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B4CB" w14:textId="51AAEFC8" w:rsidR="00F24A6B" w:rsidRPr="00F24A6B" w:rsidRDefault="00F24A6B" w:rsidP="00F2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4A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Descriptives</w:t>
      </w:r>
      <w:proofErr w:type="spellEnd"/>
      <w:r w:rsidRPr="00F24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Complete Time Range:</w:t>
      </w:r>
    </w:p>
    <w:p w14:paraId="15A8DA7C" w14:textId="6CB8A112" w:rsidR="00F24A6B" w:rsidRPr="00F24A6B" w:rsidRDefault="00F24A6B" w:rsidP="00F24A6B">
      <w:pPr>
        <w:shd w:val="clear" w:color="auto" w:fill="FFFFFF"/>
        <w:spacing w:after="0" w:line="240" w:lineRule="auto"/>
        <w:rPr>
          <w:rFonts w:ascii="Andale Mono" w:eastAsia="Times New Roman" w:hAnsi="Andale Mono" w:cs="Arial"/>
          <w:b/>
          <w:bCs/>
          <w:color w:val="222222"/>
          <w:sz w:val="24"/>
          <w:szCs w:val="24"/>
        </w:rPr>
      </w:pPr>
    </w:p>
    <w:p w14:paraId="2ABA6855" w14:textId="77777777" w:rsidR="002A51F6" w:rsidRDefault="002A51F6" w:rsidP="00F24A6B">
      <w:pPr>
        <w:shd w:val="clear" w:color="auto" w:fill="FFFFFF"/>
        <w:spacing w:after="0" w:line="240" w:lineRule="auto"/>
        <w:rPr>
          <w:rFonts w:ascii="Andale Mono" w:eastAsia="Times New Roman" w:hAnsi="Andale Mono" w:cs="Arial"/>
          <w:color w:val="222222"/>
          <w:sz w:val="24"/>
          <w:szCs w:val="24"/>
        </w:rPr>
      </w:pPr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t xml:space="preserve">Variable </w:t>
      </w:r>
      <w:proofErr w:type="spellStart"/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t>Obs</w:t>
      </w:r>
      <w:proofErr w:type="spellEnd"/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t xml:space="preserve"> Mean Std. Dev. Min Max</w:t>
      </w:r>
      <w:r w:rsidRPr="00F24A6B">
        <w:rPr>
          <w:rFonts w:ascii="Andale Mono" w:eastAsia="Times New Roman" w:hAnsi="Andale Mono" w:cs="Arial"/>
          <w:color w:val="222222"/>
          <w:sz w:val="24"/>
          <w:szCs w:val="24"/>
        </w:rPr>
        <w:t xml:space="preserve"> </w:t>
      </w:r>
    </w:p>
    <w:p w14:paraId="02F2897C" w14:textId="77777777" w:rsidR="002A51F6" w:rsidRDefault="002A51F6" w:rsidP="00F24A6B">
      <w:pPr>
        <w:shd w:val="clear" w:color="auto" w:fill="FFFFFF"/>
        <w:spacing w:after="0" w:line="240" w:lineRule="auto"/>
        <w:rPr>
          <w:rFonts w:ascii="Andale Mono" w:eastAsia="Times New Roman" w:hAnsi="Andale Mono" w:cs="Arial"/>
          <w:color w:val="222222"/>
          <w:sz w:val="24"/>
          <w:szCs w:val="24"/>
        </w:rPr>
      </w:pPr>
    </w:p>
    <w:p w14:paraId="3512C3A0" w14:textId="4C415F51" w:rsidR="00F24A6B" w:rsidRPr="00F24A6B" w:rsidRDefault="00F24A6B" w:rsidP="00F24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24A6B">
        <w:rPr>
          <w:rFonts w:ascii="Andale Mono" w:eastAsia="Times New Roman" w:hAnsi="Andale Mono" w:cs="Arial"/>
          <w:color w:val="222222"/>
          <w:sz w:val="24"/>
          <w:szCs w:val="24"/>
        </w:rPr>
        <w:t>caseRate</w:t>
      </w:r>
      <w:proofErr w:type="spellEnd"/>
      <w:r w:rsidRPr="00F24A6B">
        <w:rPr>
          <w:rFonts w:ascii="Andale Mono" w:eastAsia="Times New Roman" w:hAnsi="Andale Mono" w:cs="Arial"/>
          <w:color w:val="222222"/>
          <w:sz w:val="24"/>
          <w:szCs w:val="24"/>
        </w:rPr>
        <w:t xml:space="preserve"> 248,050 5.764357 23.28622 -100 1933.333</w:t>
      </w:r>
    </w:p>
    <w:p w14:paraId="2BE7AFFC" w14:textId="77777777" w:rsidR="00F24A6B" w:rsidRPr="00F24A6B" w:rsidRDefault="00F24A6B" w:rsidP="00F24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24A6B">
        <w:rPr>
          <w:rFonts w:ascii="Andale Mono" w:eastAsia="Times New Roman" w:hAnsi="Andale Mono" w:cs="Arial"/>
          <w:color w:val="222222"/>
          <w:sz w:val="24"/>
          <w:szCs w:val="24"/>
        </w:rPr>
        <w:t>deathRate</w:t>
      </w:r>
      <w:proofErr w:type="spellEnd"/>
      <w:r w:rsidRPr="00F24A6B">
        <w:rPr>
          <w:rFonts w:ascii="Andale Mono" w:eastAsia="Times New Roman" w:hAnsi="Andale Mono" w:cs="Arial"/>
          <w:color w:val="222222"/>
          <w:sz w:val="24"/>
          <w:szCs w:val="24"/>
        </w:rPr>
        <w:t xml:space="preserve"> 248,050 1.646147 13.18213 -100 1500</w:t>
      </w:r>
    </w:p>
    <w:p w14:paraId="65767CA4" w14:textId="77777777" w:rsidR="00F24A6B" w:rsidRDefault="00F24A6B" w:rsidP="00F24A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7693A0" w14:textId="49B2A526" w:rsidR="00F24A6B" w:rsidRPr="00F24A6B" w:rsidRDefault="00F24A6B" w:rsidP="00F2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4A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Descriptives</w:t>
      </w:r>
      <w:proofErr w:type="spellEnd"/>
      <w:r w:rsidRPr="00F24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 Mar 26 to May 29:</w:t>
      </w:r>
    </w:p>
    <w:p w14:paraId="6B0A2396" w14:textId="77777777" w:rsidR="00F24A6B" w:rsidRPr="00F24A6B" w:rsidRDefault="00F24A6B" w:rsidP="00F2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40FC0" w14:textId="77777777" w:rsidR="00F24A6B" w:rsidRPr="00F24A6B" w:rsidRDefault="00F24A6B" w:rsidP="00F2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t xml:space="preserve">Variable </w:t>
      </w:r>
      <w:proofErr w:type="spellStart"/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t>Obs</w:t>
      </w:r>
      <w:proofErr w:type="spellEnd"/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t xml:space="preserve"> Mean Std. Dev. Min Max</w:t>
      </w:r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br/>
      </w:r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br/>
      </w:r>
      <w:proofErr w:type="spellStart"/>
      <w:r w:rsidRPr="00F24A6B">
        <w:rPr>
          <w:rFonts w:ascii="Andale Mono" w:eastAsia="Times New Roman" w:hAnsi="Andale Mono" w:cs="Times New Roman"/>
          <w:sz w:val="24"/>
          <w:szCs w:val="24"/>
        </w:rPr>
        <w:t>caseRate</w:t>
      </w:r>
      <w:proofErr w:type="spellEnd"/>
      <w:r w:rsidRPr="00F24A6B">
        <w:rPr>
          <w:rFonts w:ascii="Andale Mono" w:eastAsia="Times New Roman" w:hAnsi="Andale Mono" w:cs="Times New Roman"/>
          <w:sz w:val="24"/>
          <w:szCs w:val="24"/>
        </w:rPr>
        <w:t xml:space="preserve"> 196,625 5.722068 21.32786 -100 1933.333</w:t>
      </w:r>
      <w:r w:rsidRPr="00F24A6B">
        <w:rPr>
          <w:rFonts w:ascii="Andale Mono" w:eastAsia="Times New Roman" w:hAnsi="Andale Mono" w:cs="Times New Roman"/>
          <w:sz w:val="24"/>
          <w:szCs w:val="24"/>
        </w:rPr>
        <w:br/>
      </w:r>
      <w:proofErr w:type="spellStart"/>
      <w:r w:rsidRPr="00F24A6B">
        <w:rPr>
          <w:rFonts w:ascii="Andale Mono" w:eastAsia="Times New Roman" w:hAnsi="Andale Mono" w:cs="Times New Roman"/>
          <w:sz w:val="24"/>
          <w:szCs w:val="24"/>
        </w:rPr>
        <w:t>deathRate</w:t>
      </w:r>
      <w:proofErr w:type="spellEnd"/>
      <w:r w:rsidRPr="00F24A6B">
        <w:rPr>
          <w:rFonts w:ascii="Andale Mono" w:eastAsia="Times New Roman" w:hAnsi="Andale Mono" w:cs="Times New Roman"/>
          <w:sz w:val="24"/>
          <w:szCs w:val="24"/>
        </w:rPr>
        <w:t xml:space="preserve"> 196,625 1.985511 14.06135 -100 1500</w:t>
      </w:r>
    </w:p>
    <w:p w14:paraId="59DD2612" w14:textId="77777777" w:rsidR="00F24A6B" w:rsidRPr="00F24A6B" w:rsidRDefault="00F24A6B" w:rsidP="00F2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A5AFB" w14:textId="77777777" w:rsidR="00F24A6B" w:rsidRPr="00F24A6B" w:rsidRDefault="00F24A6B" w:rsidP="00F2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4A6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Descriptives</w:t>
      </w:r>
      <w:proofErr w:type="spellEnd"/>
      <w:r w:rsidRPr="00F24A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 Apr 3 to May 29:</w:t>
      </w:r>
    </w:p>
    <w:p w14:paraId="6C510BE0" w14:textId="77777777" w:rsidR="00F24A6B" w:rsidRPr="00F24A6B" w:rsidRDefault="00F24A6B" w:rsidP="00F24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16F28" w14:textId="77777777" w:rsidR="00F24A6B" w:rsidRPr="00F24A6B" w:rsidRDefault="00F24A6B" w:rsidP="00F24A6B">
      <w:pPr>
        <w:spacing w:after="0" w:line="240" w:lineRule="auto"/>
        <w:rPr>
          <w:rFonts w:ascii="Andale Mono" w:eastAsia="Times New Roman" w:hAnsi="Andale Mono" w:cs="Times New Roman"/>
          <w:color w:val="500050"/>
          <w:sz w:val="24"/>
          <w:szCs w:val="24"/>
        </w:rPr>
      </w:pPr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t xml:space="preserve">Variable </w:t>
      </w:r>
      <w:proofErr w:type="spellStart"/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t>Obs</w:t>
      </w:r>
      <w:proofErr w:type="spellEnd"/>
      <w:r w:rsidRPr="00F24A6B">
        <w:rPr>
          <w:rFonts w:ascii="Andale Mono" w:eastAsia="Times New Roman" w:hAnsi="Andale Mono" w:cs="Times New Roman"/>
          <w:color w:val="500050"/>
          <w:sz w:val="24"/>
          <w:szCs w:val="24"/>
        </w:rPr>
        <w:t xml:space="preserve"> Mean Std. Dev. Min Max</w:t>
      </w:r>
    </w:p>
    <w:p w14:paraId="75524930" w14:textId="77777777" w:rsidR="00F24A6B" w:rsidRPr="00F24A6B" w:rsidRDefault="00F24A6B" w:rsidP="00F24A6B">
      <w:pPr>
        <w:spacing w:after="0" w:line="240" w:lineRule="auto"/>
        <w:rPr>
          <w:rFonts w:ascii="Andale Mono" w:eastAsia="Times New Roman" w:hAnsi="Andale Mono" w:cs="Times New Roman"/>
          <w:sz w:val="24"/>
          <w:szCs w:val="24"/>
        </w:rPr>
      </w:pPr>
      <w:proofErr w:type="spellStart"/>
      <w:r w:rsidRPr="00F24A6B">
        <w:rPr>
          <w:rFonts w:ascii="Andale Mono" w:eastAsia="Times New Roman" w:hAnsi="Andale Mono" w:cs="Times New Roman"/>
          <w:sz w:val="24"/>
          <w:szCs w:val="24"/>
        </w:rPr>
        <w:t>caseRate</w:t>
      </w:r>
      <w:proofErr w:type="spellEnd"/>
      <w:r w:rsidRPr="00F24A6B">
        <w:rPr>
          <w:rFonts w:ascii="Andale Mono" w:eastAsia="Times New Roman" w:hAnsi="Andale Mono" w:cs="Times New Roman"/>
          <w:sz w:val="24"/>
          <w:szCs w:val="24"/>
        </w:rPr>
        <w:t xml:space="preserve"> 172,425 4.637858 17.97294 -100 1933.333</w:t>
      </w:r>
    </w:p>
    <w:p w14:paraId="70CEB9C9" w14:textId="77777777" w:rsidR="00F24A6B" w:rsidRPr="00F24A6B" w:rsidRDefault="00F24A6B" w:rsidP="00F24A6B">
      <w:pPr>
        <w:spacing w:after="0" w:line="240" w:lineRule="auto"/>
        <w:rPr>
          <w:rFonts w:ascii="Andale Mono" w:eastAsia="Times New Roman" w:hAnsi="Andale Mono" w:cs="Times New Roman"/>
          <w:sz w:val="24"/>
          <w:szCs w:val="24"/>
        </w:rPr>
      </w:pPr>
      <w:proofErr w:type="spellStart"/>
      <w:r w:rsidRPr="00F24A6B">
        <w:rPr>
          <w:rFonts w:ascii="Andale Mono" w:eastAsia="Times New Roman" w:hAnsi="Andale Mono" w:cs="Times New Roman"/>
          <w:sz w:val="24"/>
          <w:szCs w:val="24"/>
        </w:rPr>
        <w:t>deathRate</w:t>
      </w:r>
      <w:proofErr w:type="spellEnd"/>
      <w:r w:rsidRPr="00F24A6B">
        <w:rPr>
          <w:rFonts w:ascii="Andale Mono" w:eastAsia="Times New Roman" w:hAnsi="Andale Mono" w:cs="Times New Roman"/>
          <w:sz w:val="24"/>
          <w:szCs w:val="24"/>
        </w:rPr>
        <w:t xml:space="preserve"> 172,425 1.943308 13.6405 -100 1500</w:t>
      </w:r>
    </w:p>
    <w:p w14:paraId="269B8293" w14:textId="77777777" w:rsidR="00302CA9" w:rsidRDefault="00302CA9"/>
    <w:sectPr w:rsidR="0030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B"/>
    <w:rsid w:val="002A51F6"/>
    <w:rsid w:val="00302CA9"/>
    <w:rsid w:val="005070AA"/>
    <w:rsid w:val="00BD5469"/>
    <w:rsid w:val="00DF23E2"/>
    <w:rsid w:val="00F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F78E"/>
  <w15:chartTrackingRefBased/>
  <w15:docId w15:val="{F04A6459-F33E-44FC-BE86-BC35122D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2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gollwitzer</dc:creator>
  <cp:keywords/>
  <dc:description/>
  <cp:lastModifiedBy>anton gollwitzer</cp:lastModifiedBy>
  <cp:revision>2</cp:revision>
  <dcterms:created xsi:type="dcterms:W3CDTF">2020-06-17T03:31:00Z</dcterms:created>
  <dcterms:modified xsi:type="dcterms:W3CDTF">2020-06-17T03:31:00Z</dcterms:modified>
</cp:coreProperties>
</file>