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981BC" w14:textId="77777777" w:rsidR="00561170" w:rsidRDefault="00000000">
      <w:r>
        <w:rPr>
          <w:b/>
          <w:sz w:val="32"/>
        </w:rPr>
        <w:t>2 × 2 Factorial ANOVA Results — Ethnicity × Year</w:t>
      </w:r>
    </w:p>
    <w:p w14:paraId="02A6DE78" w14:textId="4218E889" w:rsidR="00561170" w:rsidRDefault="00000000">
      <w:r>
        <w:rPr>
          <w:i/>
          <w:sz w:val="20"/>
        </w:rPr>
        <w:t>ANOVA tables for the six non-contact composite outcomes, with associated simple-effect Cohen's d decomposition (Table 2) and Levene's tests of variance homogeneity across waves (Table 3). All tables follow APA-7 formatting: bold table number, italic title, minimal horizontal rules, italicized statistical symbols.</w:t>
      </w:r>
    </w:p>
    <w:p w14:paraId="56B144CF" w14:textId="77777777" w:rsidR="00561170" w:rsidRDefault="00000000">
      <w:r>
        <w:rPr>
          <w:b/>
        </w:rPr>
        <w:t>Table 1</w:t>
      </w:r>
    </w:p>
    <w:p w14:paraId="69A9A146" w14:textId="77777777" w:rsidR="00561170" w:rsidRDefault="00000000">
      <w:r>
        <w:rPr>
          <w:i/>
        </w:rPr>
        <w:t>Means and standard deviations of all outcome measures and the results of 2 × 2 univariate analyses of variance (Ethnicity × Year).</w:t>
      </w:r>
    </w:p>
    <w:tbl>
      <w:tblPr>
        <w:tblW w:w="0" w:type="auto"/>
        <w:tblLook w:val="04A0" w:firstRow="1" w:lastRow="0" w:firstColumn="1" w:lastColumn="0" w:noHBand="0" w:noVBand="1"/>
      </w:tblPr>
      <w:tblGrid>
        <w:gridCol w:w="1338"/>
        <w:gridCol w:w="1261"/>
        <w:gridCol w:w="1261"/>
        <w:gridCol w:w="1261"/>
        <w:gridCol w:w="1261"/>
        <w:gridCol w:w="1261"/>
        <w:gridCol w:w="1261"/>
        <w:gridCol w:w="1261"/>
        <w:gridCol w:w="1261"/>
        <w:gridCol w:w="1261"/>
        <w:gridCol w:w="1261"/>
        <w:gridCol w:w="1261"/>
      </w:tblGrid>
      <w:tr w:rsidR="00561170" w14:paraId="62F99AB1" w14:textId="77777777" w:rsidTr="00230918">
        <w:tc>
          <w:tcPr>
            <w:tcW w:w="1261" w:type="dxa"/>
            <w:vMerge w:val="restart"/>
            <w:tcBorders>
              <w:top w:val="single" w:sz="6" w:space="0" w:color="auto"/>
              <w:left w:val="nil"/>
              <w:bottom w:val="single" w:sz="6" w:space="0" w:color="auto"/>
              <w:right w:val="nil"/>
            </w:tcBorders>
          </w:tcPr>
          <w:p w14:paraId="2B9CF6BD" w14:textId="77777777" w:rsidR="00561170" w:rsidRDefault="00000000">
            <w:r>
              <w:rPr>
                <w:b/>
                <w:sz w:val="20"/>
              </w:rPr>
              <w:t>Outcomes</w:t>
            </w:r>
          </w:p>
        </w:tc>
        <w:tc>
          <w:tcPr>
            <w:tcW w:w="1261" w:type="dxa"/>
            <w:vMerge w:val="restart"/>
            <w:tcBorders>
              <w:top w:val="single" w:sz="6" w:space="0" w:color="auto"/>
              <w:left w:val="nil"/>
              <w:bottom w:val="single" w:sz="6" w:space="0" w:color="auto"/>
              <w:right w:val="nil"/>
            </w:tcBorders>
          </w:tcPr>
          <w:p w14:paraId="3FB27140" w14:textId="77777777" w:rsidR="00561170" w:rsidRDefault="00000000">
            <w:pPr>
              <w:jc w:val="center"/>
            </w:pPr>
            <w:r>
              <w:rPr>
                <w:b/>
                <w:sz w:val="20"/>
              </w:rPr>
              <w:t>Wave</w:t>
            </w:r>
          </w:p>
        </w:tc>
        <w:tc>
          <w:tcPr>
            <w:tcW w:w="2522" w:type="dxa"/>
            <w:gridSpan w:val="2"/>
            <w:tcBorders>
              <w:top w:val="single" w:sz="12" w:space="0" w:color="000000"/>
              <w:left w:val="nil"/>
              <w:bottom w:val="nil"/>
              <w:right w:val="nil"/>
            </w:tcBorders>
          </w:tcPr>
          <w:p w14:paraId="3BAF6DC1" w14:textId="77777777" w:rsidR="00561170" w:rsidRDefault="00000000">
            <w:pPr>
              <w:jc w:val="center"/>
            </w:pPr>
            <w:r>
              <w:rPr>
                <w:b/>
                <w:sz w:val="20"/>
              </w:rPr>
              <w:t>Estonian</w:t>
            </w:r>
          </w:p>
        </w:tc>
        <w:tc>
          <w:tcPr>
            <w:tcW w:w="2522" w:type="dxa"/>
            <w:gridSpan w:val="2"/>
            <w:tcBorders>
              <w:top w:val="single" w:sz="12" w:space="0" w:color="000000"/>
              <w:left w:val="nil"/>
              <w:bottom w:val="nil"/>
              <w:right w:val="nil"/>
            </w:tcBorders>
          </w:tcPr>
          <w:p w14:paraId="54126638" w14:textId="77777777" w:rsidR="00561170" w:rsidRDefault="00000000">
            <w:pPr>
              <w:jc w:val="center"/>
            </w:pPr>
            <w:r>
              <w:rPr>
                <w:b/>
                <w:sz w:val="20"/>
              </w:rPr>
              <w:t>Russian</w:t>
            </w:r>
          </w:p>
        </w:tc>
        <w:tc>
          <w:tcPr>
            <w:tcW w:w="2522" w:type="dxa"/>
            <w:gridSpan w:val="2"/>
            <w:tcBorders>
              <w:top w:val="single" w:sz="12" w:space="0" w:color="000000"/>
              <w:left w:val="nil"/>
              <w:bottom w:val="nil"/>
              <w:right w:val="nil"/>
            </w:tcBorders>
          </w:tcPr>
          <w:p w14:paraId="60E85BC4" w14:textId="77777777" w:rsidR="00561170" w:rsidRDefault="00000000">
            <w:pPr>
              <w:jc w:val="center"/>
            </w:pPr>
            <w:r>
              <w:rPr>
                <w:b/>
                <w:sz w:val="20"/>
              </w:rPr>
              <w:t>Ethnicity</w:t>
            </w:r>
          </w:p>
        </w:tc>
        <w:tc>
          <w:tcPr>
            <w:tcW w:w="2522" w:type="dxa"/>
            <w:gridSpan w:val="2"/>
            <w:tcBorders>
              <w:top w:val="single" w:sz="12" w:space="0" w:color="000000"/>
              <w:left w:val="nil"/>
              <w:bottom w:val="nil"/>
              <w:right w:val="nil"/>
            </w:tcBorders>
          </w:tcPr>
          <w:p w14:paraId="4D155DD9" w14:textId="77777777" w:rsidR="00561170" w:rsidRDefault="00000000">
            <w:pPr>
              <w:jc w:val="center"/>
            </w:pPr>
            <w:r>
              <w:rPr>
                <w:b/>
                <w:sz w:val="20"/>
              </w:rPr>
              <w:t>Year</w:t>
            </w:r>
          </w:p>
        </w:tc>
        <w:tc>
          <w:tcPr>
            <w:tcW w:w="2522" w:type="dxa"/>
            <w:gridSpan w:val="2"/>
            <w:tcBorders>
              <w:top w:val="single" w:sz="12" w:space="0" w:color="000000"/>
              <w:left w:val="nil"/>
              <w:bottom w:val="nil"/>
              <w:right w:val="nil"/>
            </w:tcBorders>
          </w:tcPr>
          <w:p w14:paraId="47BE1A09" w14:textId="77777777" w:rsidR="00561170" w:rsidRDefault="00000000">
            <w:pPr>
              <w:jc w:val="center"/>
            </w:pPr>
            <w:r>
              <w:rPr>
                <w:b/>
                <w:sz w:val="20"/>
              </w:rPr>
              <w:t>Ethnicity × Year</w:t>
            </w:r>
          </w:p>
        </w:tc>
      </w:tr>
      <w:tr w:rsidR="00561170" w14:paraId="606481E8" w14:textId="77777777" w:rsidTr="00230918">
        <w:tc>
          <w:tcPr>
            <w:tcW w:w="1261" w:type="dxa"/>
            <w:vMerge/>
            <w:tcBorders>
              <w:bottom w:val="single" w:sz="6" w:space="0" w:color="auto"/>
            </w:tcBorders>
          </w:tcPr>
          <w:p w14:paraId="1CB066D3" w14:textId="77777777" w:rsidR="00561170" w:rsidRDefault="00561170"/>
        </w:tc>
        <w:tc>
          <w:tcPr>
            <w:tcW w:w="1261" w:type="dxa"/>
            <w:vMerge/>
            <w:tcBorders>
              <w:bottom w:val="single" w:sz="6" w:space="0" w:color="auto"/>
            </w:tcBorders>
          </w:tcPr>
          <w:p w14:paraId="36655D0F" w14:textId="77777777" w:rsidR="00561170" w:rsidRDefault="00561170"/>
        </w:tc>
        <w:tc>
          <w:tcPr>
            <w:tcW w:w="1261" w:type="dxa"/>
            <w:tcBorders>
              <w:top w:val="nil"/>
              <w:left w:val="nil"/>
              <w:bottom w:val="single" w:sz="6" w:space="0" w:color="000000"/>
              <w:right w:val="nil"/>
            </w:tcBorders>
          </w:tcPr>
          <w:p w14:paraId="69AFC8F6" w14:textId="77777777" w:rsidR="00561170" w:rsidRDefault="00000000">
            <w:pPr>
              <w:jc w:val="center"/>
            </w:pPr>
            <w:r>
              <w:rPr>
                <w:b/>
                <w:i/>
                <w:sz w:val="20"/>
              </w:rPr>
              <w:t>M</w:t>
            </w:r>
          </w:p>
        </w:tc>
        <w:tc>
          <w:tcPr>
            <w:tcW w:w="1261" w:type="dxa"/>
            <w:tcBorders>
              <w:top w:val="nil"/>
              <w:left w:val="nil"/>
              <w:bottom w:val="single" w:sz="6" w:space="0" w:color="000000"/>
              <w:right w:val="nil"/>
            </w:tcBorders>
          </w:tcPr>
          <w:p w14:paraId="17BD6E45" w14:textId="77777777" w:rsidR="00561170" w:rsidRDefault="00000000">
            <w:pPr>
              <w:jc w:val="center"/>
            </w:pPr>
            <w:r>
              <w:rPr>
                <w:b/>
                <w:i/>
                <w:sz w:val="20"/>
              </w:rPr>
              <w:t>SD</w:t>
            </w:r>
          </w:p>
        </w:tc>
        <w:tc>
          <w:tcPr>
            <w:tcW w:w="1261" w:type="dxa"/>
            <w:tcBorders>
              <w:top w:val="nil"/>
              <w:left w:val="nil"/>
              <w:bottom w:val="single" w:sz="6" w:space="0" w:color="000000"/>
              <w:right w:val="nil"/>
            </w:tcBorders>
          </w:tcPr>
          <w:p w14:paraId="593C0BEE" w14:textId="77777777" w:rsidR="00561170" w:rsidRDefault="00000000">
            <w:pPr>
              <w:jc w:val="center"/>
            </w:pPr>
            <w:r>
              <w:rPr>
                <w:b/>
                <w:i/>
                <w:sz w:val="20"/>
              </w:rPr>
              <w:t>M</w:t>
            </w:r>
          </w:p>
        </w:tc>
        <w:tc>
          <w:tcPr>
            <w:tcW w:w="1261" w:type="dxa"/>
            <w:tcBorders>
              <w:top w:val="nil"/>
              <w:left w:val="nil"/>
              <w:bottom w:val="single" w:sz="6" w:space="0" w:color="000000"/>
              <w:right w:val="nil"/>
            </w:tcBorders>
          </w:tcPr>
          <w:p w14:paraId="6FA29282" w14:textId="77777777" w:rsidR="00561170" w:rsidRDefault="00000000">
            <w:pPr>
              <w:jc w:val="center"/>
            </w:pPr>
            <w:r>
              <w:rPr>
                <w:b/>
                <w:i/>
                <w:sz w:val="20"/>
              </w:rPr>
              <w:t>SD</w:t>
            </w:r>
          </w:p>
        </w:tc>
        <w:tc>
          <w:tcPr>
            <w:tcW w:w="1261" w:type="dxa"/>
            <w:tcBorders>
              <w:top w:val="nil"/>
              <w:left w:val="nil"/>
              <w:bottom w:val="single" w:sz="6" w:space="0" w:color="000000"/>
              <w:right w:val="nil"/>
            </w:tcBorders>
          </w:tcPr>
          <w:p w14:paraId="4ADB7864" w14:textId="77777777" w:rsidR="00561170" w:rsidRDefault="00000000">
            <w:pPr>
              <w:jc w:val="center"/>
            </w:pPr>
            <w:r>
              <w:rPr>
                <w:b/>
                <w:i/>
                <w:sz w:val="20"/>
              </w:rPr>
              <w:t>F</w:t>
            </w:r>
          </w:p>
        </w:tc>
        <w:tc>
          <w:tcPr>
            <w:tcW w:w="1261" w:type="dxa"/>
            <w:tcBorders>
              <w:top w:val="nil"/>
              <w:left w:val="nil"/>
              <w:bottom w:val="single" w:sz="6" w:space="0" w:color="000000"/>
              <w:right w:val="nil"/>
            </w:tcBorders>
          </w:tcPr>
          <w:p w14:paraId="60A67535" w14:textId="77777777" w:rsidR="00561170" w:rsidRDefault="00000000">
            <w:pPr>
              <w:jc w:val="center"/>
            </w:pPr>
            <w:r>
              <w:rPr>
                <w:b/>
                <w:i/>
                <w:sz w:val="20"/>
              </w:rPr>
              <w:t>p</w:t>
            </w:r>
          </w:p>
        </w:tc>
        <w:tc>
          <w:tcPr>
            <w:tcW w:w="1261" w:type="dxa"/>
            <w:tcBorders>
              <w:top w:val="nil"/>
              <w:left w:val="nil"/>
              <w:bottom w:val="single" w:sz="6" w:space="0" w:color="000000"/>
              <w:right w:val="nil"/>
            </w:tcBorders>
          </w:tcPr>
          <w:p w14:paraId="6CEB6D22" w14:textId="77777777" w:rsidR="00561170" w:rsidRDefault="00000000">
            <w:pPr>
              <w:jc w:val="center"/>
            </w:pPr>
            <w:r>
              <w:rPr>
                <w:b/>
                <w:i/>
                <w:sz w:val="20"/>
              </w:rPr>
              <w:t>F</w:t>
            </w:r>
          </w:p>
        </w:tc>
        <w:tc>
          <w:tcPr>
            <w:tcW w:w="1261" w:type="dxa"/>
            <w:tcBorders>
              <w:top w:val="nil"/>
              <w:left w:val="nil"/>
              <w:bottom w:val="single" w:sz="6" w:space="0" w:color="000000"/>
              <w:right w:val="nil"/>
            </w:tcBorders>
          </w:tcPr>
          <w:p w14:paraId="1EC6AD5C" w14:textId="77777777" w:rsidR="00561170" w:rsidRDefault="00000000">
            <w:pPr>
              <w:jc w:val="center"/>
            </w:pPr>
            <w:r>
              <w:rPr>
                <w:b/>
                <w:i/>
                <w:sz w:val="20"/>
              </w:rPr>
              <w:t>p</w:t>
            </w:r>
          </w:p>
        </w:tc>
        <w:tc>
          <w:tcPr>
            <w:tcW w:w="1261" w:type="dxa"/>
            <w:tcBorders>
              <w:top w:val="nil"/>
              <w:left w:val="nil"/>
              <w:bottom w:val="single" w:sz="6" w:space="0" w:color="000000"/>
              <w:right w:val="nil"/>
            </w:tcBorders>
          </w:tcPr>
          <w:p w14:paraId="46F56D93" w14:textId="77777777" w:rsidR="00561170" w:rsidRDefault="00000000">
            <w:pPr>
              <w:jc w:val="center"/>
            </w:pPr>
            <w:r>
              <w:rPr>
                <w:b/>
                <w:i/>
                <w:sz w:val="20"/>
              </w:rPr>
              <w:t>F</w:t>
            </w:r>
          </w:p>
        </w:tc>
        <w:tc>
          <w:tcPr>
            <w:tcW w:w="1261" w:type="dxa"/>
            <w:tcBorders>
              <w:top w:val="nil"/>
              <w:left w:val="nil"/>
              <w:bottom w:val="single" w:sz="6" w:space="0" w:color="000000"/>
              <w:right w:val="nil"/>
            </w:tcBorders>
          </w:tcPr>
          <w:p w14:paraId="5079815C" w14:textId="77777777" w:rsidR="00561170" w:rsidRDefault="00000000">
            <w:pPr>
              <w:jc w:val="center"/>
            </w:pPr>
            <w:r>
              <w:rPr>
                <w:b/>
                <w:i/>
                <w:sz w:val="20"/>
              </w:rPr>
              <w:t>p</w:t>
            </w:r>
          </w:p>
        </w:tc>
      </w:tr>
      <w:tr w:rsidR="00561170" w14:paraId="2573A991" w14:textId="77777777" w:rsidTr="00230918">
        <w:tc>
          <w:tcPr>
            <w:tcW w:w="1261" w:type="dxa"/>
            <w:vMerge w:val="restart"/>
            <w:tcBorders>
              <w:top w:val="single" w:sz="6" w:space="0" w:color="auto"/>
              <w:left w:val="nil"/>
              <w:bottom w:val="nil"/>
              <w:right w:val="nil"/>
            </w:tcBorders>
          </w:tcPr>
          <w:p w14:paraId="0AD8992C" w14:textId="77777777" w:rsidR="00561170" w:rsidRDefault="00000000">
            <w:r>
              <w:rPr>
                <w:sz w:val="20"/>
              </w:rPr>
              <w:t>Superordinate Identity</w:t>
            </w:r>
          </w:p>
        </w:tc>
        <w:tc>
          <w:tcPr>
            <w:tcW w:w="1261" w:type="dxa"/>
            <w:tcBorders>
              <w:top w:val="single" w:sz="6" w:space="0" w:color="auto"/>
              <w:left w:val="nil"/>
              <w:bottom w:val="nil"/>
              <w:right w:val="nil"/>
            </w:tcBorders>
          </w:tcPr>
          <w:p w14:paraId="3278D213" w14:textId="77777777" w:rsidR="00561170" w:rsidRDefault="00000000">
            <w:pPr>
              <w:jc w:val="center"/>
            </w:pPr>
            <w:r>
              <w:rPr>
                <w:sz w:val="20"/>
              </w:rPr>
              <w:t>2020</w:t>
            </w:r>
          </w:p>
        </w:tc>
        <w:tc>
          <w:tcPr>
            <w:tcW w:w="1261" w:type="dxa"/>
            <w:tcBorders>
              <w:top w:val="nil"/>
              <w:left w:val="nil"/>
              <w:bottom w:val="nil"/>
              <w:right w:val="nil"/>
            </w:tcBorders>
          </w:tcPr>
          <w:p w14:paraId="601FF95E" w14:textId="77777777" w:rsidR="00561170" w:rsidRDefault="00000000">
            <w:pPr>
              <w:jc w:val="center"/>
            </w:pPr>
            <w:r>
              <w:rPr>
                <w:sz w:val="20"/>
              </w:rPr>
              <w:t>3.55</w:t>
            </w:r>
            <w:r>
              <w:rPr>
                <w:sz w:val="20"/>
                <w:vertAlign w:val="superscript"/>
              </w:rPr>
              <w:t>⁺</w:t>
            </w:r>
          </w:p>
        </w:tc>
        <w:tc>
          <w:tcPr>
            <w:tcW w:w="1261" w:type="dxa"/>
            <w:tcBorders>
              <w:top w:val="nil"/>
              <w:left w:val="nil"/>
              <w:bottom w:val="nil"/>
              <w:right w:val="nil"/>
            </w:tcBorders>
          </w:tcPr>
          <w:p w14:paraId="45AE7C84" w14:textId="77777777" w:rsidR="00561170" w:rsidRDefault="00000000">
            <w:pPr>
              <w:jc w:val="center"/>
            </w:pPr>
            <w:r>
              <w:rPr>
                <w:sz w:val="20"/>
              </w:rPr>
              <w:t>0.51</w:t>
            </w:r>
          </w:p>
        </w:tc>
        <w:tc>
          <w:tcPr>
            <w:tcW w:w="1261" w:type="dxa"/>
            <w:tcBorders>
              <w:top w:val="nil"/>
              <w:left w:val="nil"/>
              <w:bottom w:val="nil"/>
              <w:right w:val="nil"/>
            </w:tcBorders>
          </w:tcPr>
          <w:p w14:paraId="51EBA6F9" w14:textId="77777777" w:rsidR="00561170" w:rsidRDefault="00000000">
            <w:pPr>
              <w:jc w:val="center"/>
            </w:pPr>
            <w:r>
              <w:rPr>
                <w:sz w:val="20"/>
              </w:rPr>
              <w:t>2.92</w:t>
            </w:r>
          </w:p>
        </w:tc>
        <w:tc>
          <w:tcPr>
            <w:tcW w:w="1261" w:type="dxa"/>
            <w:tcBorders>
              <w:top w:val="nil"/>
              <w:left w:val="nil"/>
              <w:bottom w:val="nil"/>
              <w:right w:val="nil"/>
            </w:tcBorders>
          </w:tcPr>
          <w:p w14:paraId="5871822F" w14:textId="77777777" w:rsidR="00561170" w:rsidRDefault="00000000">
            <w:pPr>
              <w:jc w:val="center"/>
            </w:pPr>
            <w:r>
              <w:rPr>
                <w:sz w:val="20"/>
              </w:rPr>
              <w:t>0.66</w:t>
            </w:r>
          </w:p>
        </w:tc>
        <w:tc>
          <w:tcPr>
            <w:tcW w:w="1261" w:type="dxa"/>
            <w:vMerge w:val="restart"/>
            <w:tcBorders>
              <w:top w:val="nil"/>
              <w:left w:val="nil"/>
              <w:bottom w:val="nil"/>
              <w:right w:val="nil"/>
            </w:tcBorders>
          </w:tcPr>
          <w:p w14:paraId="159C3C37" w14:textId="77777777" w:rsidR="00561170" w:rsidRDefault="00000000">
            <w:pPr>
              <w:jc w:val="center"/>
            </w:pPr>
            <w:r>
              <w:rPr>
                <w:sz w:val="20"/>
              </w:rPr>
              <w:t>573.01</w:t>
            </w:r>
          </w:p>
        </w:tc>
        <w:tc>
          <w:tcPr>
            <w:tcW w:w="1261" w:type="dxa"/>
            <w:vMerge w:val="restart"/>
            <w:tcBorders>
              <w:top w:val="nil"/>
              <w:left w:val="nil"/>
              <w:bottom w:val="nil"/>
              <w:right w:val="nil"/>
            </w:tcBorders>
          </w:tcPr>
          <w:p w14:paraId="25BEB61D" w14:textId="77777777" w:rsidR="00561170" w:rsidRDefault="00000000">
            <w:pPr>
              <w:jc w:val="center"/>
            </w:pPr>
            <w:r>
              <w:rPr>
                <w:sz w:val="18"/>
              </w:rPr>
              <w:t>&lt; .001</w:t>
            </w:r>
            <w:r>
              <w:rPr>
                <w:sz w:val="18"/>
              </w:rPr>
              <w:br/>
              <w:t>η²ₚ = .176</w:t>
            </w:r>
          </w:p>
        </w:tc>
        <w:tc>
          <w:tcPr>
            <w:tcW w:w="1261" w:type="dxa"/>
            <w:vMerge w:val="restart"/>
            <w:tcBorders>
              <w:top w:val="nil"/>
              <w:left w:val="nil"/>
              <w:bottom w:val="nil"/>
              <w:right w:val="nil"/>
            </w:tcBorders>
          </w:tcPr>
          <w:p w14:paraId="205D4FDA" w14:textId="77777777" w:rsidR="00561170" w:rsidRDefault="00000000">
            <w:pPr>
              <w:jc w:val="center"/>
            </w:pPr>
            <w:r>
              <w:rPr>
                <w:sz w:val="20"/>
              </w:rPr>
              <w:t>0.25</w:t>
            </w:r>
          </w:p>
        </w:tc>
        <w:tc>
          <w:tcPr>
            <w:tcW w:w="1261" w:type="dxa"/>
            <w:vMerge w:val="restart"/>
            <w:tcBorders>
              <w:top w:val="nil"/>
              <w:left w:val="nil"/>
              <w:bottom w:val="nil"/>
              <w:right w:val="nil"/>
            </w:tcBorders>
          </w:tcPr>
          <w:p w14:paraId="36CD2574" w14:textId="77777777" w:rsidR="00561170" w:rsidRDefault="00000000">
            <w:pPr>
              <w:jc w:val="center"/>
            </w:pPr>
            <w:r>
              <w:rPr>
                <w:sz w:val="18"/>
              </w:rPr>
              <w:t>.616</w:t>
            </w:r>
            <w:r>
              <w:rPr>
                <w:sz w:val="18"/>
              </w:rPr>
              <w:br/>
              <w:t>η²ₚ = .000</w:t>
            </w:r>
          </w:p>
        </w:tc>
        <w:tc>
          <w:tcPr>
            <w:tcW w:w="1261" w:type="dxa"/>
            <w:vMerge w:val="restart"/>
            <w:tcBorders>
              <w:top w:val="nil"/>
              <w:left w:val="nil"/>
              <w:bottom w:val="nil"/>
              <w:right w:val="nil"/>
            </w:tcBorders>
          </w:tcPr>
          <w:p w14:paraId="7722A303" w14:textId="77777777" w:rsidR="00561170" w:rsidRDefault="00000000">
            <w:pPr>
              <w:jc w:val="center"/>
            </w:pPr>
            <w:r>
              <w:rPr>
                <w:sz w:val="20"/>
              </w:rPr>
              <w:t>2.64</w:t>
            </w:r>
          </w:p>
        </w:tc>
        <w:tc>
          <w:tcPr>
            <w:tcW w:w="1261" w:type="dxa"/>
            <w:vMerge w:val="restart"/>
            <w:tcBorders>
              <w:top w:val="nil"/>
              <w:left w:val="nil"/>
              <w:bottom w:val="nil"/>
              <w:right w:val="nil"/>
            </w:tcBorders>
          </w:tcPr>
          <w:p w14:paraId="06D49C0F" w14:textId="77777777" w:rsidR="00561170" w:rsidRDefault="00000000">
            <w:pPr>
              <w:jc w:val="center"/>
            </w:pPr>
            <w:r>
              <w:rPr>
                <w:sz w:val="18"/>
              </w:rPr>
              <w:t>.104</w:t>
            </w:r>
            <w:r>
              <w:rPr>
                <w:sz w:val="18"/>
              </w:rPr>
              <w:br/>
              <w:t>η²ₚ = .001</w:t>
            </w:r>
          </w:p>
        </w:tc>
      </w:tr>
      <w:tr w:rsidR="00561170" w14:paraId="322BA153" w14:textId="77777777">
        <w:tc>
          <w:tcPr>
            <w:tcW w:w="1261" w:type="dxa"/>
            <w:vMerge/>
          </w:tcPr>
          <w:p w14:paraId="613CE967" w14:textId="77777777" w:rsidR="00561170" w:rsidRDefault="00561170"/>
        </w:tc>
        <w:tc>
          <w:tcPr>
            <w:tcW w:w="1261" w:type="dxa"/>
            <w:tcBorders>
              <w:top w:val="nil"/>
              <w:left w:val="nil"/>
              <w:bottom w:val="nil"/>
              <w:right w:val="nil"/>
            </w:tcBorders>
          </w:tcPr>
          <w:p w14:paraId="78D30A6D" w14:textId="77777777" w:rsidR="00561170" w:rsidRDefault="00000000">
            <w:pPr>
              <w:jc w:val="center"/>
            </w:pPr>
            <w:r>
              <w:rPr>
                <w:sz w:val="20"/>
              </w:rPr>
              <w:t>2023</w:t>
            </w:r>
          </w:p>
        </w:tc>
        <w:tc>
          <w:tcPr>
            <w:tcW w:w="1261" w:type="dxa"/>
            <w:tcBorders>
              <w:top w:val="nil"/>
              <w:left w:val="nil"/>
              <w:bottom w:val="nil"/>
              <w:right w:val="nil"/>
            </w:tcBorders>
          </w:tcPr>
          <w:p w14:paraId="5343FB05" w14:textId="77777777" w:rsidR="00561170" w:rsidRDefault="00000000">
            <w:pPr>
              <w:jc w:val="center"/>
            </w:pPr>
            <w:r>
              <w:rPr>
                <w:sz w:val="20"/>
              </w:rPr>
              <w:t>3.50</w:t>
            </w:r>
            <w:r>
              <w:rPr>
                <w:sz w:val="20"/>
                <w:vertAlign w:val="superscript"/>
              </w:rPr>
              <w:t>⁺</w:t>
            </w:r>
          </w:p>
        </w:tc>
        <w:tc>
          <w:tcPr>
            <w:tcW w:w="1261" w:type="dxa"/>
            <w:tcBorders>
              <w:top w:val="nil"/>
              <w:left w:val="nil"/>
              <w:bottom w:val="nil"/>
              <w:right w:val="nil"/>
            </w:tcBorders>
          </w:tcPr>
          <w:p w14:paraId="7201DF95" w14:textId="77777777" w:rsidR="00561170" w:rsidRDefault="00000000">
            <w:pPr>
              <w:jc w:val="center"/>
            </w:pPr>
            <w:r>
              <w:rPr>
                <w:sz w:val="20"/>
              </w:rPr>
              <w:t>0.60</w:t>
            </w:r>
          </w:p>
        </w:tc>
        <w:tc>
          <w:tcPr>
            <w:tcW w:w="1261" w:type="dxa"/>
            <w:tcBorders>
              <w:top w:val="nil"/>
              <w:left w:val="nil"/>
              <w:bottom w:val="nil"/>
              <w:right w:val="nil"/>
            </w:tcBorders>
          </w:tcPr>
          <w:p w14:paraId="4CEB3F21" w14:textId="77777777" w:rsidR="00561170" w:rsidRDefault="00000000">
            <w:pPr>
              <w:jc w:val="center"/>
            </w:pPr>
            <w:r>
              <w:rPr>
                <w:sz w:val="20"/>
              </w:rPr>
              <w:t>2.95</w:t>
            </w:r>
          </w:p>
        </w:tc>
        <w:tc>
          <w:tcPr>
            <w:tcW w:w="1261" w:type="dxa"/>
            <w:tcBorders>
              <w:top w:val="nil"/>
              <w:left w:val="nil"/>
              <w:bottom w:val="nil"/>
              <w:right w:val="nil"/>
            </w:tcBorders>
          </w:tcPr>
          <w:p w14:paraId="77E1B352" w14:textId="77777777" w:rsidR="00561170" w:rsidRDefault="00000000">
            <w:pPr>
              <w:jc w:val="center"/>
            </w:pPr>
            <w:r>
              <w:rPr>
                <w:sz w:val="20"/>
              </w:rPr>
              <w:t>0.79</w:t>
            </w:r>
          </w:p>
        </w:tc>
        <w:tc>
          <w:tcPr>
            <w:tcW w:w="1261" w:type="dxa"/>
            <w:vMerge/>
          </w:tcPr>
          <w:p w14:paraId="28A944EE" w14:textId="77777777" w:rsidR="00561170" w:rsidRDefault="00561170"/>
        </w:tc>
        <w:tc>
          <w:tcPr>
            <w:tcW w:w="1261" w:type="dxa"/>
            <w:vMerge/>
          </w:tcPr>
          <w:p w14:paraId="00C626C5" w14:textId="77777777" w:rsidR="00561170" w:rsidRDefault="00561170"/>
        </w:tc>
        <w:tc>
          <w:tcPr>
            <w:tcW w:w="1261" w:type="dxa"/>
            <w:vMerge/>
          </w:tcPr>
          <w:p w14:paraId="4CCA11E8" w14:textId="77777777" w:rsidR="00561170" w:rsidRDefault="00561170"/>
        </w:tc>
        <w:tc>
          <w:tcPr>
            <w:tcW w:w="1261" w:type="dxa"/>
            <w:vMerge/>
          </w:tcPr>
          <w:p w14:paraId="7F1DCFEA" w14:textId="77777777" w:rsidR="00561170" w:rsidRDefault="00561170"/>
        </w:tc>
        <w:tc>
          <w:tcPr>
            <w:tcW w:w="1261" w:type="dxa"/>
            <w:vMerge/>
          </w:tcPr>
          <w:p w14:paraId="35BE391F" w14:textId="77777777" w:rsidR="00561170" w:rsidRDefault="00561170"/>
        </w:tc>
        <w:tc>
          <w:tcPr>
            <w:tcW w:w="1261" w:type="dxa"/>
            <w:vMerge/>
          </w:tcPr>
          <w:p w14:paraId="5DA23081" w14:textId="77777777" w:rsidR="00561170" w:rsidRDefault="00561170"/>
        </w:tc>
      </w:tr>
      <w:tr w:rsidR="00561170" w14:paraId="01D4057F" w14:textId="77777777">
        <w:tc>
          <w:tcPr>
            <w:tcW w:w="1261" w:type="dxa"/>
            <w:vMerge w:val="restart"/>
            <w:tcBorders>
              <w:top w:val="nil"/>
              <w:left w:val="nil"/>
              <w:bottom w:val="nil"/>
              <w:right w:val="nil"/>
            </w:tcBorders>
          </w:tcPr>
          <w:p w14:paraId="4ED8CC89" w14:textId="77777777" w:rsidR="00561170" w:rsidRDefault="00000000">
            <w:r>
              <w:rPr>
                <w:sz w:val="20"/>
              </w:rPr>
              <w:t>SD: Primary Out-group</w:t>
            </w:r>
          </w:p>
        </w:tc>
        <w:tc>
          <w:tcPr>
            <w:tcW w:w="1261" w:type="dxa"/>
            <w:tcBorders>
              <w:top w:val="nil"/>
              <w:left w:val="nil"/>
              <w:bottom w:val="nil"/>
              <w:right w:val="nil"/>
            </w:tcBorders>
          </w:tcPr>
          <w:p w14:paraId="6E2B865F" w14:textId="77777777" w:rsidR="00561170" w:rsidRDefault="00000000">
            <w:pPr>
              <w:jc w:val="center"/>
            </w:pPr>
            <w:r>
              <w:rPr>
                <w:sz w:val="20"/>
              </w:rPr>
              <w:t>2020</w:t>
            </w:r>
          </w:p>
        </w:tc>
        <w:tc>
          <w:tcPr>
            <w:tcW w:w="1261" w:type="dxa"/>
            <w:tcBorders>
              <w:top w:val="nil"/>
              <w:left w:val="nil"/>
              <w:bottom w:val="nil"/>
              <w:right w:val="nil"/>
            </w:tcBorders>
          </w:tcPr>
          <w:p w14:paraId="16CEEC37" w14:textId="77777777" w:rsidR="00561170" w:rsidRDefault="00000000">
            <w:pPr>
              <w:jc w:val="center"/>
            </w:pPr>
            <w:r>
              <w:rPr>
                <w:sz w:val="20"/>
              </w:rPr>
              <w:t>2.51</w:t>
            </w:r>
            <w:r>
              <w:rPr>
                <w:sz w:val="20"/>
                <w:vertAlign w:val="superscript"/>
              </w:rPr>
              <w:t>a</w:t>
            </w:r>
          </w:p>
        </w:tc>
        <w:tc>
          <w:tcPr>
            <w:tcW w:w="1261" w:type="dxa"/>
            <w:tcBorders>
              <w:top w:val="nil"/>
              <w:left w:val="nil"/>
              <w:bottom w:val="nil"/>
              <w:right w:val="nil"/>
            </w:tcBorders>
          </w:tcPr>
          <w:p w14:paraId="1B48BDA5" w14:textId="77777777" w:rsidR="00561170" w:rsidRDefault="00000000">
            <w:pPr>
              <w:jc w:val="center"/>
            </w:pPr>
            <w:r>
              <w:rPr>
                <w:sz w:val="20"/>
              </w:rPr>
              <w:t>0.88</w:t>
            </w:r>
          </w:p>
        </w:tc>
        <w:tc>
          <w:tcPr>
            <w:tcW w:w="1261" w:type="dxa"/>
            <w:tcBorders>
              <w:top w:val="nil"/>
              <w:left w:val="nil"/>
              <w:bottom w:val="nil"/>
              <w:right w:val="nil"/>
            </w:tcBorders>
          </w:tcPr>
          <w:p w14:paraId="50A0173E" w14:textId="77777777" w:rsidR="00561170" w:rsidRDefault="00000000">
            <w:pPr>
              <w:jc w:val="center"/>
            </w:pPr>
            <w:r>
              <w:rPr>
                <w:sz w:val="20"/>
              </w:rPr>
              <w:t>1.90</w:t>
            </w:r>
          </w:p>
        </w:tc>
        <w:tc>
          <w:tcPr>
            <w:tcW w:w="1261" w:type="dxa"/>
            <w:tcBorders>
              <w:top w:val="nil"/>
              <w:left w:val="nil"/>
              <w:bottom w:val="nil"/>
              <w:right w:val="nil"/>
            </w:tcBorders>
          </w:tcPr>
          <w:p w14:paraId="28A8771F" w14:textId="77777777" w:rsidR="00561170" w:rsidRDefault="00000000">
            <w:pPr>
              <w:jc w:val="center"/>
            </w:pPr>
            <w:r>
              <w:rPr>
                <w:sz w:val="20"/>
              </w:rPr>
              <w:t>0.80</w:t>
            </w:r>
          </w:p>
        </w:tc>
        <w:tc>
          <w:tcPr>
            <w:tcW w:w="1261" w:type="dxa"/>
            <w:vMerge w:val="restart"/>
            <w:tcBorders>
              <w:top w:val="nil"/>
              <w:left w:val="nil"/>
              <w:bottom w:val="nil"/>
              <w:right w:val="nil"/>
            </w:tcBorders>
          </w:tcPr>
          <w:p w14:paraId="61EEB2AE" w14:textId="77777777" w:rsidR="00561170" w:rsidRDefault="00000000">
            <w:pPr>
              <w:jc w:val="center"/>
            </w:pPr>
            <w:r>
              <w:rPr>
                <w:sz w:val="20"/>
              </w:rPr>
              <w:t>547.94</w:t>
            </w:r>
          </w:p>
        </w:tc>
        <w:tc>
          <w:tcPr>
            <w:tcW w:w="1261" w:type="dxa"/>
            <w:vMerge w:val="restart"/>
            <w:tcBorders>
              <w:top w:val="nil"/>
              <w:left w:val="nil"/>
              <w:bottom w:val="nil"/>
              <w:right w:val="nil"/>
            </w:tcBorders>
          </w:tcPr>
          <w:p w14:paraId="1D49B5EC" w14:textId="77777777" w:rsidR="00561170" w:rsidRDefault="00000000">
            <w:pPr>
              <w:jc w:val="center"/>
            </w:pPr>
            <w:r>
              <w:rPr>
                <w:sz w:val="18"/>
              </w:rPr>
              <w:t>&lt; .001</w:t>
            </w:r>
            <w:r>
              <w:rPr>
                <w:sz w:val="18"/>
              </w:rPr>
              <w:br/>
              <w:t>η²ₚ = .178</w:t>
            </w:r>
          </w:p>
        </w:tc>
        <w:tc>
          <w:tcPr>
            <w:tcW w:w="1261" w:type="dxa"/>
            <w:vMerge w:val="restart"/>
            <w:tcBorders>
              <w:top w:val="nil"/>
              <w:left w:val="nil"/>
              <w:bottom w:val="nil"/>
              <w:right w:val="nil"/>
            </w:tcBorders>
          </w:tcPr>
          <w:p w14:paraId="2FD4EA1D" w14:textId="77777777" w:rsidR="00561170" w:rsidRDefault="00000000">
            <w:pPr>
              <w:jc w:val="center"/>
            </w:pPr>
            <w:r>
              <w:rPr>
                <w:sz w:val="20"/>
              </w:rPr>
              <w:t>21.93</w:t>
            </w:r>
          </w:p>
        </w:tc>
        <w:tc>
          <w:tcPr>
            <w:tcW w:w="1261" w:type="dxa"/>
            <w:vMerge w:val="restart"/>
            <w:tcBorders>
              <w:top w:val="nil"/>
              <w:left w:val="nil"/>
              <w:bottom w:val="nil"/>
              <w:right w:val="nil"/>
            </w:tcBorders>
          </w:tcPr>
          <w:p w14:paraId="16262A09" w14:textId="77777777" w:rsidR="00561170" w:rsidRDefault="00000000">
            <w:pPr>
              <w:jc w:val="center"/>
            </w:pPr>
            <w:r>
              <w:rPr>
                <w:sz w:val="18"/>
              </w:rPr>
              <w:t>&lt; .001</w:t>
            </w:r>
            <w:r>
              <w:rPr>
                <w:sz w:val="18"/>
              </w:rPr>
              <w:br/>
              <w:t>η²ₚ = .009</w:t>
            </w:r>
          </w:p>
        </w:tc>
        <w:tc>
          <w:tcPr>
            <w:tcW w:w="1261" w:type="dxa"/>
            <w:vMerge w:val="restart"/>
            <w:tcBorders>
              <w:top w:val="nil"/>
              <w:left w:val="nil"/>
              <w:bottom w:val="nil"/>
              <w:right w:val="nil"/>
            </w:tcBorders>
          </w:tcPr>
          <w:p w14:paraId="51276A65" w14:textId="77777777" w:rsidR="00561170" w:rsidRDefault="00000000">
            <w:pPr>
              <w:jc w:val="center"/>
            </w:pPr>
            <w:r>
              <w:rPr>
                <w:sz w:val="20"/>
              </w:rPr>
              <w:t>40.57</w:t>
            </w:r>
          </w:p>
        </w:tc>
        <w:tc>
          <w:tcPr>
            <w:tcW w:w="1261" w:type="dxa"/>
            <w:vMerge w:val="restart"/>
            <w:tcBorders>
              <w:top w:val="nil"/>
              <w:left w:val="nil"/>
              <w:bottom w:val="nil"/>
              <w:right w:val="nil"/>
            </w:tcBorders>
          </w:tcPr>
          <w:p w14:paraId="70297756" w14:textId="77777777" w:rsidR="00561170" w:rsidRDefault="00000000">
            <w:pPr>
              <w:jc w:val="center"/>
            </w:pPr>
            <w:r>
              <w:rPr>
                <w:sz w:val="18"/>
              </w:rPr>
              <w:t>&lt; .001</w:t>
            </w:r>
            <w:r>
              <w:rPr>
                <w:sz w:val="18"/>
              </w:rPr>
              <w:br/>
              <w:t>η²ₚ = .016</w:t>
            </w:r>
          </w:p>
        </w:tc>
      </w:tr>
      <w:tr w:rsidR="00561170" w14:paraId="209521A9" w14:textId="77777777">
        <w:tc>
          <w:tcPr>
            <w:tcW w:w="1261" w:type="dxa"/>
            <w:vMerge/>
          </w:tcPr>
          <w:p w14:paraId="3DE39827" w14:textId="77777777" w:rsidR="00561170" w:rsidRDefault="00561170"/>
        </w:tc>
        <w:tc>
          <w:tcPr>
            <w:tcW w:w="1261" w:type="dxa"/>
            <w:tcBorders>
              <w:top w:val="nil"/>
              <w:left w:val="nil"/>
              <w:bottom w:val="nil"/>
              <w:right w:val="nil"/>
            </w:tcBorders>
          </w:tcPr>
          <w:p w14:paraId="5F50E0CB" w14:textId="77777777" w:rsidR="00561170" w:rsidRDefault="00000000">
            <w:pPr>
              <w:jc w:val="center"/>
            </w:pPr>
            <w:r>
              <w:rPr>
                <w:sz w:val="20"/>
              </w:rPr>
              <w:t>2023</w:t>
            </w:r>
          </w:p>
        </w:tc>
        <w:tc>
          <w:tcPr>
            <w:tcW w:w="1261" w:type="dxa"/>
            <w:tcBorders>
              <w:top w:val="nil"/>
              <w:left w:val="nil"/>
              <w:bottom w:val="nil"/>
              <w:right w:val="nil"/>
            </w:tcBorders>
          </w:tcPr>
          <w:p w14:paraId="3CCCA74F" w14:textId="77777777" w:rsidR="00561170" w:rsidRDefault="00000000">
            <w:pPr>
              <w:jc w:val="center"/>
            </w:pPr>
            <w:r>
              <w:rPr>
                <w:sz w:val="20"/>
              </w:rPr>
              <w:t>2.91</w:t>
            </w:r>
            <w:r>
              <w:rPr>
                <w:sz w:val="20"/>
                <w:vertAlign w:val="superscript"/>
              </w:rPr>
              <w:t>b</w:t>
            </w:r>
          </w:p>
        </w:tc>
        <w:tc>
          <w:tcPr>
            <w:tcW w:w="1261" w:type="dxa"/>
            <w:tcBorders>
              <w:top w:val="nil"/>
              <w:left w:val="nil"/>
              <w:bottom w:val="nil"/>
              <w:right w:val="nil"/>
            </w:tcBorders>
          </w:tcPr>
          <w:p w14:paraId="123B5A31" w14:textId="77777777" w:rsidR="00561170" w:rsidRDefault="00000000">
            <w:pPr>
              <w:jc w:val="center"/>
            </w:pPr>
            <w:r>
              <w:rPr>
                <w:sz w:val="20"/>
              </w:rPr>
              <w:t>1.04</w:t>
            </w:r>
          </w:p>
        </w:tc>
        <w:tc>
          <w:tcPr>
            <w:tcW w:w="1261" w:type="dxa"/>
            <w:tcBorders>
              <w:top w:val="nil"/>
              <w:left w:val="nil"/>
              <w:bottom w:val="nil"/>
              <w:right w:val="nil"/>
            </w:tcBorders>
          </w:tcPr>
          <w:p w14:paraId="09FFD123" w14:textId="77777777" w:rsidR="00561170" w:rsidRDefault="00000000">
            <w:pPr>
              <w:jc w:val="center"/>
            </w:pPr>
            <w:r>
              <w:rPr>
                <w:sz w:val="20"/>
              </w:rPr>
              <w:t>1.83</w:t>
            </w:r>
          </w:p>
        </w:tc>
        <w:tc>
          <w:tcPr>
            <w:tcW w:w="1261" w:type="dxa"/>
            <w:tcBorders>
              <w:top w:val="nil"/>
              <w:left w:val="nil"/>
              <w:bottom w:val="nil"/>
              <w:right w:val="nil"/>
            </w:tcBorders>
          </w:tcPr>
          <w:p w14:paraId="3606DC32" w14:textId="77777777" w:rsidR="00561170" w:rsidRDefault="00000000">
            <w:pPr>
              <w:jc w:val="center"/>
            </w:pPr>
            <w:r>
              <w:rPr>
                <w:sz w:val="20"/>
              </w:rPr>
              <w:t>0.77</w:t>
            </w:r>
          </w:p>
        </w:tc>
        <w:tc>
          <w:tcPr>
            <w:tcW w:w="1261" w:type="dxa"/>
            <w:vMerge/>
          </w:tcPr>
          <w:p w14:paraId="403A31A5" w14:textId="77777777" w:rsidR="00561170" w:rsidRDefault="00561170"/>
        </w:tc>
        <w:tc>
          <w:tcPr>
            <w:tcW w:w="1261" w:type="dxa"/>
            <w:vMerge/>
          </w:tcPr>
          <w:p w14:paraId="138F6BB9" w14:textId="77777777" w:rsidR="00561170" w:rsidRDefault="00561170"/>
        </w:tc>
        <w:tc>
          <w:tcPr>
            <w:tcW w:w="1261" w:type="dxa"/>
            <w:vMerge/>
          </w:tcPr>
          <w:p w14:paraId="00245773" w14:textId="77777777" w:rsidR="00561170" w:rsidRDefault="00561170"/>
        </w:tc>
        <w:tc>
          <w:tcPr>
            <w:tcW w:w="1261" w:type="dxa"/>
            <w:vMerge/>
          </w:tcPr>
          <w:p w14:paraId="0D3B95F2" w14:textId="77777777" w:rsidR="00561170" w:rsidRDefault="00561170"/>
        </w:tc>
        <w:tc>
          <w:tcPr>
            <w:tcW w:w="1261" w:type="dxa"/>
            <w:vMerge/>
          </w:tcPr>
          <w:p w14:paraId="41F41D1D" w14:textId="77777777" w:rsidR="00561170" w:rsidRDefault="00561170"/>
        </w:tc>
        <w:tc>
          <w:tcPr>
            <w:tcW w:w="1261" w:type="dxa"/>
            <w:vMerge/>
          </w:tcPr>
          <w:p w14:paraId="4D0DAC3B" w14:textId="77777777" w:rsidR="00561170" w:rsidRDefault="00561170"/>
        </w:tc>
      </w:tr>
      <w:tr w:rsidR="00561170" w14:paraId="4ED4CD38" w14:textId="77777777">
        <w:tc>
          <w:tcPr>
            <w:tcW w:w="1261" w:type="dxa"/>
            <w:vMerge w:val="restart"/>
            <w:tcBorders>
              <w:top w:val="nil"/>
              <w:left w:val="nil"/>
              <w:bottom w:val="nil"/>
              <w:right w:val="nil"/>
            </w:tcBorders>
          </w:tcPr>
          <w:p w14:paraId="14391C26" w14:textId="77777777" w:rsidR="00561170" w:rsidRDefault="00000000">
            <w:r>
              <w:rPr>
                <w:sz w:val="20"/>
              </w:rPr>
              <w:t>SD: General Out-group</w:t>
            </w:r>
          </w:p>
        </w:tc>
        <w:tc>
          <w:tcPr>
            <w:tcW w:w="1261" w:type="dxa"/>
            <w:tcBorders>
              <w:top w:val="nil"/>
              <w:left w:val="nil"/>
              <w:bottom w:val="nil"/>
              <w:right w:val="nil"/>
            </w:tcBorders>
          </w:tcPr>
          <w:p w14:paraId="6DF9A9C8" w14:textId="77777777" w:rsidR="00561170" w:rsidRDefault="00000000">
            <w:pPr>
              <w:jc w:val="center"/>
            </w:pPr>
            <w:r>
              <w:rPr>
                <w:sz w:val="20"/>
              </w:rPr>
              <w:t>2020</w:t>
            </w:r>
          </w:p>
        </w:tc>
        <w:tc>
          <w:tcPr>
            <w:tcW w:w="1261" w:type="dxa"/>
            <w:tcBorders>
              <w:top w:val="nil"/>
              <w:left w:val="nil"/>
              <w:bottom w:val="nil"/>
              <w:right w:val="nil"/>
            </w:tcBorders>
          </w:tcPr>
          <w:p w14:paraId="1DF33E8A" w14:textId="77777777" w:rsidR="00561170" w:rsidRDefault="00000000">
            <w:pPr>
              <w:jc w:val="center"/>
            </w:pPr>
            <w:r>
              <w:rPr>
                <w:sz w:val="20"/>
              </w:rPr>
              <w:t>2.91</w:t>
            </w:r>
            <w:r>
              <w:rPr>
                <w:sz w:val="20"/>
                <w:vertAlign w:val="superscript"/>
              </w:rPr>
              <w:t>a</w:t>
            </w:r>
          </w:p>
        </w:tc>
        <w:tc>
          <w:tcPr>
            <w:tcW w:w="1261" w:type="dxa"/>
            <w:tcBorders>
              <w:top w:val="nil"/>
              <w:left w:val="nil"/>
              <w:bottom w:val="nil"/>
              <w:right w:val="nil"/>
            </w:tcBorders>
          </w:tcPr>
          <w:p w14:paraId="17B308BB" w14:textId="77777777" w:rsidR="00561170" w:rsidRDefault="00000000">
            <w:pPr>
              <w:jc w:val="center"/>
            </w:pPr>
            <w:r>
              <w:rPr>
                <w:sz w:val="20"/>
              </w:rPr>
              <w:t>1.01</w:t>
            </w:r>
          </w:p>
        </w:tc>
        <w:tc>
          <w:tcPr>
            <w:tcW w:w="1261" w:type="dxa"/>
            <w:tcBorders>
              <w:top w:val="nil"/>
              <w:left w:val="nil"/>
              <w:bottom w:val="nil"/>
              <w:right w:val="nil"/>
            </w:tcBorders>
          </w:tcPr>
          <w:p w14:paraId="4A62A42E" w14:textId="77777777" w:rsidR="00561170" w:rsidRDefault="00000000">
            <w:pPr>
              <w:jc w:val="center"/>
            </w:pPr>
            <w:r>
              <w:rPr>
                <w:sz w:val="20"/>
              </w:rPr>
              <w:t>3.12</w:t>
            </w:r>
            <w:r>
              <w:rPr>
                <w:sz w:val="20"/>
                <w:vertAlign w:val="superscript"/>
              </w:rPr>
              <w:t>a</w:t>
            </w:r>
          </w:p>
        </w:tc>
        <w:tc>
          <w:tcPr>
            <w:tcW w:w="1261" w:type="dxa"/>
            <w:tcBorders>
              <w:top w:val="nil"/>
              <w:left w:val="nil"/>
              <w:bottom w:val="nil"/>
              <w:right w:val="nil"/>
            </w:tcBorders>
          </w:tcPr>
          <w:p w14:paraId="45416608" w14:textId="77777777" w:rsidR="00561170" w:rsidRDefault="00000000">
            <w:pPr>
              <w:jc w:val="center"/>
            </w:pPr>
            <w:r>
              <w:rPr>
                <w:sz w:val="20"/>
              </w:rPr>
              <w:t>1.02</w:t>
            </w:r>
          </w:p>
        </w:tc>
        <w:tc>
          <w:tcPr>
            <w:tcW w:w="1261" w:type="dxa"/>
            <w:vMerge w:val="restart"/>
            <w:tcBorders>
              <w:top w:val="nil"/>
              <w:left w:val="nil"/>
              <w:bottom w:val="nil"/>
              <w:right w:val="nil"/>
            </w:tcBorders>
          </w:tcPr>
          <w:p w14:paraId="78F41B44" w14:textId="77777777" w:rsidR="00561170" w:rsidRDefault="00000000">
            <w:pPr>
              <w:jc w:val="center"/>
            </w:pPr>
            <w:r>
              <w:rPr>
                <w:sz w:val="20"/>
              </w:rPr>
              <w:t>2.50</w:t>
            </w:r>
          </w:p>
        </w:tc>
        <w:tc>
          <w:tcPr>
            <w:tcW w:w="1261" w:type="dxa"/>
            <w:vMerge w:val="restart"/>
            <w:tcBorders>
              <w:top w:val="nil"/>
              <w:left w:val="nil"/>
              <w:bottom w:val="nil"/>
              <w:right w:val="nil"/>
            </w:tcBorders>
          </w:tcPr>
          <w:p w14:paraId="47C70227" w14:textId="77777777" w:rsidR="00561170" w:rsidRDefault="00000000">
            <w:pPr>
              <w:jc w:val="center"/>
            </w:pPr>
            <w:r>
              <w:rPr>
                <w:sz w:val="18"/>
              </w:rPr>
              <w:t>.114</w:t>
            </w:r>
            <w:r>
              <w:rPr>
                <w:sz w:val="18"/>
              </w:rPr>
              <w:br/>
              <w:t>η²ₚ = .001</w:t>
            </w:r>
          </w:p>
        </w:tc>
        <w:tc>
          <w:tcPr>
            <w:tcW w:w="1261" w:type="dxa"/>
            <w:vMerge w:val="restart"/>
            <w:tcBorders>
              <w:top w:val="nil"/>
              <w:left w:val="nil"/>
              <w:bottom w:val="nil"/>
              <w:right w:val="nil"/>
            </w:tcBorders>
          </w:tcPr>
          <w:p w14:paraId="38AA7526" w14:textId="77777777" w:rsidR="00561170" w:rsidRDefault="00000000">
            <w:pPr>
              <w:jc w:val="center"/>
            </w:pPr>
            <w:r>
              <w:rPr>
                <w:sz w:val="20"/>
              </w:rPr>
              <w:t>96.67</w:t>
            </w:r>
          </w:p>
        </w:tc>
        <w:tc>
          <w:tcPr>
            <w:tcW w:w="1261" w:type="dxa"/>
            <w:vMerge w:val="restart"/>
            <w:tcBorders>
              <w:top w:val="nil"/>
              <w:left w:val="nil"/>
              <w:bottom w:val="nil"/>
              <w:right w:val="nil"/>
            </w:tcBorders>
          </w:tcPr>
          <w:p w14:paraId="7E5D0A9E" w14:textId="77777777" w:rsidR="00561170" w:rsidRDefault="00000000">
            <w:pPr>
              <w:jc w:val="center"/>
            </w:pPr>
            <w:r>
              <w:rPr>
                <w:sz w:val="18"/>
              </w:rPr>
              <w:t>&lt; .001</w:t>
            </w:r>
            <w:r>
              <w:rPr>
                <w:sz w:val="18"/>
              </w:rPr>
              <w:br/>
              <w:t>η²ₚ = .035</w:t>
            </w:r>
          </w:p>
        </w:tc>
        <w:tc>
          <w:tcPr>
            <w:tcW w:w="1261" w:type="dxa"/>
            <w:vMerge w:val="restart"/>
            <w:tcBorders>
              <w:top w:val="nil"/>
              <w:left w:val="nil"/>
              <w:bottom w:val="nil"/>
              <w:right w:val="nil"/>
            </w:tcBorders>
          </w:tcPr>
          <w:p w14:paraId="526D4B1B" w14:textId="77777777" w:rsidR="00561170" w:rsidRDefault="00000000">
            <w:pPr>
              <w:jc w:val="center"/>
            </w:pPr>
            <w:r>
              <w:rPr>
                <w:sz w:val="20"/>
              </w:rPr>
              <w:t>16.48</w:t>
            </w:r>
          </w:p>
        </w:tc>
        <w:tc>
          <w:tcPr>
            <w:tcW w:w="1261" w:type="dxa"/>
            <w:vMerge w:val="restart"/>
            <w:tcBorders>
              <w:top w:val="nil"/>
              <w:left w:val="nil"/>
              <w:bottom w:val="nil"/>
              <w:right w:val="nil"/>
            </w:tcBorders>
          </w:tcPr>
          <w:p w14:paraId="45E72074" w14:textId="77777777" w:rsidR="00561170" w:rsidRDefault="00000000">
            <w:pPr>
              <w:jc w:val="center"/>
            </w:pPr>
            <w:r>
              <w:rPr>
                <w:sz w:val="18"/>
              </w:rPr>
              <w:t>&lt; .001</w:t>
            </w:r>
            <w:r>
              <w:rPr>
                <w:sz w:val="18"/>
              </w:rPr>
              <w:br/>
              <w:t>η²ₚ = .006</w:t>
            </w:r>
          </w:p>
        </w:tc>
      </w:tr>
      <w:tr w:rsidR="00561170" w14:paraId="35E64060" w14:textId="77777777">
        <w:tc>
          <w:tcPr>
            <w:tcW w:w="1261" w:type="dxa"/>
            <w:vMerge/>
          </w:tcPr>
          <w:p w14:paraId="54D1B755" w14:textId="77777777" w:rsidR="00561170" w:rsidRDefault="00561170"/>
        </w:tc>
        <w:tc>
          <w:tcPr>
            <w:tcW w:w="1261" w:type="dxa"/>
            <w:tcBorders>
              <w:top w:val="nil"/>
              <w:left w:val="nil"/>
              <w:bottom w:val="nil"/>
              <w:right w:val="nil"/>
            </w:tcBorders>
          </w:tcPr>
          <w:p w14:paraId="0C73177E" w14:textId="77777777" w:rsidR="00561170" w:rsidRDefault="00000000">
            <w:pPr>
              <w:jc w:val="center"/>
            </w:pPr>
            <w:r>
              <w:rPr>
                <w:sz w:val="20"/>
              </w:rPr>
              <w:t>2023</w:t>
            </w:r>
          </w:p>
        </w:tc>
        <w:tc>
          <w:tcPr>
            <w:tcW w:w="1261" w:type="dxa"/>
            <w:tcBorders>
              <w:top w:val="nil"/>
              <w:left w:val="nil"/>
              <w:bottom w:val="nil"/>
              <w:right w:val="nil"/>
            </w:tcBorders>
          </w:tcPr>
          <w:p w14:paraId="3658E78F" w14:textId="77777777" w:rsidR="00561170" w:rsidRDefault="00000000">
            <w:pPr>
              <w:jc w:val="center"/>
            </w:pPr>
            <w:r>
              <w:rPr>
                <w:sz w:val="20"/>
              </w:rPr>
              <w:t>2.70</w:t>
            </w:r>
            <w:r>
              <w:rPr>
                <w:sz w:val="20"/>
                <w:vertAlign w:val="superscript"/>
              </w:rPr>
              <w:t>b</w:t>
            </w:r>
          </w:p>
        </w:tc>
        <w:tc>
          <w:tcPr>
            <w:tcW w:w="1261" w:type="dxa"/>
            <w:tcBorders>
              <w:top w:val="nil"/>
              <w:left w:val="nil"/>
              <w:bottom w:val="nil"/>
              <w:right w:val="nil"/>
            </w:tcBorders>
          </w:tcPr>
          <w:p w14:paraId="0BB827ED" w14:textId="77777777" w:rsidR="00561170" w:rsidRDefault="00000000">
            <w:pPr>
              <w:jc w:val="center"/>
            </w:pPr>
            <w:r>
              <w:rPr>
                <w:sz w:val="20"/>
              </w:rPr>
              <w:t>0.90</w:t>
            </w:r>
          </w:p>
        </w:tc>
        <w:tc>
          <w:tcPr>
            <w:tcW w:w="1261" w:type="dxa"/>
            <w:tcBorders>
              <w:top w:val="nil"/>
              <w:left w:val="nil"/>
              <w:bottom w:val="nil"/>
              <w:right w:val="nil"/>
            </w:tcBorders>
          </w:tcPr>
          <w:p w14:paraId="32E073CF" w14:textId="77777777" w:rsidR="00561170" w:rsidRDefault="00000000">
            <w:pPr>
              <w:jc w:val="center"/>
            </w:pPr>
            <w:r>
              <w:rPr>
                <w:sz w:val="20"/>
              </w:rPr>
              <w:t>2.60</w:t>
            </w:r>
            <w:r>
              <w:rPr>
                <w:sz w:val="20"/>
                <w:vertAlign w:val="superscript"/>
              </w:rPr>
              <w:t>b</w:t>
            </w:r>
          </w:p>
        </w:tc>
        <w:tc>
          <w:tcPr>
            <w:tcW w:w="1261" w:type="dxa"/>
            <w:tcBorders>
              <w:top w:val="nil"/>
              <w:left w:val="nil"/>
              <w:bottom w:val="nil"/>
              <w:right w:val="nil"/>
            </w:tcBorders>
          </w:tcPr>
          <w:p w14:paraId="67C79554" w14:textId="77777777" w:rsidR="00561170" w:rsidRDefault="00000000">
            <w:pPr>
              <w:jc w:val="center"/>
            </w:pPr>
            <w:r>
              <w:rPr>
                <w:sz w:val="20"/>
              </w:rPr>
              <w:t>0.81</w:t>
            </w:r>
          </w:p>
        </w:tc>
        <w:tc>
          <w:tcPr>
            <w:tcW w:w="1261" w:type="dxa"/>
            <w:vMerge/>
          </w:tcPr>
          <w:p w14:paraId="6EB89C24" w14:textId="77777777" w:rsidR="00561170" w:rsidRDefault="00561170"/>
        </w:tc>
        <w:tc>
          <w:tcPr>
            <w:tcW w:w="1261" w:type="dxa"/>
            <w:vMerge/>
          </w:tcPr>
          <w:p w14:paraId="3B4B0F1C" w14:textId="77777777" w:rsidR="00561170" w:rsidRDefault="00561170"/>
        </w:tc>
        <w:tc>
          <w:tcPr>
            <w:tcW w:w="1261" w:type="dxa"/>
            <w:vMerge/>
          </w:tcPr>
          <w:p w14:paraId="498F6C94" w14:textId="77777777" w:rsidR="00561170" w:rsidRDefault="00561170"/>
        </w:tc>
        <w:tc>
          <w:tcPr>
            <w:tcW w:w="1261" w:type="dxa"/>
            <w:vMerge/>
          </w:tcPr>
          <w:p w14:paraId="1E454794" w14:textId="77777777" w:rsidR="00561170" w:rsidRDefault="00561170"/>
        </w:tc>
        <w:tc>
          <w:tcPr>
            <w:tcW w:w="1261" w:type="dxa"/>
            <w:vMerge/>
          </w:tcPr>
          <w:p w14:paraId="62D7BC20" w14:textId="77777777" w:rsidR="00561170" w:rsidRDefault="00561170"/>
        </w:tc>
        <w:tc>
          <w:tcPr>
            <w:tcW w:w="1261" w:type="dxa"/>
            <w:vMerge/>
          </w:tcPr>
          <w:p w14:paraId="0958FCC8" w14:textId="77777777" w:rsidR="00561170" w:rsidRDefault="00561170"/>
        </w:tc>
      </w:tr>
      <w:tr w:rsidR="00561170" w14:paraId="745DFD77" w14:textId="77777777">
        <w:tc>
          <w:tcPr>
            <w:tcW w:w="1261" w:type="dxa"/>
            <w:vMerge w:val="restart"/>
            <w:tcBorders>
              <w:top w:val="nil"/>
              <w:left w:val="nil"/>
              <w:bottom w:val="nil"/>
              <w:right w:val="nil"/>
            </w:tcBorders>
          </w:tcPr>
          <w:p w14:paraId="5D4073CC" w14:textId="77777777" w:rsidR="00561170" w:rsidRDefault="00000000">
            <w:r>
              <w:rPr>
                <w:sz w:val="20"/>
              </w:rPr>
              <w:t>Comparative Opportunity Assessment</w:t>
            </w:r>
          </w:p>
        </w:tc>
        <w:tc>
          <w:tcPr>
            <w:tcW w:w="1261" w:type="dxa"/>
            <w:tcBorders>
              <w:top w:val="nil"/>
              <w:left w:val="nil"/>
              <w:bottom w:val="nil"/>
              <w:right w:val="nil"/>
            </w:tcBorders>
          </w:tcPr>
          <w:p w14:paraId="0CA7398C" w14:textId="77777777" w:rsidR="00561170" w:rsidRDefault="00000000">
            <w:pPr>
              <w:jc w:val="center"/>
            </w:pPr>
            <w:r>
              <w:rPr>
                <w:sz w:val="20"/>
              </w:rPr>
              <w:t>2020</w:t>
            </w:r>
          </w:p>
        </w:tc>
        <w:tc>
          <w:tcPr>
            <w:tcW w:w="1261" w:type="dxa"/>
            <w:tcBorders>
              <w:top w:val="nil"/>
              <w:left w:val="nil"/>
              <w:bottom w:val="nil"/>
              <w:right w:val="nil"/>
            </w:tcBorders>
          </w:tcPr>
          <w:p w14:paraId="06575A93" w14:textId="77777777" w:rsidR="00561170" w:rsidRDefault="00000000">
            <w:pPr>
              <w:jc w:val="center"/>
            </w:pPr>
            <w:r>
              <w:rPr>
                <w:sz w:val="20"/>
              </w:rPr>
              <w:t>3.44</w:t>
            </w:r>
            <w:r>
              <w:rPr>
                <w:sz w:val="20"/>
                <w:vertAlign w:val="superscript"/>
              </w:rPr>
              <w:t>a</w:t>
            </w:r>
          </w:p>
        </w:tc>
        <w:tc>
          <w:tcPr>
            <w:tcW w:w="1261" w:type="dxa"/>
            <w:tcBorders>
              <w:top w:val="nil"/>
              <w:left w:val="nil"/>
              <w:bottom w:val="nil"/>
              <w:right w:val="nil"/>
            </w:tcBorders>
          </w:tcPr>
          <w:p w14:paraId="603A5B0B" w14:textId="77777777" w:rsidR="00561170" w:rsidRDefault="00000000">
            <w:pPr>
              <w:jc w:val="center"/>
            </w:pPr>
            <w:r>
              <w:rPr>
                <w:sz w:val="20"/>
              </w:rPr>
              <w:t>0.49</w:t>
            </w:r>
          </w:p>
        </w:tc>
        <w:tc>
          <w:tcPr>
            <w:tcW w:w="1261" w:type="dxa"/>
            <w:tcBorders>
              <w:top w:val="nil"/>
              <w:left w:val="nil"/>
              <w:bottom w:val="nil"/>
              <w:right w:val="nil"/>
            </w:tcBorders>
          </w:tcPr>
          <w:p w14:paraId="39C3A431" w14:textId="77777777" w:rsidR="00561170" w:rsidRDefault="00000000">
            <w:pPr>
              <w:jc w:val="center"/>
            </w:pPr>
            <w:r>
              <w:rPr>
                <w:sz w:val="20"/>
              </w:rPr>
              <w:t>3.86</w:t>
            </w:r>
            <w:r>
              <w:rPr>
                <w:sz w:val="20"/>
                <w:vertAlign w:val="superscript"/>
              </w:rPr>
              <w:t>a</w:t>
            </w:r>
          </w:p>
        </w:tc>
        <w:tc>
          <w:tcPr>
            <w:tcW w:w="1261" w:type="dxa"/>
            <w:tcBorders>
              <w:top w:val="nil"/>
              <w:left w:val="nil"/>
              <w:bottom w:val="nil"/>
              <w:right w:val="nil"/>
            </w:tcBorders>
          </w:tcPr>
          <w:p w14:paraId="217EB48F" w14:textId="77777777" w:rsidR="00561170" w:rsidRDefault="00000000">
            <w:pPr>
              <w:jc w:val="center"/>
            </w:pPr>
            <w:r>
              <w:rPr>
                <w:sz w:val="20"/>
              </w:rPr>
              <w:t>0.56</w:t>
            </w:r>
          </w:p>
        </w:tc>
        <w:tc>
          <w:tcPr>
            <w:tcW w:w="1261" w:type="dxa"/>
            <w:vMerge w:val="restart"/>
            <w:tcBorders>
              <w:top w:val="nil"/>
              <w:left w:val="nil"/>
              <w:bottom w:val="nil"/>
              <w:right w:val="nil"/>
            </w:tcBorders>
          </w:tcPr>
          <w:p w14:paraId="14E193BD" w14:textId="77777777" w:rsidR="00561170" w:rsidRDefault="00000000">
            <w:pPr>
              <w:jc w:val="center"/>
            </w:pPr>
            <w:r>
              <w:rPr>
                <w:sz w:val="20"/>
              </w:rPr>
              <w:t>376.69</w:t>
            </w:r>
          </w:p>
        </w:tc>
        <w:tc>
          <w:tcPr>
            <w:tcW w:w="1261" w:type="dxa"/>
            <w:vMerge w:val="restart"/>
            <w:tcBorders>
              <w:top w:val="nil"/>
              <w:left w:val="nil"/>
              <w:bottom w:val="nil"/>
              <w:right w:val="nil"/>
            </w:tcBorders>
          </w:tcPr>
          <w:p w14:paraId="2CED7F92" w14:textId="77777777" w:rsidR="00561170" w:rsidRDefault="00000000">
            <w:pPr>
              <w:jc w:val="center"/>
            </w:pPr>
            <w:r>
              <w:rPr>
                <w:sz w:val="18"/>
              </w:rPr>
              <w:t>&lt; .001</w:t>
            </w:r>
            <w:r>
              <w:rPr>
                <w:sz w:val="18"/>
              </w:rPr>
              <w:br/>
              <w:t>η²ₚ = .125</w:t>
            </w:r>
          </w:p>
        </w:tc>
        <w:tc>
          <w:tcPr>
            <w:tcW w:w="1261" w:type="dxa"/>
            <w:vMerge w:val="restart"/>
            <w:tcBorders>
              <w:top w:val="nil"/>
              <w:left w:val="nil"/>
              <w:bottom w:val="nil"/>
              <w:right w:val="nil"/>
            </w:tcBorders>
          </w:tcPr>
          <w:p w14:paraId="2E43C993" w14:textId="77777777" w:rsidR="00561170" w:rsidRDefault="00000000">
            <w:pPr>
              <w:jc w:val="center"/>
            </w:pPr>
            <w:r>
              <w:rPr>
                <w:sz w:val="20"/>
              </w:rPr>
              <w:t>65.83</w:t>
            </w:r>
          </w:p>
        </w:tc>
        <w:tc>
          <w:tcPr>
            <w:tcW w:w="1261" w:type="dxa"/>
            <w:vMerge w:val="restart"/>
            <w:tcBorders>
              <w:top w:val="nil"/>
              <w:left w:val="nil"/>
              <w:bottom w:val="nil"/>
              <w:right w:val="nil"/>
            </w:tcBorders>
          </w:tcPr>
          <w:p w14:paraId="7998D574" w14:textId="77777777" w:rsidR="00561170" w:rsidRDefault="00000000">
            <w:pPr>
              <w:jc w:val="center"/>
            </w:pPr>
            <w:r>
              <w:rPr>
                <w:sz w:val="18"/>
              </w:rPr>
              <w:t>&lt; .001</w:t>
            </w:r>
            <w:r>
              <w:rPr>
                <w:sz w:val="18"/>
              </w:rPr>
              <w:br/>
              <w:t>η²ₚ = .024</w:t>
            </w:r>
          </w:p>
        </w:tc>
        <w:tc>
          <w:tcPr>
            <w:tcW w:w="1261" w:type="dxa"/>
            <w:vMerge w:val="restart"/>
            <w:tcBorders>
              <w:top w:val="nil"/>
              <w:left w:val="nil"/>
              <w:bottom w:val="nil"/>
              <w:right w:val="nil"/>
            </w:tcBorders>
          </w:tcPr>
          <w:p w14:paraId="7741C729" w14:textId="77777777" w:rsidR="00561170" w:rsidRDefault="00000000">
            <w:pPr>
              <w:jc w:val="center"/>
            </w:pPr>
            <w:r>
              <w:rPr>
                <w:sz w:val="20"/>
              </w:rPr>
              <w:t>0.63</w:t>
            </w:r>
          </w:p>
        </w:tc>
        <w:tc>
          <w:tcPr>
            <w:tcW w:w="1261" w:type="dxa"/>
            <w:vMerge w:val="restart"/>
            <w:tcBorders>
              <w:top w:val="nil"/>
              <w:left w:val="nil"/>
              <w:bottom w:val="nil"/>
              <w:right w:val="nil"/>
            </w:tcBorders>
          </w:tcPr>
          <w:p w14:paraId="3182720C" w14:textId="77777777" w:rsidR="00561170" w:rsidRDefault="00000000">
            <w:pPr>
              <w:jc w:val="center"/>
            </w:pPr>
            <w:r>
              <w:rPr>
                <w:sz w:val="18"/>
              </w:rPr>
              <w:t>.426</w:t>
            </w:r>
            <w:r>
              <w:rPr>
                <w:sz w:val="18"/>
              </w:rPr>
              <w:br/>
              <w:t>η²ₚ = .000</w:t>
            </w:r>
          </w:p>
        </w:tc>
      </w:tr>
      <w:tr w:rsidR="00561170" w14:paraId="29C87753" w14:textId="77777777">
        <w:tc>
          <w:tcPr>
            <w:tcW w:w="1261" w:type="dxa"/>
            <w:vMerge/>
          </w:tcPr>
          <w:p w14:paraId="54D1A688" w14:textId="77777777" w:rsidR="00561170" w:rsidRDefault="00561170"/>
        </w:tc>
        <w:tc>
          <w:tcPr>
            <w:tcW w:w="1261" w:type="dxa"/>
            <w:tcBorders>
              <w:top w:val="nil"/>
              <w:left w:val="nil"/>
              <w:bottom w:val="nil"/>
              <w:right w:val="nil"/>
            </w:tcBorders>
          </w:tcPr>
          <w:p w14:paraId="09EE8341" w14:textId="77777777" w:rsidR="00561170" w:rsidRDefault="00000000">
            <w:pPr>
              <w:jc w:val="center"/>
            </w:pPr>
            <w:r>
              <w:rPr>
                <w:sz w:val="20"/>
              </w:rPr>
              <w:t>2023</w:t>
            </w:r>
          </w:p>
        </w:tc>
        <w:tc>
          <w:tcPr>
            <w:tcW w:w="1261" w:type="dxa"/>
            <w:tcBorders>
              <w:top w:val="nil"/>
              <w:left w:val="nil"/>
              <w:bottom w:val="nil"/>
              <w:right w:val="nil"/>
            </w:tcBorders>
          </w:tcPr>
          <w:p w14:paraId="1E2E11E8" w14:textId="77777777" w:rsidR="00561170" w:rsidRDefault="00000000">
            <w:pPr>
              <w:jc w:val="center"/>
            </w:pPr>
            <w:r>
              <w:rPr>
                <w:sz w:val="20"/>
              </w:rPr>
              <w:t>3.29</w:t>
            </w:r>
            <w:r>
              <w:rPr>
                <w:sz w:val="20"/>
                <w:vertAlign w:val="superscript"/>
              </w:rPr>
              <w:t>b</w:t>
            </w:r>
          </w:p>
        </w:tc>
        <w:tc>
          <w:tcPr>
            <w:tcW w:w="1261" w:type="dxa"/>
            <w:tcBorders>
              <w:top w:val="nil"/>
              <w:left w:val="nil"/>
              <w:bottom w:val="nil"/>
              <w:right w:val="nil"/>
            </w:tcBorders>
          </w:tcPr>
          <w:p w14:paraId="6871BB15" w14:textId="77777777" w:rsidR="00561170" w:rsidRDefault="00000000">
            <w:pPr>
              <w:jc w:val="center"/>
            </w:pPr>
            <w:r>
              <w:rPr>
                <w:sz w:val="20"/>
              </w:rPr>
              <w:t>0.52</w:t>
            </w:r>
          </w:p>
        </w:tc>
        <w:tc>
          <w:tcPr>
            <w:tcW w:w="1261" w:type="dxa"/>
            <w:tcBorders>
              <w:top w:val="nil"/>
              <w:left w:val="nil"/>
              <w:bottom w:val="nil"/>
              <w:right w:val="nil"/>
            </w:tcBorders>
          </w:tcPr>
          <w:p w14:paraId="6E23119B" w14:textId="77777777" w:rsidR="00561170" w:rsidRDefault="00000000">
            <w:pPr>
              <w:jc w:val="center"/>
            </w:pPr>
            <w:r>
              <w:rPr>
                <w:sz w:val="20"/>
              </w:rPr>
              <w:t>3.68</w:t>
            </w:r>
            <w:r>
              <w:rPr>
                <w:sz w:val="20"/>
                <w:vertAlign w:val="superscript"/>
              </w:rPr>
              <w:t>b</w:t>
            </w:r>
          </w:p>
        </w:tc>
        <w:tc>
          <w:tcPr>
            <w:tcW w:w="1261" w:type="dxa"/>
            <w:tcBorders>
              <w:top w:val="nil"/>
              <w:left w:val="nil"/>
              <w:bottom w:val="nil"/>
              <w:right w:val="nil"/>
            </w:tcBorders>
          </w:tcPr>
          <w:p w14:paraId="5267669C" w14:textId="77777777" w:rsidR="00561170" w:rsidRDefault="00000000">
            <w:pPr>
              <w:jc w:val="center"/>
            </w:pPr>
            <w:r>
              <w:rPr>
                <w:sz w:val="20"/>
              </w:rPr>
              <w:t>0.53</w:t>
            </w:r>
          </w:p>
        </w:tc>
        <w:tc>
          <w:tcPr>
            <w:tcW w:w="1261" w:type="dxa"/>
            <w:vMerge/>
          </w:tcPr>
          <w:p w14:paraId="63D85FE3" w14:textId="77777777" w:rsidR="00561170" w:rsidRDefault="00561170"/>
        </w:tc>
        <w:tc>
          <w:tcPr>
            <w:tcW w:w="1261" w:type="dxa"/>
            <w:vMerge/>
          </w:tcPr>
          <w:p w14:paraId="7EE372E9" w14:textId="77777777" w:rsidR="00561170" w:rsidRDefault="00561170"/>
        </w:tc>
        <w:tc>
          <w:tcPr>
            <w:tcW w:w="1261" w:type="dxa"/>
            <w:vMerge/>
          </w:tcPr>
          <w:p w14:paraId="76BC409D" w14:textId="77777777" w:rsidR="00561170" w:rsidRDefault="00561170"/>
        </w:tc>
        <w:tc>
          <w:tcPr>
            <w:tcW w:w="1261" w:type="dxa"/>
            <w:vMerge/>
          </w:tcPr>
          <w:p w14:paraId="2F07BD80" w14:textId="77777777" w:rsidR="00561170" w:rsidRDefault="00561170"/>
        </w:tc>
        <w:tc>
          <w:tcPr>
            <w:tcW w:w="1261" w:type="dxa"/>
            <w:vMerge/>
          </w:tcPr>
          <w:p w14:paraId="56FD91B8" w14:textId="77777777" w:rsidR="00561170" w:rsidRDefault="00561170"/>
        </w:tc>
        <w:tc>
          <w:tcPr>
            <w:tcW w:w="1261" w:type="dxa"/>
            <w:vMerge/>
          </w:tcPr>
          <w:p w14:paraId="58CC1EDA" w14:textId="77777777" w:rsidR="00561170" w:rsidRDefault="00561170"/>
        </w:tc>
      </w:tr>
      <w:tr w:rsidR="00561170" w14:paraId="314E710C" w14:textId="77777777">
        <w:tc>
          <w:tcPr>
            <w:tcW w:w="1261" w:type="dxa"/>
            <w:vMerge w:val="restart"/>
            <w:tcBorders>
              <w:top w:val="nil"/>
              <w:left w:val="nil"/>
              <w:bottom w:val="nil"/>
              <w:right w:val="nil"/>
            </w:tcBorders>
          </w:tcPr>
          <w:p w14:paraId="0A9674BC" w14:textId="77777777" w:rsidR="00561170" w:rsidRDefault="00000000">
            <w:r>
              <w:rPr>
                <w:sz w:val="20"/>
              </w:rPr>
              <w:t>Belief in Inevitable Conflict</w:t>
            </w:r>
          </w:p>
        </w:tc>
        <w:tc>
          <w:tcPr>
            <w:tcW w:w="1261" w:type="dxa"/>
            <w:tcBorders>
              <w:top w:val="nil"/>
              <w:left w:val="nil"/>
              <w:bottom w:val="nil"/>
              <w:right w:val="nil"/>
            </w:tcBorders>
          </w:tcPr>
          <w:p w14:paraId="49091202" w14:textId="77777777" w:rsidR="00561170" w:rsidRDefault="00000000">
            <w:pPr>
              <w:jc w:val="center"/>
            </w:pPr>
            <w:r>
              <w:rPr>
                <w:sz w:val="20"/>
              </w:rPr>
              <w:t>2020</w:t>
            </w:r>
          </w:p>
        </w:tc>
        <w:tc>
          <w:tcPr>
            <w:tcW w:w="1261" w:type="dxa"/>
            <w:tcBorders>
              <w:top w:val="nil"/>
              <w:left w:val="nil"/>
              <w:bottom w:val="nil"/>
              <w:right w:val="nil"/>
            </w:tcBorders>
          </w:tcPr>
          <w:p w14:paraId="7C04BC07" w14:textId="77777777" w:rsidR="00561170" w:rsidRDefault="00000000">
            <w:pPr>
              <w:jc w:val="center"/>
            </w:pPr>
            <w:r>
              <w:rPr>
                <w:sz w:val="20"/>
              </w:rPr>
              <w:t>2.22</w:t>
            </w:r>
            <w:r>
              <w:rPr>
                <w:sz w:val="20"/>
                <w:vertAlign w:val="superscript"/>
              </w:rPr>
              <w:t>⁺</w:t>
            </w:r>
          </w:p>
        </w:tc>
        <w:tc>
          <w:tcPr>
            <w:tcW w:w="1261" w:type="dxa"/>
            <w:tcBorders>
              <w:top w:val="nil"/>
              <w:left w:val="nil"/>
              <w:bottom w:val="nil"/>
              <w:right w:val="nil"/>
            </w:tcBorders>
          </w:tcPr>
          <w:p w14:paraId="5CAE488F" w14:textId="77777777" w:rsidR="00561170" w:rsidRDefault="00000000">
            <w:pPr>
              <w:jc w:val="center"/>
            </w:pPr>
            <w:r>
              <w:rPr>
                <w:sz w:val="20"/>
              </w:rPr>
              <w:t>0.57</w:t>
            </w:r>
          </w:p>
        </w:tc>
        <w:tc>
          <w:tcPr>
            <w:tcW w:w="1261" w:type="dxa"/>
            <w:tcBorders>
              <w:top w:val="nil"/>
              <w:left w:val="nil"/>
              <w:bottom w:val="nil"/>
              <w:right w:val="nil"/>
            </w:tcBorders>
          </w:tcPr>
          <w:p w14:paraId="25228512" w14:textId="77777777" w:rsidR="00561170" w:rsidRDefault="00000000">
            <w:pPr>
              <w:jc w:val="center"/>
            </w:pPr>
            <w:r>
              <w:rPr>
                <w:sz w:val="20"/>
              </w:rPr>
              <w:t>1.97</w:t>
            </w:r>
            <w:r>
              <w:rPr>
                <w:sz w:val="20"/>
                <w:vertAlign w:val="superscript"/>
              </w:rPr>
              <w:t>a</w:t>
            </w:r>
          </w:p>
        </w:tc>
        <w:tc>
          <w:tcPr>
            <w:tcW w:w="1261" w:type="dxa"/>
            <w:tcBorders>
              <w:top w:val="nil"/>
              <w:left w:val="nil"/>
              <w:bottom w:val="nil"/>
              <w:right w:val="nil"/>
            </w:tcBorders>
          </w:tcPr>
          <w:p w14:paraId="3857C554" w14:textId="77777777" w:rsidR="00561170" w:rsidRDefault="00000000">
            <w:pPr>
              <w:jc w:val="center"/>
            </w:pPr>
            <w:r>
              <w:rPr>
                <w:sz w:val="20"/>
              </w:rPr>
              <w:t>0.58</w:t>
            </w:r>
          </w:p>
        </w:tc>
        <w:tc>
          <w:tcPr>
            <w:tcW w:w="1261" w:type="dxa"/>
            <w:vMerge w:val="restart"/>
            <w:tcBorders>
              <w:top w:val="nil"/>
              <w:left w:val="nil"/>
              <w:bottom w:val="nil"/>
              <w:right w:val="nil"/>
            </w:tcBorders>
          </w:tcPr>
          <w:p w14:paraId="1A39ED6D" w14:textId="77777777" w:rsidR="00561170" w:rsidRDefault="00000000">
            <w:pPr>
              <w:jc w:val="center"/>
            </w:pPr>
            <w:r>
              <w:rPr>
                <w:sz w:val="20"/>
              </w:rPr>
              <w:t>238.71</w:t>
            </w:r>
          </w:p>
        </w:tc>
        <w:tc>
          <w:tcPr>
            <w:tcW w:w="1261" w:type="dxa"/>
            <w:vMerge w:val="restart"/>
            <w:tcBorders>
              <w:top w:val="nil"/>
              <w:left w:val="nil"/>
              <w:bottom w:val="nil"/>
              <w:right w:val="nil"/>
            </w:tcBorders>
          </w:tcPr>
          <w:p w14:paraId="3B563422" w14:textId="77777777" w:rsidR="00561170" w:rsidRDefault="00000000">
            <w:pPr>
              <w:jc w:val="center"/>
            </w:pPr>
            <w:r>
              <w:rPr>
                <w:sz w:val="18"/>
              </w:rPr>
              <w:t>&lt; .001</w:t>
            </w:r>
            <w:r>
              <w:rPr>
                <w:sz w:val="18"/>
              </w:rPr>
              <w:br/>
              <w:t>η²ₚ = .083</w:t>
            </w:r>
          </w:p>
        </w:tc>
        <w:tc>
          <w:tcPr>
            <w:tcW w:w="1261" w:type="dxa"/>
            <w:vMerge w:val="restart"/>
            <w:tcBorders>
              <w:top w:val="nil"/>
              <w:left w:val="nil"/>
              <w:bottom w:val="nil"/>
              <w:right w:val="nil"/>
            </w:tcBorders>
          </w:tcPr>
          <w:p w14:paraId="751AC567" w14:textId="77777777" w:rsidR="00561170" w:rsidRDefault="00000000">
            <w:pPr>
              <w:jc w:val="center"/>
            </w:pPr>
            <w:r>
              <w:rPr>
                <w:sz w:val="20"/>
              </w:rPr>
              <w:t>7.33</w:t>
            </w:r>
          </w:p>
        </w:tc>
        <w:tc>
          <w:tcPr>
            <w:tcW w:w="1261" w:type="dxa"/>
            <w:vMerge w:val="restart"/>
            <w:tcBorders>
              <w:top w:val="nil"/>
              <w:left w:val="nil"/>
              <w:bottom w:val="nil"/>
              <w:right w:val="nil"/>
            </w:tcBorders>
          </w:tcPr>
          <w:p w14:paraId="1F140472" w14:textId="77777777" w:rsidR="00561170" w:rsidRDefault="00000000">
            <w:pPr>
              <w:jc w:val="center"/>
            </w:pPr>
            <w:r>
              <w:rPr>
                <w:sz w:val="18"/>
              </w:rPr>
              <w:t>.007</w:t>
            </w:r>
            <w:r>
              <w:rPr>
                <w:sz w:val="18"/>
              </w:rPr>
              <w:br/>
              <w:t>η²ₚ = .003</w:t>
            </w:r>
          </w:p>
        </w:tc>
        <w:tc>
          <w:tcPr>
            <w:tcW w:w="1261" w:type="dxa"/>
            <w:vMerge w:val="restart"/>
            <w:tcBorders>
              <w:top w:val="nil"/>
              <w:left w:val="nil"/>
              <w:bottom w:val="nil"/>
              <w:right w:val="nil"/>
            </w:tcBorders>
          </w:tcPr>
          <w:p w14:paraId="5DFB3ED6" w14:textId="77777777" w:rsidR="00561170" w:rsidRDefault="00000000">
            <w:pPr>
              <w:jc w:val="center"/>
            </w:pPr>
            <w:r>
              <w:rPr>
                <w:sz w:val="20"/>
              </w:rPr>
              <w:t>25.26</w:t>
            </w:r>
          </w:p>
        </w:tc>
        <w:tc>
          <w:tcPr>
            <w:tcW w:w="1261" w:type="dxa"/>
            <w:vMerge w:val="restart"/>
            <w:tcBorders>
              <w:top w:val="nil"/>
              <w:left w:val="nil"/>
              <w:bottom w:val="nil"/>
              <w:right w:val="nil"/>
            </w:tcBorders>
          </w:tcPr>
          <w:p w14:paraId="0AA68524" w14:textId="77777777" w:rsidR="00561170" w:rsidRDefault="00000000">
            <w:pPr>
              <w:jc w:val="center"/>
            </w:pPr>
            <w:r>
              <w:rPr>
                <w:sz w:val="18"/>
              </w:rPr>
              <w:t>&lt; .001</w:t>
            </w:r>
            <w:r>
              <w:rPr>
                <w:sz w:val="18"/>
              </w:rPr>
              <w:br/>
              <w:t>η²ₚ = .009</w:t>
            </w:r>
          </w:p>
        </w:tc>
      </w:tr>
      <w:tr w:rsidR="00561170" w14:paraId="23FE5F25" w14:textId="77777777" w:rsidTr="00230918">
        <w:tc>
          <w:tcPr>
            <w:tcW w:w="1261" w:type="dxa"/>
            <w:vMerge/>
          </w:tcPr>
          <w:p w14:paraId="2953B154" w14:textId="77777777" w:rsidR="00561170" w:rsidRDefault="00561170"/>
        </w:tc>
        <w:tc>
          <w:tcPr>
            <w:tcW w:w="1261" w:type="dxa"/>
            <w:tcBorders>
              <w:top w:val="nil"/>
              <w:left w:val="nil"/>
              <w:bottom w:val="nil"/>
              <w:right w:val="nil"/>
            </w:tcBorders>
          </w:tcPr>
          <w:p w14:paraId="0AC6A070" w14:textId="77777777" w:rsidR="00561170" w:rsidRDefault="00000000">
            <w:pPr>
              <w:jc w:val="center"/>
            </w:pPr>
            <w:r>
              <w:rPr>
                <w:sz w:val="20"/>
              </w:rPr>
              <w:t>2023</w:t>
            </w:r>
          </w:p>
        </w:tc>
        <w:tc>
          <w:tcPr>
            <w:tcW w:w="1261" w:type="dxa"/>
            <w:tcBorders>
              <w:top w:val="nil"/>
              <w:left w:val="nil"/>
              <w:bottom w:val="nil"/>
              <w:right w:val="nil"/>
            </w:tcBorders>
          </w:tcPr>
          <w:p w14:paraId="01058FA8" w14:textId="77777777" w:rsidR="00561170" w:rsidRDefault="00000000">
            <w:pPr>
              <w:jc w:val="center"/>
            </w:pPr>
            <w:r>
              <w:rPr>
                <w:sz w:val="20"/>
              </w:rPr>
              <w:t>2.28</w:t>
            </w:r>
            <w:r>
              <w:rPr>
                <w:sz w:val="20"/>
                <w:vertAlign w:val="superscript"/>
              </w:rPr>
              <w:t>⁺</w:t>
            </w:r>
          </w:p>
        </w:tc>
        <w:tc>
          <w:tcPr>
            <w:tcW w:w="1261" w:type="dxa"/>
            <w:tcBorders>
              <w:top w:val="nil"/>
              <w:left w:val="nil"/>
              <w:bottom w:val="nil"/>
              <w:right w:val="nil"/>
            </w:tcBorders>
          </w:tcPr>
          <w:p w14:paraId="4D64BE87" w14:textId="77777777" w:rsidR="00561170" w:rsidRDefault="00000000">
            <w:pPr>
              <w:jc w:val="center"/>
            </w:pPr>
            <w:r>
              <w:rPr>
                <w:sz w:val="20"/>
              </w:rPr>
              <w:t>0.67</w:t>
            </w:r>
          </w:p>
        </w:tc>
        <w:tc>
          <w:tcPr>
            <w:tcW w:w="1261" w:type="dxa"/>
            <w:tcBorders>
              <w:top w:val="nil"/>
              <w:left w:val="nil"/>
              <w:bottom w:val="nil"/>
              <w:right w:val="nil"/>
            </w:tcBorders>
          </w:tcPr>
          <w:p w14:paraId="2CEE181D" w14:textId="77777777" w:rsidR="00561170" w:rsidRDefault="00000000">
            <w:pPr>
              <w:jc w:val="center"/>
            </w:pPr>
            <w:r>
              <w:rPr>
                <w:sz w:val="20"/>
              </w:rPr>
              <w:t>1.79</w:t>
            </w:r>
            <w:r>
              <w:rPr>
                <w:sz w:val="20"/>
                <w:vertAlign w:val="superscript"/>
              </w:rPr>
              <w:t>b</w:t>
            </w:r>
          </w:p>
        </w:tc>
        <w:tc>
          <w:tcPr>
            <w:tcW w:w="1261" w:type="dxa"/>
            <w:tcBorders>
              <w:top w:val="nil"/>
              <w:left w:val="nil"/>
              <w:bottom w:val="nil"/>
              <w:right w:val="nil"/>
            </w:tcBorders>
          </w:tcPr>
          <w:p w14:paraId="451FD206" w14:textId="77777777" w:rsidR="00561170" w:rsidRDefault="00000000">
            <w:pPr>
              <w:jc w:val="center"/>
            </w:pPr>
            <w:r>
              <w:rPr>
                <w:sz w:val="20"/>
              </w:rPr>
              <w:t>0.58</w:t>
            </w:r>
          </w:p>
        </w:tc>
        <w:tc>
          <w:tcPr>
            <w:tcW w:w="1261" w:type="dxa"/>
            <w:vMerge/>
          </w:tcPr>
          <w:p w14:paraId="70C90093" w14:textId="77777777" w:rsidR="00561170" w:rsidRDefault="00561170"/>
        </w:tc>
        <w:tc>
          <w:tcPr>
            <w:tcW w:w="1261" w:type="dxa"/>
            <w:vMerge/>
          </w:tcPr>
          <w:p w14:paraId="6A2803C8" w14:textId="77777777" w:rsidR="00561170" w:rsidRDefault="00561170"/>
        </w:tc>
        <w:tc>
          <w:tcPr>
            <w:tcW w:w="1261" w:type="dxa"/>
            <w:vMerge/>
          </w:tcPr>
          <w:p w14:paraId="1C25FD94" w14:textId="77777777" w:rsidR="00561170" w:rsidRDefault="00561170"/>
        </w:tc>
        <w:tc>
          <w:tcPr>
            <w:tcW w:w="1261" w:type="dxa"/>
            <w:vMerge/>
          </w:tcPr>
          <w:p w14:paraId="787DDC25" w14:textId="77777777" w:rsidR="00561170" w:rsidRDefault="00561170"/>
        </w:tc>
        <w:tc>
          <w:tcPr>
            <w:tcW w:w="1261" w:type="dxa"/>
            <w:vMerge/>
          </w:tcPr>
          <w:p w14:paraId="0F737F4A" w14:textId="77777777" w:rsidR="00561170" w:rsidRDefault="00561170"/>
        </w:tc>
        <w:tc>
          <w:tcPr>
            <w:tcW w:w="1261" w:type="dxa"/>
            <w:vMerge/>
          </w:tcPr>
          <w:p w14:paraId="5CE6F97F" w14:textId="77777777" w:rsidR="00561170" w:rsidRDefault="00561170"/>
        </w:tc>
      </w:tr>
      <w:tr w:rsidR="00561170" w14:paraId="42431C4D" w14:textId="77777777" w:rsidTr="00230918">
        <w:tc>
          <w:tcPr>
            <w:tcW w:w="1261" w:type="dxa"/>
            <w:vMerge w:val="restart"/>
            <w:tcBorders>
              <w:top w:val="nil"/>
              <w:left w:val="nil"/>
              <w:bottom w:val="single" w:sz="6" w:space="0" w:color="auto"/>
              <w:right w:val="nil"/>
            </w:tcBorders>
          </w:tcPr>
          <w:p w14:paraId="7094D865" w14:textId="77777777" w:rsidR="00561170" w:rsidRDefault="00000000">
            <w:r>
              <w:rPr>
                <w:sz w:val="20"/>
              </w:rPr>
              <w:t>Minority Inclusion Support</w:t>
            </w:r>
          </w:p>
        </w:tc>
        <w:tc>
          <w:tcPr>
            <w:tcW w:w="1261" w:type="dxa"/>
            <w:tcBorders>
              <w:top w:val="nil"/>
              <w:left w:val="nil"/>
              <w:bottom w:val="nil"/>
              <w:right w:val="nil"/>
            </w:tcBorders>
          </w:tcPr>
          <w:p w14:paraId="193E7F3F" w14:textId="77777777" w:rsidR="00561170" w:rsidRDefault="00000000">
            <w:pPr>
              <w:jc w:val="center"/>
            </w:pPr>
            <w:r>
              <w:rPr>
                <w:sz w:val="20"/>
              </w:rPr>
              <w:t>2020</w:t>
            </w:r>
          </w:p>
        </w:tc>
        <w:tc>
          <w:tcPr>
            <w:tcW w:w="1261" w:type="dxa"/>
            <w:tcBorders>
              <w:top w:val="nil"/>
              <w:left w:val="nil"/>
              <w:bottom w:val="nil"/>
              <w:right w:val="nil"/>
            </w:tcBorders>
          </w:tcPr>
          <w:p w14:paraId="0DA46496" w14:textId="77777777" w:rsidR="00561170" w:rsidRDefault="00000000">
            <w:pPr>
              <w:jc w:val="center"/>
            </w:pPr>
            <w:r>
              <w:rPr>
                <w:sz w:val="20"/>
              </w:rPr>
              <w:t>2.79</w:t>
            </w:r>
            <w:r>
              <w:rPr>
                <w:sz w:val="20"/>
                <w:vertAlign w:val="superscript"/>
              </w:rPr>
              <w:t>a</w:t>
            </w:r>
          </w:p>
        </w:tc>
        <w:tc>
          <w:tcPr>
            <w:tcW w:w="1261" w:type="dxa"/>
            <w:tcBorders>
              <w:top w:val="nil"/>
              <w:left w:val="nil"/>
              <w:bottom w:val="nil"/>
              <w:right w:val="nil"/>
            </w:tcBorders>
          </w:tcPr>
          <w:p w14:paraId="76B39A04" w14:textId="77777777" w:rsidR="00561170" w:rsidRDefault="00000000">
            <w:pPr>
              <w:jc w:val="center"/>
            </w:pPr>
            <w:r>
              <w:rPr>
                <w:sz w:val="20"/>
              </w:rPr>
              <w:t>0.70</w:t>
            </w:r>
          </w:p>
        </w:tc>
        <w:tc>
          <w:tcPr>
            <w:tcW w:w="1261" w:type="dxa"/>
            <w:tcBorders>
              <w:top w:val="nil"/>
              <w:left w:val="nil"/>
              <w:bottom w:val="nil"/>
              <w:right w:val="nil"/>
            </w:tcBorders>
          </w:tcPr>
          <w:p w14:paraId="63288F40" w14:textId="77777777" w:rsidR="00561170" w:rsidRDefault="00000000">
            <w:pPr>
              <w:jc w:val="center"/>
            </w:pPr>
            <w:r>
              <w:rPr>
                <w:sz w:val="20"/>
              </w:rPr>
              <w:t>3.43</w:t>
            </w:r>
          </w:p>
        </w:tc>
        <w:tc>
          <w:tcPr>
            <w:tcW w:w="1261" w:type="dxa"/>
            <w:tcBorders>
              <w:top w:val="nil"/>
              <w:left w:val="nil"/>
              <w:bottom w:val="nil"/>
              <w:right w:val="nil"/>
            </w:tcBorders>
          </w:tcPr>
          <w:p w14:paraId="260C7793" w14:textId="77777777" w:rsidR="00561170" w:rsidRDefault="00000000">
            <w:pPr>
              <w:jc w:val="center"/>
            </w:pPr>
            <w:r>
              <w:rPr>
                <w:sz w:val="20"/>
              </w:rPr>
              <w:t>0.58</w:t>
            </w:r>
          </w:p>
        </w:tc>
        <w:tc>
          <w:tcPr>
            <w:tcW w:w="1261" w:type="dxa"/>
            <w:vMerge w:val="restart"/>
            <w:tcBorders>
              <w:top w:val="nil"/>
              <w:left w:val="nil"/>
              <w:bottom w:val="single" w:sz="6" w:space="0" w:color="auto"/>
              <w:right w:val="nil"/>
            </w:tcBorders>
          </w:tcPr>
          <w:p w14:paraId="4753F667" w14:textId="77777777" w:rsidR="00561170" w:rsidRDefault="00000000">
            <w:pPr>
              <w:jc w:val="center"/>
            </w:pPr>
            <w:r>
              <w:rPr>
                <w:sz w:val="20"/>
              </w:rPr>
              <w:t>695.11</w:t>
            </w:r>
          </w:p>
        </w:tc>
        <w:tc>
          <w:tcPr>
            <w:tcW w:w="1261" w:type="dxa"/>
            <w:vMerge w:val="restart"/>
            <w:tcBorders>
              <w:top w:val="nil"/>
              <w:left w:val="nil"/>
              <w:bottom w:val="single" w:sz="6" w:space="0" w:color="auto"/>
              <w:right w:val="nil"/>
            </w:tcBorders>
          </w:tcPr>
          <w:p w14:paraId="7B20A980" w14:textId="77777777" w:rsidR="00561170" w:rsidRDefault="00000000">
            <w:pPr>
              <w:jc w:val="center"/>
            </w:pPr>
            <w:r>
              <w:rPr>
                <w:sz w:val="18"/>
              </w:rPr>
              <w:t>&lt; .001</w:t>
            </w:r>
            <w:r>
              <w:rPr>
                <w:sz w:val="18"/>
              </w:rPr>
              <w:br/>
              <w:t>η²ₚ = .211</w:t>
            </w:r>
          </w:p>
        </w:tc>
        <w:tc>
          <w:tcPr>
            <w:tcW w:w="1261" w:type="dxa"/>
            <w:vMerge w:val="restart"/>
            <w:tcBorders>
              <w:top w:val="nil"/>
              <w:left w:val="nil"/>
              <w:bottom w:val="single" w:sz="6" w:space="0" w:color="auto"/>
              <w:right w:val="nil"/>
            </w:tcBorders>
          </w:tcPr>
          <w:p w14:paraId="2F139CC5" w14:textId="77777777" w:rsidR="00561170" w:rsidRDefault="00000000">
            <w:pPr>
              <w:jc w:val="center"/>
            </w:pPr>
            <w:r>
              <w:rPr>
                <w:sz w:val="20"/>
              </w:rPr>
              <w:t>2.54</w:t>
            </w:r>
          </w:p>
        </w:tc>
        <w:tc>
          <w:tcPr>
            <w:tcW w:w="1261" w:type="dxa"/>
            <w:vMerge w:val="restart"/>
            <w:tcBorders>
              <w:top w:val="nil"/>
              <w:left w:val="nil"/>
              <w:bottom w:val="single" w:sz="6" w:space="0" w:color="auto"/>
              <w:right w:val="nil"/>
            </w:tcBorders>
          </w:tcPr>
          <w:p w14:paraId="1E72026B" w14:textId="77777777" w:rsidR="00561170" w:rsidRDefault="00000000">
            <w:pPr>
              <w:jc w:val="center"/>
            </w:pPr>
            <w:r>
              <w:rPr>
                <w:sz w:val="18"/>
              </w:rPr>
              <w:t>.111</w:t>
            </w:r>
            <w:r>
              <w:rPr>
                <w:sz w:val="18"/>
              </w:rPr>
              <w:br/>
              <w:t>η²ₚ = .001</w:t>
            </w:r>
          </w:p>
        </w:tc>
        <w:tc>
          <w:tcPr>
            <w:tcW w:w="1261" w:type="dxa"/>
            <w:vMerge w:val="restart"/>
            <w:tcBorders>
              <w:top w:val="nil"/>
              <w:left w:val="nil"/>
              <w:bottom w:val="single" w:sz="6" w:space="0" w:color="auto"/>
              <w:right w:val="nil"/>
            </w:tcBorders>
          </w:tcPr>
          <w:p w14:paraId="16D375FA" w14:textId="77777777" w:rsidR="00561170" w:rsidRDefault="00000000">
            <w:pPr>
              <w:jc w:val="center"/>
            </w:pPr>
            <w:r>
              <w:rPr>
                <w:sz w:val="20"/>
              </w:rPr>
              <w:t>6.31</w:t>
            </w:r>
          </w:p>
        </w:tc>
        <w:tc>
          <w:tcPr>
            <w:tcW w:w="1261" w:type="dxa"/>
            <w:vMerge w:val="restart"/>
            <w:tcBorders>
              <w:top w:val="nil"/>
              <w:left w:val="nil"/>
              <w:bottom w:val="single" w:sz="6" w:space="0" w:color="auto"/>
              <w:right w:val="nil"/>
            </w:tcBorders>
          </w:tcPr>
          <w:p w14:paraId="4961A6A6" w14:textId="77777777" w:rsidR="00561170" w:rsidRDefault="00000000">
            <w:pPr>
              <w:jc w:val="center"/>
            </w:pPr>
            <w:r>
              <w:rPr>
                <w:sz w:val="18"/>
              </w:rPr>
              <w:t>.012</w:t>
            </w:r>
            <w:r>
              <w:rPr>
                <w:sz w:val="18"/>
              </w:rPr>
              <w:br/>
              <w:t>η²ₚ = .002</w:t>
            </w:r>
          </w:p>
        </w:tc>
      </w:tr>
      <w:tr w:rsidR="00561170" w14:paraId="1BD88EFA" w14:textId="77777777" w:rsidTr="00230918">
        <w:tc>
          <w:tcPr>
            <w:tcW w:w="1261" w:type="dxa"/>
            <w:vMerge/>
            <w:tcBorders>
              <w:top w:val="single" w:sz="12" w:space="0" w:color="000000"/>
              <w:bottom w:val="single" w:sz="6" w:space="0" w:color="auto"/>
            </w:tcBorders>
          </w:tcPr>
          <w:p w14:paraId="23A18254" w14:textId="77777777" w:rsidR="00561170" w:rsidRDefault="00561170"/>
        </w:tc>
        <w:tc>
          <w:tcPr>
            <w:tcW w:w="1261" w:type="dxa"/>
            <w:tcBorders>
              <w:top w:val="nil"/>
              <w:left w:val="nil"/>
              <w:bottom w:val="single" w:sz="12" w:space="0" w:color="000000"/>
              <w:right w:val="nil"/>
            </w:tcBorders>
          </w:tcPr>
          <w:p w14:paraId="06118784" w14:textId="77777777" w:rsidR="00561170" w:rsidRDefault="00000000">
            <w:pPr>
              <w:jc w:val="center"/>
            </w:pPr>
            <w:r>
              <w:rPr>
                <w:sz w:val="20"/>
              </w:rPr>
              <w:t>2023</w:t>
            </w:r>
          </w:p>
        </w:tc>
        <w:tc>
          <w:tcPr>
            <w:tcW w:w="1261" w:type="dxa"/>
            <w:tcBorders>
              <w:top w:val="nil"/>
              <w:left w:val="nil"/>
              <w:bottom w:val="single" w:sz="12" w:space="0" w:color="000000"/>
              <w:right w:val="nil"/>
            </w:tcBorders>
          </w:tcPr>
          <w:p w14:paraId="698892DD" w14:textId="77777777" w:rsidR="00561170" w:rsidRDefault="00000000">
            <w:pPr>
              <w:jc w:val="center"/>
            </w:pPr>
            <w:r>
              <w:rPr>
                <w:sz w:val="20"/>
              </w:rPr>
              <w:t>2.67</w:t>
            </w:r>
            <w:r>
              <w:rPr>
                <w:sz w:val="20"/>
                <w:vertAlign w:val="superscript"/>
              </w:rPr>
              <w:t>b</w:t>
            </w:r>
          </w:p>
        </w:tc>
        <w:tc>
          <w:tcPr>
            <w:tcW w:w="1261" w:type="dxa"/>
            <w:tcBorders>
              <w:top w:val="nil"/>
              <w:left w:val="nil"/>
              <w:bottom w:val="single" w:sz="12" w:space="0" w:color="000000"/>
              <w:right w:val="nil"/>
            </w:tcBorders>
          </w:tcPr>
          <w:p w14:paraId="3777262A" w14:textId="77777777" w:rsidR="00561170" w:rsidRDefault="00000000">
            <w:pPr>
              <w:jc w:val="center"/>
            </w:pPr>
            <w:r>
              <w:rPr>
                <w:sz w:val="20"/>
              </w:rPr>
              <w:t>0.77</w:t>
            </w:r>
          </w:p>
        </w:tc>
        <w:tc>
          <w:tcPr>
            <w:tcW w:w="1261" w:type="dxa"/>
            <w:tcBorders>
              <w:top w:val="nil"/>
              <w:left w:val="nil"/>
              <w:bottom w:val="single" w:sz="12" w:space="0" w:color="000000"/>
              <w:right w:val="nil"/>
            </w:tcBorders>
          </w:tcPr>
          <w:p w14:paraId="70FFF917" w14:textId="77777777" w:rsidR="00561170" w:rsidRDefault="00000000">
            <w:pPr>
              <w:jc w:val="center"/>
            </w:pPr>
            <w:r>
              <w:rPr>
                <w:sz w:val="20"/>
              </w:rPr>
              <w:t>3.46</w:t>
            </w:r>
          </w:p>
        </w:tc>
        <w:tc>
          <w:tcPr>
            <w:tcW w:w="1261" w:type="dxa"/>
            <w:tcBorders>
              <w:top w:val="nil"/>
              <w:left w:val="nil"/>
              <w:bottom w:val="single" w:sz="12" w:space="0" w:color="000000"/>
              <w:right w:val="nil"/>
            </w:tcBorders>
          </w:tcPr>
          <w:p w14:paraId="2703CD69" w14:textId="77777777" w:rsidR="00561170" w:rsidRDefault="00000000">
            <w:pPr>
              <w:jc w:val="center"/>
            </w:pPr>
            <w:r>
              <w:rPr>
                <w:sz w:val="20"/>
              </w:rPr>
              <w:t>0.60</w:t>
            </w:r>
          </w:p>
        </w:tc>
        <w:tc>
          <w:tcPr>
            <w:tcW w:w="1261" w:type="dxa"/>
            <w:vMerge/>
            <w:tcBorders>
              <w:bottom w:val="single" w:sz="6" w:space="0" w:color="auto"/>
            </w:tcBorders>
          </w:tcPr>
          <w:p w14:paraId="57EBF7C1" w14:textId="77777777" w:rsidR="00561170" w:rsidRDefault="00561170"/>
        </w:tc>
        <w:tc>
          <w:tcPr>
            <w:tcW w:w="1261" w:type="dxa"/>
            <w:vMerge/>
            <w:tcBorders>
              <w:bottom w:val="single" w:sz="6" w:space="0" w:color="auto"/>
            </w:tcBorders>
          </w:tcPr>
          <w:p w14:paraId="128C9350" w14:textId="77777777" w:rsidR="00561170" w:rsidRDefault="00561170"/>
        </w:tc>
        <w:tc>
          <w:tcPr>
            <w:tcW w:w="1261" w:type="dxa"/>
            <w:vMerge/>
            <w:tcBorders>
              <w:bottom w:val="single" w:sz="6" w:space="0" w:color="auto"/>
            </w:tcBorders>
          </w:tcPr>
          <w:p w14:paraId="35FC22A1" w14:textId="77777777" w:rsidR="00561170" w:rsidRDefault="00561170"/>
        </w:tc>
        <w:tc>
          <w:tcPr>
            <w:tcW w:w="1261" w:type="dxa"/>
            <w:vMerge/>
            <w:tcBorders>
              <w:bottom w:val="single" w:sz="6" w:space="0" w:color="auto"/>
            </w:tcBorders>
          </w:tcPr>
          <w:p w14:paraId="24C947AB" w14:textId="77777777" w:rsidR="00561170" w:rsidRDefault="00561170"/>
        </w:tc>
        <w:tc>
          <w:tcPr>
            <w:tcW w:w="1261" w:type="dxa"/>
            <w:vMerge/>
            <w:tcBorders>
              <w:bottom w:val="single" w:sz="6" w:space="0" w:color="auto"/>
            </w:tcBorders>
          </w:tcPr>
          <w:p w14:paraId="58CF220B" w14:textId="77777777" w:rsidR="00561170" w:rsidRDefault="00561170"/>
        </w:tc>
        <w:tc>
          <w:tcPr>
            <w:tcW w:w="1261" w:type="dxa"/>
            <w:vMerge/>
            <w:tcBorders>
              <w:bottom w:val="single" w:sz="6" w:space="0" w:color="auto"/>
            </w:tcBorders>
          </w:tcPr>
          <w:p w14:paraId="1D59DF4F" w14:textId="77777777" w:rsidR="00561170" w:rsidRDefault="00561170"/>
        </w:tc>
      </w:tr>
    </w:tbl>
    <w:p w14:paraId="5DF1C5EA" w14:textId="77777777" w:rsidR="00561170" w:rsidRDefault="00000000">
      <w:r>
        <w:rPr>
          <w:i/>
          <w:sz w:val="18"/>
        </w:rPr>
        <w:lastRenderedPageBreak/>
        <w:t xml:space="preserve">Note. </w:t>
      </w:r>
      <w:r>
        <w:rPr>
          <w:sz w:val="18"/>
        </w:rPr>
        <w:t xml:space="preserve">Different superscripts (a, b) within a group's column indicate that the two waves' means differ significantly at </w:t>
      </w:r>
      <w:r>
        <w:rPr>
          <w:i/>
          <w:sz w:val="18"/>
        </w:rPr>
        <w:t>p</w:t>
      </w:r>
      <w:r>
        <w:rPr>
          <w:sz w:val="18"/>
        </w:rPr>
        <w:t xml:space="preserve"> &lt; .05 by Welch's </w:t>
      </w:r>
      <w:r>
        <w:rPr>
          <w:i/>
          <w:sz w:val="18"/>
        </w:rPr>
        <w:t>t</w:t>
      </w:r>
      <w:r>
        <w:rPr>
          <w:sz w:val="18"/>
        </w:rPr>
        <w:t>-test; ⁺ indicates a marginal difference (</w:t>
      </w:r>
      <w:r>
        <w:rPr>
          <w:i/>
          <w:sz w:val="18"/>
        </w:rPr>
        <w:t>p</w:t>
      </w:r>
      <w:r>
        <w:rPr>
          <w:sz w:val="18"/>
        </w:rPr>
        <w:t xml:space="preserve"> &lt; .10). </w:t>
      </w:r>
      <w:r>
        <w:rPr>
          <w:i/>
          <w:sz w:val="18"/>
        </w:rPr>
        <w:t>M</w:t>
      </w:r>
      <w:r>
        <w:rPr>
          <w:sz w:val="18"/>
        </w:rPr>
        <w:t xml:space="preserve"> = mean composite score on the original Likert metric (after scale-inversion where applicable, so higher = more of the construct). </w:t>
      </w:r>
      <w:r>
        <w:rPr>
          <w:i/>
          <w:sz w:val="18"/>
        </w:rPr>
        <w:t>SD</w:t>
      </w:r>
      <w:r>
        <w:rPr>
          <w:sz w:val="18"/>
        </w:rPr>
        <w:t xml:space="preserve"> = standard deviation. </w:t>
      </w:r>
      <w:r>
        <w:rPr>
          <w:i/>
          <w:sz w:val="18"/>
        </w:rPr>
        <w:t>F</w:t>
      </w:r>
      <w:r>
        <w:rPr>
          <w:sz w:val="18"/>
        </w:rPr>
        <w:t xml:space="preserve"> = Type III ANOVA </w:t>
      </w:r>
      <w:r>
        <w:rPr>
          <w:i/>
          <w:sz w:val="18"/>
        </w:rPr>
        <w:t>F</w:t>
      </w:r>
      <w:r>
        <w:rPr>
          <w:sz w:val="18"/>
        </w:rPr>
        <w:t xml:space="preserve">-statistic with 1 numerator </w:t>
      </w:r>
      <w:r>
        <w:rPr>
          <w:i/>
          <w:sz w:val="18"/>
        </w:rPr>
        <w:t>df</w:t>
      </w:r>
      <w:r>
        <w:rPr>
          <w:sz w:val="18"/>
        </w:rPr>
        <w:t xml:space="preserve">. </w:t>
      </w:r>
      <w:r>
        <w:rPr>
          <w:i/>
          <w:sz w:val="18"/>
        </w:rPr>
        <w:t>p</w:t>
      </w:r>
      <w:r>
        <w:rPr>
          <w:sz w:val="18"/>
        </w:rPr>
        <w:t xml:space="preserve"> = exact p-value. η²ₚ = partial eta-squared (small ≈ .01, medium ≈ .06, large ≈ .14).</w:t>
      </w:r>
    </w:p>
    <w:p w14:paraId="1F428B96" w14:textId="77777777" w:rsidR="00561170" w:rsidRDefault="00561170"/>
    <w:p w14:paraId="56F1AA58" w14:textId="77777777" w:rsidR="00561170" w:rsidRDefault="00000000">
      <w:r>
        <w:br w:type="page"/>
      </w:r>
    </w:p>
    <w:p w14:paraId="1020DC4C" w14:textId="77777777" w:rsidR="00561170" w:rsidRDefault="00000000">
      <w:r>
        <w:rPr>
          <w:b/>
        </w:rPr>
        <w:lastRenderedPageBreak/>
        <w:t>Table 2</w:t>
      </w:r>
    </w:p>
    <w:p w14:paraId="57AFF96B" w14:textId="77777777" w:rsidR="00561170" w:rsidRDefault="00000000">
      <w:r>
        <w:rPr>
          <w:i/>
        </w:rPr>
        <w:t>Simple-effect Cohen's d with 95% confidence intervals decomposing the 2 × 2 design into between-group (within wave) and within-group (across wave) comparisons.</w:t>
      </w:r>
    </w:p>
    <w:tbl>
      <w:tblPr>
        <w:tblW w:w="0" w:type="auto"/>
        <w:tblLook w:val="04A0" w:firstRow="1" w:lastRow="0" w:firstColumn="1" w:lastColumn="0" w:noHBand="0" w:noVBand="1"/>
      </w:tblPr>
      <w:tblGrid>
        <w:gridCol w:w="3028"/>
        <w:gridCol w:w="3028"/>
        <w:gridCol w:w="3028"/>
        <w:gridCol w:w="3028"/>
        <w:gridCol w:w="3028"/>
      </w:tblGrid>
      <w:tr w:rsidR="00561170" w14:paraId="5B7E6178" w14:textId="77777777">
        <w:tc>
          <w:tcPr>
            <w:tcW w:w="3028" w:type="dxa"/>
            <w:tcBorders>
              <w:top w:val="single" w:sz="12" w:space="0" w:color="000000"/>
              <w:left w:val="nil"/>
              <w:bottom w:val="single" w:sz="6" w:space="0" w:color="000000"/>
              <w:right w:val="nil"/>
            </w:tcBorders>
          </w:tcPr>
          <w:p w14:paraId="1500655A" w14:textId="77777777" w:rsidR="00561170" w:rsidRDefault="00000000">
            <w:pPr>
              <w:jc w:val="center"/>
            </w:pPr>
            <w:r>
              <w:rPr>
                <w:b/>
                <w:sz w:val="20"/>
              </w:rPr>
              <w:t>Outcomes</w:t>
            </w:r>
          </w:p>
        </w:tc>
        <w:tc>
          <w:tcPr>
            <w:tcW w:w="3028" w:type="dxa"/>
            <w:tcBorders>
              <w:top w:val="single" w:sz="12" w:space="0" w:color="000000"/>
              <w:left w:val="nil"/>
              <w:bottom w:val="single" w:sz="6" w:space="0" w:color="000000"/>
              <w:right w:val="nil"/>
            </w:tcBorders>
          </w:tcPr>
          <w:p w14:paraId="4B3CDB40" w14:textId="77777777" w:rsidR="00561170" w:rsidRDefault="00000000">
            <w:pPr>
              <w:jc w:val="center"/>
            </w:pPr>
            <w:r>
              <w:rPr>
                <w:b/>
                <w:sz w:val="20"/>
              </w:rPr>
              <w:t>Between-group 2020</w:t>
            </w:r>
            <w:r>
              <w:rPr>
                <w:b/>
                <w:sz w:val="20"/>
              </w:rPr>
              <w:br/>
              <w:t>(Estonian − Russian)</w:t>
            </w:r>
          </w:p>
        </w:tc>
        <w:tc>
          <w:tcPr>
            <w:tcW w:w="3028" w:type="dxa"/>
            <w:tcBorders>
              <w:top w:val="single" w:sz="12" w:space="0" w:color="000000"/>
              <w:left w:val="nil"/>
              <w:bottom w:val="single" w:sz="6" w:space="0" w:color="000000"/>
              <w:right w:val="nil"/>
            </w:tcBorders>
          </w:tcPr>
          <w:p w14:paraId="78B410DF" w14:textId="77777777" w:rsidR="00561170" w:rsidRDefault="00000000">
            <w:pPr>
              <w:jc w:val="center"/>
            </w:pPr>
            <w:r>
              <w:rPr>
                <w:b/>
                <w:sz w:val="20"/>
              </w:rPr>
              <w:t>Between-group 2023</w:t>
            </w:r>
            <w:r>
              <w:rPr>
                <w:b/>
                <w:sz w:val="20"/>
              </w:rPr>
              <w:br/>
              <w:t>(Estonian − Russian)</w:t>
            </w:r>
          </w:p>
        </w:tc>
        <w:tc>
          <w:tcPr>
            <w:tcW w:w="3028" w:type="dxa"/>
            <w:tcBorders>
              <w:top w:val="single" w:sz="12" w:space="0" w:color="000000"/>
              <w:left w:val="nil"/>
              <w:bottom w:val="single" w:sz="6" w:space="0" w:color="000000"/>
              <w:right w:val="nil"/>
            </w:tcBorders>
          </w:tcPr>
          <w:p w14:paraId="2EF8270F" w14:textId="77777777" w:rsidR="00561170" w:rsidRDefault="00000000">
            <w:pPr>
              <w:jc w:val="center"/>
            </w:pPr>
            <w:r>
              <w:rPr>
                <w:b/>
                <w:sz w:val="20"/>
              </w:rPr>
              <w:t>Estonian respondents</w:t>
            </w:r>
            <w:r>
              <w:rPr>
                <w:b/>
                <w:sz w:val="20"/>
              </w:rPr>
              <w:br/>
              <w:t>(2023 − 2020)</w:t>
            </w:r>
          </w:p>
        </w:tc>
        <w:tc>
          <w:tcPr>
            <w:tcW w:w="3028" w:type="dxa"/>
            <w:tcBorders>
              <w:top w:val="single" w:sz="12" w:space="0" w:color="000000"/>
              <w:left w:val="nil"/>
              <w:bottom w:val="single" w:sz="6" w:space="0" w:color="000000"/>
              <w:right w:val="nil"/>
            </w:tcBorders>
          </w:tcPr>
          <w:p w14:paraId="00FF4172" w14:textId="77777777" w:rsidR="00561170" w:rsidRDefault="00000000">
            <w:pPr>
              <w:jc w:val="center"/>
            </w:pPr>
            <w:r>
              <w:rPr>
                <w:b/>
                <w:sz w:val="20"/>
              </w:rPr>
              <w:t>Russian respondents</w:t>
            </w:r>
            <w:r>
              <w:rPr>
                <w:b/>
                <w:sz w:val="20"/>
              </w:rPr>
              <w:br/>
              <w:t>(2023 − 2020)</w:t>
            </w:r>
          </w:p>
        </w:tc>
      </w:tr>
      <w:tr w:rsidR="00561170" w14:paraId="05C0A9DC" w14:textId="77777777">
        <w:tc>
          <w:tcPr>
            <w:tcW w:w="3028" w:type="dxa"/>
            <w:tcBorders>
              <w:top w:val="nil"/>
              <w:left w:val="nil"/>
              <w:bottom w:val="nil"/>
              <w:right w:val="nil"/>
            </w:tcBorders>
          </w:tcPr>
          <w:p w14:paraId="1A6E1522" w14:textId="77777777" w:rsidR="00561170" w:rsidRDefault="00000000">
            <w:r>
              <w:rPr>
                <w:sz w:val="20"/>
              </w:rPr>
              <w:t>Superordinate Identity</w:t>
            </w:r>
          </w:p>
        </w:tc>
        <w:tc>
          <w:tcPr>
            <w:tcW w:w="3028" w:type="dxa"/>
            <w:tcBorders>
              <w:top w:val="nil"/>
              <w:left w:val="nil"/>
              <w:bottom w:val="nil"/>
              <w:right w:val="nil"/>
            </w:tcBorders>
          </w:tcPr>
          <w:p w14:paraId="0C2D84CF" w14:textId="77777777" w:rsidR="00561170" w:rsidRDefault="00000000">
            <w:pPr>
              <w:jc w:val="center"/>
            </w:pPr>
            <w:r>
              <w:rPr>
                <w:sz w:val="20"/>
              </w:rPr>
              <w:t>+1.081***</w:t>
            </w:r>
            <w:r>
              <w:rPr>
                <w:sz w:val="20"/>
              </w:rPr>
              <w:br/>
              <w:t>[+0.964, +1.197]</w:t>
            </w:r>
          </w:p>
        </w:tc>
        <w:tc>
          <w:tcPr>
            <w:tcW w:w="3028" w:type="dxa"/>
            <w:tcBorders>
              <w:top w:val="nil"/>
              <w:left w:val="nil"/>
              <w:bottom w:val="nil"/>
              <w:right w:val="nil"/>
            </w:tcBorders>
          </w:tcPr>
          <w:p w14:paraId="494CA94E" w14:textId="77777777" w:rsidR="00561170" w:rsidRDefault="00000000">
            <w:pPr>
              <w:jc w:val="center"/>
            </w:pPr>
            <w:r>
              <w:rPr>
                <w:sz w:val="20"/>
              </w:rPr>
              <w:t>+0.792***</w:t>
            </w:r>
            <w:r>
              <w:rPr>
                <w:sz w:val="20"/>
              </w:rPr>
              <w:br/>
              <w:t>[+0.679, +0.905]</w:t>
            </w:r>
          </w:p>
        </w:tc>
        <w:tc>
          <w:tcPr>
            <w:tcW w:w="3028" w:type="dxa"/>
            <w:tcBorders>
              <w:top w:val="nil"/>
              <w:left w:val="nil"/>
              <w:bottom w:val="nil"/>
              <w:right w:val="nil"/>
            </w:tcBorders>
          </w:tcPr>
          <w:p w14:paraId="1D07E057" w14:textId="77777777" w:rsidR="00561170" w:rsidRDefault="00000000">
            <w:pPr>
              <w:jc w:val="center"/>
            </w:pPr>
            <w:r>
              <w:rPr>
                <w:sz w:val="20"/>
              </w:rPr>
              <w:t>-0.095⁺</w:t>
            </w:r>
            <w:r>
              <w:rPr>
                <w:sz w:val="20"/>
              </w:rPr>
              <w:br/>
              <w:t>[-0.195, +0.004]</w:t>
            </w:r>
          </w:p>
        </w:tc>
        <w:tc>
          <w:tcPr>
            <w:tcW w:w="3028" w:type="dxa"/>
            <w:tcBorders>
              <w:top w:val="nil"/>
              <w:left w:val="nil"/>
              <w:bottom w:val="nil"/>
              <w:right w:val="nil"/>
            </w:tcBorders>
          </w:tcPr>
          <w:p w14:paraId="52363CA0" w14:textId="77777777" w:rsidR="00561170" w:rsidRDefault="00000000">
            <w:pPr>
              <w:jc w:val="center"/>
            </w:pPr>
            <w:r>
              <w:rPr>
                <w:sz w:val="20"/>
              </w:rPr>
              <w:t>+0.038</w:t>
            </w:r>
            <w:r>
              <w:rPr>
                <w:sz w:val="20"/>
              </w:rPr>
              <w:br/>
              <w:t>[-0.079, +0.156]</w:t>
            </w:r>
          </w:p>
        </w:tc>
      </w:tr>
      <w:tr w:rsidR="00561170" w14:paraId="23A16BC2" w14:textId="77777777">
        <w:tc>
          <w:tcPr>
            <w:tcW w:w="3028" w:type="dxa"/>
            <w:tcBorders>
              <w:top w:val="nil"/>
              <w:left w:val="nil"/>
              <w:bottom w:val="nil"/>
              <w:right w:val="nil"/>
            </w:tcBorders>
          </w:tcPr>
          <w:p w14:paraId="4B410755" w14:textId="77777777" w:rsidR="00561170" w:rsidRDefault="00000000">
            <w:r>
              <w:rPr>
                <w:sz w:val="20"/>
              </w:rPr>
              <w:t>SD: Primary Out-group</w:t>
            </w:r>
          </w:p>
        </w:tc>
        <w:tc>
          <w:tcPr>
            <w:tcW w:w="3028" w:type="dxa"/>
            <w:tcBorders>
              <w:top w:val="nil"/>
              <w:left w:val="nil"/>
              <w:bottom w:val="nil"/>
              <w:right w:val="nil"/>
            </w:tcBorders>
          </w:tcPr>
          <w:p w14:paraId="18C31A61" w14:textId="77777777" w:rsidR="00561170" w:rsidRDefault="00000000">
            <w:pPr>
              <w:jc w:val="center"/>
            </w:pPr>
            <w:r>
              <w:rPr>
                <w:sz w:val="20"/>
              </w:rPr>
              <w:t>+0.735***</w:t>
            </w:r>
            <w:r>
              <w:rPr>
                <w:sz w:val="20"/>
              </w:rPr>
              <w:br/>
              <w:t>[+0.620, +0.850]</w:t>
            </w:r>
          </w:p>
        </w:tc>
        <w:tc>
          <w:tcPr>
            <w:tcW w:w="3028" w:type="dxa"/>
            <w:tcBorders>
              <w:top w:val="nil"/>
              <w:left w:val="nil"/>
              <w:bottom w:val="nil"/>
              <w:right w:val="nil"/>
            </w:tcBorders>
          </w:tcPr>
          <w:p w14:paraId="0FD7AE31" w14:textId="77777777" w:rsidR="00561170" w:rsidRDefault="00000000">
            <w:pPr>
              <w:jc w:val="center"/>
            </w:pPr>
            <w:r>
              <w:rPr>
                <w:sz w:val="20"/>
              </w:rPr>
              <w:t>+1.183***</w:t>
            </w:r>
            <w:r>
              <w:rPr>
                <w:sz w:val="20"/>
              </w:rPr>
              <w:br/>
              <w:t>[+1.061, +1.305]</w:t>
            </w:r>
          </w:p>
        </w:tc>
        <w:tc>
          <w:tcPr>
            <w:tcW w:w="3028" w:type="dxa"/>
            <w:tcBorders>
              <w:top w:val="nil"/>
              <w:left w:val="nil"/>
              <w:bottom w:val="nil"/>
              <w:right w:val="nil"/>
            </w:tcBorders>
          </w:tcPr>
          <w:p w14:paraId="6042550E" w14:textId="77777777" w:rsidR="00561170" w:rsidRDefault="00000000">
            <w:pPr>
              <w:jc w:val="center"/>
            </w:pPr>
            <w:r>
              <w:rPr>
                <w:sz w:val="20"/>
              </w:rPr>
              <w:t>+0.416***</w:t>
            </w:r>
            <w:r>
              <w:rPr>
                <w:sz w:val="20"/>
              </w:rPr>
              <w:br/>
              <w:t>[+0.313, +0.520]</w:t>
            </w:r>
          </w:p>
        </w:tc>
        <w:tc>
          <w:tcPr>
            <w:tcW w:w="3028" w:type="dxa"/>
            <w:tcBorders>
              <w:top w:val="nil"/>
              <w:left w:val="nil"/>
              <w:bottom w:val="nil"/>
              <w:right w:val="nil"/>
            </w:tcBorders>
          </w:tcPr>
          <w:p w14:paraId="6BC5F052" w14:textId="77777777" w:rsidR="00561170" w:rsidRDefault="00000000">
            <w:pPr>
              <w:jc w:val="center"/>
            </w:pPr>
            <w:r>
              <w:rPr>
                <w:sz w:val="20"/>
              </w:rPr>
              <w:t>-0.078</w:t>
            </w:r>
            <w:r>
              <w:rPr>
                <w:sz w:val="20"/>
              </w:rPr>
              <w:br/>
              <w:t>[-0.199, +0.043]</w:t>
            </w:r>
          </w:p>
        </w:tc>
      </w:tr>
      <w:tr w:rsidR="00561170" w14:paraId="501CF40B" w14:textId="77777777">
        <w:tc>
          <w:tcPr>
            <w:tcW w:w="3028" w:type="dxa"/>
            <w:tcBorders>
              <w:top w:val="nil"/>
              <w:left w:val="nil"/>
              <w:bottom w:val="nil"/>
              <w:right w:val="nil"/>
            </w:tcBorders>
          </w:tcPr>
          <w:p w14:paraId="02AFAF99" w14:textId="77777777" w:rsidR="00561170" w:rsidRDefault="00000000">
            <w:r>
              <w:rPr>
                <w:sz w:val="20"/>
              </w:rPr>
              <w:t>SD: General Out-group</w:t>
            </w:r>
          </w:p>
        </w:tc>
        <w:tc>
          <w:tcPr>
            <w:tcW w:w="3028" w:type="dxa"/>
            <w:tcBorders>
              <w:top w:val="nil"/>
              <w:left w:val="nil"/>
              <w:bottom w:val="nil"/>
              <w:right w:val="nil"/>
            </w:tcBorders>
          </w:tcPr>
          <w:p w14:paraId="28F023F3" w14:textId="77777777" w:rsidR="00561170" w:rsidRDefault="00000000">
            <w:pPr>
              <w:jc w:val="center"/>
            </w:pPr>
            <w:r>
              <w:rPr>
                <w:sz w:val="20"/>
              </w:rPr>
              <w:t>-0.207***</w:t>
            </w:r>
            <w:r>
              <w:rPr>
                <w:sz w:val="20"/>
              </w:rPr>
              <w:br/>
              <w:t>[-0.319, -0.096]</w:t>
            </w:r>
          </w:p>
        </w:tc>
        <w:tc>
          <w:tcPr>
            <w:tcW w:w="3028" w:type="dxa"/>
            <w:tcBorders>
              <w:top w:val="nil"/>
              <w:left w:val="nil"/>
              <w:bottom w:val="nil"/>
              <w:right w:val="nil"/>
            </w:tcBorders>
          </w:tcPr>
          <w:p w14:paraId="1F9FF0EE" w14:textId="77777777" w:rsidR="00561170" w:rsidRDefault="00000000">
            <w:pPr>
              <w:jc w:val="center"/>
            </w:pPr>
            <w:r>
              <w:rPr>
                <w:sz w:val="20"/>
              </w:rPr>
              <w:t>+0.108*</w:t>
            </w:r>
            <w:r>
              <w:rPr>
                <w:sz w:val="20"/>
              </w:rPr>
              <w:br/>
              <w:t>[-0.001, +0.218]</w:t>
            </w:r>
          </w:p>
        </w:tc>
        <w:tc>
          <w:tcPr>
            <w:tcW w:w="3028" w:type="dxa"/>
            <w:tcBorders>
              <w:top w:val="nil"/>
              <w:left w:val="nil"/>
              <w:bottom w:val="nil"/>
              <w:right w:val="nil"/>
            </w:tcBorders>
          </w:tcPr>
          <w:p w14:paraId="55EAA829" w14:textId="77777777" w:rsidR="00561170" w:rsidRDefault="00000000">
            <w:pPr>
              <w:jc w:val="center"/>
            </w:pPr>
            <w:r>
              <w:rPr>
                <w:sz w:val="20"/>
              </w:rPr>
              <w:t>-0.225***</w:t>
            </w:r>
            <w:r>
              <w:rPr>
                <w:sz w:val="20"/>
              </w:rPr>
              <w:br/>
              <w:t>[-0.326, -0.124]</w:t>
            </w:r>
          </w:p>
        </w:tc>
        <w:tc>
          <w:tcPr>
            <w:tcW w:w="3028" w:type="dxa"/>
            <w:tcBorders>
              <w:top w:val="nil"/>
              <w:left w:val="nil"/>
              <w:bottom w:val="nil"/>
              <w:right w:val="nil"/>
            </w:tcBorders>
          </w:tcPr>
          <w:p w14:paraId="26421499" w14:textId="77777777" w:rsidR="00561170" w:rsidRDefault="00000000">
            <w:pPr>
              <w:jc w:val="center"/>
            </w:pPr>
            <w:r>
              <w:rPr>
                <w:sz w:val="20"/>
              </w:rPr>
              <w:t>-0.564***</w:t>
            </w:r>
            <w:r>
              <w:rPr>
                <w:sz w:val="20"/>
              </w:rPr>
              <w:br/>
              <w:t>[-0.685, -0.443]</w:t>
            </w:r>
          </w:p>
        </w:tc>
      </w:tr>
      <w:tr w:rsidR="00561170" w14:paraId="5433B209" w14:textId="77777777">
        <w:tc>
          <w:tcPr>
            <w:tcW w:w="3028" w:type="dxa"/>
            <w:tcBorders>
              <w:top w:val="nil"/>
              <w:left w:val="nil"/>
              <w:bottom w:val="nil"/>
              <w:right w:val="nil"/>
            </w:tcBorders>
          </w:tcPr>
          <w:p w14:paraId="01CB2843" w14:textId="77777777" w:rsidR="00561170" w:rsidRDefault="00000000">
            <w:r>
              <w:rPr>
                <w:sz w:val="20"/>
              </w:rPr>
              <w:t>Comparative Opportunity Assessment</w:t>
            </w:r>
          </w:p>
        </w:tc>
        <w:tc>
          <w:tcPr>
            <w:tcW w:w="3028" w:type="dxa"/>
            <w:tcBorders>
              <w:top w:val="nil"/>
              <w:left w:val="nil"/>
              <w:bottom w:val="nil"/>
              <w:right w:val="nil"/>
            </w:tcBorders>
          </w:tcPr>
          <w:p w14:paraId="69D432C8" w14:textId="77777777" w:rsidR="00561170" w:rsidRDefault="00000000">
            <w:pPr>
              <w:jc w:val="center"/>
            </w:pPr>
            <w:r>
              <w:rPr>
                <w:sz w:val="20"/>
              </w:rPr>
              <w:t>-0.793***</w:t>
            </w:r>
            <w:r>
              <w:rPr>
                <w:sz w:val="20"/>
              </w:rPr>
              <w:br/>
              <w:t>[-0.907, -0.679]</w:t>
            </w:r>
          </w:p>
        </w:tc>
        <w:tc>
          <w:tcPr>
            <w:tcW w:w="3028" w:type="dxa"/>
            <w:tcBorders>
              <w:top w:val="nil"/>
              <w:left w:val="nil"/>
              <w:bottom w:val="nil"/>
              <w:right w:val="nil"/>
            </w:tcBorders>
          </w:tcPr>
          <w:p w14:paraId="0CAD1574" w14:textId="77777777" w:rsidR="00561170" w:rsidRDefault="00000000">
            <w:pPr>
              <w:jc w:val="center"/>
            </w:pPr>
            <w:r>
              <w:rPr>
                <w:sz w:val="20"/>
              </w:rPr>
              <w:t>-0.735***</w:t>
            </w:r>
            <w:r>
              <w:rPr>
                <w:sz w:val="20"/>
              </w:rPr>
              <w:br/>
              <w:t>[-0.848, -0.622]</w:t>
            </w:r>
          </w:p>
        </w:tc>
        <w:tc>
          <w:tcPr>
            <w:tcW w:w="3028" w:type="dxa"/>
            <w:tcBorders>
              <w:top w:val="nil"/>
              <w:left w:val="nil"/>
              <w:bottom w:val="nil"/>
              <w:right w:val="nil"/>
            </w:tcBorders>
          </w:tcPr>
          <w:p w14:paraId="671CB1BE" w14:textId="77777777" w:rsidR="00561170" w:rsidRDefault="00000000">
            <w:pPr>
              <w:jc w:val="center"/>
            </w:pPr>
            <w:r>
              <w:rPr>
                <w:sz w:val="20"/>
              </w:rPr>
              <w:t>-0.300***</w:t>
            </w:r>
            <w:r>
              <w:rPr>
                <w:sz w:val="20"/>
              </w:rPr>
              <w:br/>
              <w:t>[-0.402, -0.199]</w:t>
            </w:r>
          </w:p>
        </w:tc>
        <w:tc>
          <w:tcPr>
            <w:tcW w:w="3028" w:type="dxa"/>
            <w:tcBorders>
              <w:top w:val="nil"/>
              <w:left w:val="nil"/>
              <w:bottom w:val="nil"/>
              <w:right w:val="nil"/>
            </w:tcBorders>
          </w:tcPr>
          <w:p w14:paraId="52DBC57A" w14:textId="77777777" w:rsidR="00561170" w:rsidRDefault="00000000">
            <w:pPr>
              <w:jc w:val="center"/>
            </w:pPr>
            <w:r>
              <w:rPr>
                <w:sz w:val="20"/>
              </w:rPr>
              <w:t>-0.338***</w:t>
            </w:r>
            <w:r>
              <w:rPr>
                <w:sz w:val="20"/>
              </w:rPr>
              <w:br/>
              <w:t>[-0.456, -0.220]</w:t>
            </w:r>
          </w:p>
        </w:tc>
      </w:tr>
      <w:tr w:rsidR="00561170" w14:paraId="708694EE" w14:textId="77777777">
        <w:tc>
          <w:tcPr>
            <w:tcW w:w="3028" w:type="dxa"/>
            <w:tcBorders>
              <w:top w:val="nil"/>
              <w:left w:val="nil"/>
              <w:bottom w:val="nil"/>
              <w:right w:val="nil"/>
            </w:tcBorders>
          </w:tcPr>
          <w:p w14:paraId="5E41DF81" w14:textId="77777777" w:rsidR="00561170" w:rsidRDefault="00000000">
            <w:r>
              <w:rPr>
                <w:sz w:val="20"/>
              </w:rPr>
              <w:t>Belief in Inevitable Conflict</w:t>
            </w:r>
          </w:p>
        </w:tc>
        <w:tc>
          <w:tcPr>
            <w:tcW w:w="3028" w:type="dxa"/>
            <w:tcBorders>
              <w:top w:val="nil"/>
              <w:left w:val="nil"/>
              <w:bottom w:val="nil"/>
              <w:right w:val="nil"/>
            </w:tcBorders>
          </w:tcPr>
          <w:p w14:paraId="202848B5" w14:textId="77777777" w:rsidR="00561170" w:rsidRDefault="00000000">
            <w:pPr>
              <w:jc w:val="center"/>
            </w:pPr>
            <w:r>
              <w:rPr>
                <w:sz w:val="20"/>
              </w:rPr>
              <w:t>+0.436***</w:t>
            </w:r>
            <w:r>
              <w:rPr>
                <w:sz w:val="20"/>
              </w:rPr>
              <w:br/>
              <w:t>[+0.326, +0.546]</w:t>
            </w:r>
          </w:p>
        </w:tc>
        <w:tc>
          <w:tcPr>
            <w:tcW w:w="3028" w:type="dxa"/>
            <w:tcBorders>
              <w:top w:val="nil"/>
              <w:left w:val="nil"/>
              <w:bottom w:val="nil"/>
              <w:right w:val="nil"/>
            </w:tcBorders>
          </w:tcPr>
          <w:p w14:paraId="447A105C" w14:textId="77777777" w:rsidR="00561170" w:rsidRDefault="00000000">
            <w:pPr>
              <w:jc w:val="center"/>
            </w:pPr>
            <w:r>
              <w:rPr>
                <w:sz w:val="20"/>
              </w:rPr>
              <w:t>+0.783***</w:t>
            </w:r>
            <w:r>
              <w:rPr>
                <w:sz w:val="20"/>
              </w:rPr>
              <w:br/>
              <w:t>[+0.669, +0.897]</w:t>
            </w:r>
          </w:p>
        </w:tc>
        <w:tc>
          <w:tcPr>
            <w:tcW w:w="3028" w:type="dxa"/>
            <w:tcBorders>
              <w:top w:val="nil"/>
              <w:left w:val="nil"/>
              <w:bottom w:val="nil"/>
              <w:right w:val="nil"/>
            </w:tcBorders>
          </w:tcPr>
          <w:p w14:paraId="19D273A3" w14:textId="77777777" w:rsidR="00561170" w:rsidRDefault="00000000">
            <w:pPr>
              <w:jc w:val="center"/>
            </w:pPr>
            <w:r>
              <w:rPr>
                <w:sz w:val="20"/>
              </w:rPr>
              <w:t>+0.090⁺</w:t>
            </w:r>
            <w:r>
              <w:rPr>
                <w:sz w:val="20"/>
              </w:rPr>
              <w:br/>
              <w:t>[-0.011, +0.190]</w:t>
            </w:r>
          </w:p>
        </w:tc>
        <w:tc>
          <w:tcPr>
            <w:tcW w:w="3028" w:type="dxa"/>
            <w:tcBorders>
              <w:top w:val="nil"/>
              <w:left w:val="nil"/>
              <w:bottom w:val="nil"/>
              <w:right w:val="nil"/>
            </w:tcBorders>
          </w:tcPr>
          <w:p w14:paraId="39AB025E" w14:textId="77777777" w:rsidR="00561170" w:rsidRDefault="00000000">
            <w:pPr>
              <w:jc w:val="center"/>
            </w:pPr>
            <w:r>
              <w:rPr>
                <w:sz w:val="20"/>
              </w:rPr>
              <w:t>-0.320***</w:t>
            </w:r>
            <w:r>
              <w:rPr>
                <w:sz w:val="20"/>
              </w:rPr>
              <w:br/>
              <w:t>[-0.439, -0.201]</w:t>
            </w:r>
          </w:p>
        </w:tc>
      </w:tr>
      <w:tr w:rsidR="00561170" w14:paraId="6FAE6E1F" w14:textId="77777777">
        <w:tc>
          <w:tcPr>
            <w:tcW w:w="3028" w:type="dxa"/>
            <w:tcBorders>
              <w:top w:val="nil"/>
              <w:left w:val="nil"/>
              <w:bottom w:val="single" w:sz="12" w:space="0" w:color="000000"/>
              <w:right w:val="nil"/>
            </w:tcBorders>
          </w:tcPr>
          <w:p w14:paraId="760C64EB" w14:textId="77777777" w:rsidR="00561170" w:rsidRDefault="00000000">
            <w:r>
              <w:rPr>
                <w:sz w:val="20"/>
              </w:rPr>
              <w:t>Minority Inclusion Support</w:t>
            </w:r>
          </w:p>
        </w:tc>
        <w:tc>
          <w:tcPr>
            <w:tcW w:w="3028" w:type="dxa"/>
            <w:tcBorders>
              <w:top w:val="nil"/>
              <w:left w:val="nil"/>
              <w:bottom w:val="single" w:sz="12" w:space="0" w:color="000000"/>
              <w:right w:val="nil"/>
            </w:tcBorders>
          </w:tcPr>
          <w:p w14:paraId="54889251" w14:textId="77777777" w:rsidR="00561170" w:rsidRDefault="00000000">
            <w:pPr>
              <w:jc w:val="center"/>
            </w:pPr>
            <w:r>
              <w:rPr>
                <w:sz w:val="20"/>
              </w:rPr>
              <w:t>-1.004***</w:t>
            </w:r>
            <w:r>
              <w:rPr>
                <w:sz w:val="20"/>
              </w:rPr>
              <w:br/>
              <w:t>[-1.121, -0.887]</w:t>
            </w:r>
          </w:p>
        </w:tc>
        <w:tc>
          <w:tcPr>
            <w:tcW w:w="3028" w:type="dxa"/>
            <w:tcBorders>
              <w:top w:val="nil"/>
              <w:left w:val="nil"/>
              <w:bottom w:val="single" w:sz="12" w:space="0" w:color="000000"/>
              <w:right w:val="nil"/>
            </w:tcBorders>
          </w:tcPr>
          <w:p w14:paraId="16620C83" w14:textId="77777777" w:rsidR="00561170" w:rsidRDefault="00000000">
            <w:pPr>
              <w:jc w:val="center"/>
            </w:pPr>
            <w:r>
              <w:rPr>
                <w:sz w:val="20"/>
              </w:rPr>
              <w:t>-1.138***</w:t>
            </w:r>
            <w:r>
              <w:rPr>
                <w:sz w:val="20"/>
              </w:rPr>
              <w:br/>
              <w:t>[-1.257, -1.020]</w:t>
            </w:r>
          </w:p>
        </w:tc>
        <w:tc>
          <w:tcPr>
            <w:tcW w:w="3028" w:type="dxa"/>
            <w:tcBorders>
              <w:top w:val="nil"/>
              <w:left w:val="nil"/>
              <w:bottom w:val="single" w:sz="12" w:space="0" w:color="000000"/>
              <w:right w:val="nil"/>
            </w:tcBorders>
          </w:tcPr>
          <w:p w14:paraId="4A86C452" w14:textId="77777777" w:rsidR="00561170" w:rsidRDefault="00000000">
            <w:pPr>
              <w:jc w:val="center"/>
            </w:pPr>
            <w:r>
              <w:rPr>
                <w:sz w:val="20"/>
              </w:rPr>
              <w:t>-0.152**</w:t>
            </w:r>
            <w:r>
              <w:rPr>
                <w:sz w:val="20"/>
              </w:rPr>
              <w:br/>
              <w:t>[-0.253, -0.051]</w:t>
            </w:r>
          </w:p>
        </w:tc>
        <w:tc>
          <w:tcPr>
            <w:tcW w:w="3028" w:type="dxa"/>
            <w:tcBorders>
              <w:top w:val="nil"/>
              <w:left w:val="nil"/>
              <w:bottom w:val="single" w:sz="12" w:space="0" w:color="000000"/>
              <w:right w:val="nil"/>
            </w:tcBorders>
          </w:tcPr>
          <w:p w14:paraId="2F26699D" w14:textId="77777777" w:rsidR="00561170" w:rsidRDefault="00000000">
            <w:pPr>
              <w:jc w:val="center"/>
            </w:pPr>
            <w:r>
              <w:rPr>
                <w:sz w:val="20"/>
              </w:rPr>
              <w:t>+0.042</w:t>
            </w:r>
            <w:r>
              <w:rPr>
                <w:sz w:val="20"/>
              </w:rPr>
              <w:br/>
              <w:t>[-0.077, +0.161]</w:t>
            </w:r>
          </w:p>
        </w:tc>
      </w:tr>
    </w:tbl>
    <w:p w14:paraId="11C37D0C" w14:textId="77777777" w:rsidR="00561170" w:rsidRDefault="00000000">
      <w:r>
        <w:rPr>
          <w:i/>
          <w:sz w:val="18"/>
        </w:rPr>
        <w:t>Note. d</w:t>
      </w:r>
      <w:r>
        <w:rPr>
          <w:sz w:val="18"/>
        </w:rPr>
        <w:t xml:space="preserve"> = Cohen's d using the root-mean-square SD denominator: </w:t>
      </w:r>
      <w:r>
        <w:rPr>
          <w:i/>
          <w:sz w:val="18"/>
        </w:rPr>
        <w:t>d</w:t>
      </w:r>
      <w:r>
        <w:rPr>
          <w:sz w:val="18"/>
        </w:rPr>
        <w:t xml:space="preserve"> = (</w:t>
      </w:r>
      <w:r>
        <w:rPr>
          <w:i/>
          <w:sz w:val="18"/>
        </w:rPr>
        <w:t>M</w:t>
      </w:r>
      <w:r>
        <w:rPr>
          <w:sz w:val="18"/>
        </w:rPr>
        <w:t xml:space="preserve">₁ − </w:t>
      </w:r>
      <w:r>
        <w:rPr>
          <w:i/>
          <w:sz w:val="18"/>
        </w:rPr>
        <w:t>M</w:t>
      </w:r>
      <w:r>
        <w:rPr>
          <w:sz w:val="18"/>
        </w:rPr>
        <w:t>₂) / √[(</w:t>
      </w:r>
      <w:r>
        <w:rPr>
          <w:i/>
          <w:sz w:val="18"/>
        </w:rPr>
        <w:t>SD</w:t>
      </w:r>
      <w:r>
        <w:rPr>
          <w:sz w:val="18"/>
        </w:rPr>
        <w:t xml:space="preserve">₁² + </w:t>
      </w:r>
      <w:r>
        <w:rPr>
          <w:i/>
          <w:sz w:val="18"/>
        </w:rPr>
        <w:t>SD</w:t>
      </w:r>
      <w:r>
        <w:rPr>
          <w:sz w:val="18"/>
        </w:rPr>
        <w:t xml:space="preserve">₂²) / 2]. 95% CIs use the asymptotic standard error (Hedges &amp; Olkin, 1985). </w:t>
      </w:r>
      <w:r>
        <w:rPr>
          <w:i/>
          <w:sz w:val="18"/>
        </w:rPr>
        <w:t>p</w:t>
      </w:r>
      <w:r>
        <w:rPr>
          <w:sz w:val="18"/>
        </w:rPr>
        <w:t xml:space="preserve"> from Welch's </w:t>
      </w:r>
      <w:r>
        <w:rPr>
          <w:i/>
          <w:sz w:val="18"/>
        </w:rPr>
        <w:t>t</w:t>
      </w:r>
      <w:r>
        <w:rPr>
          <w:sz w:val="18"/>
        </w:rPr>
        <w:t xml:space="preserve">-tests on the underlying composite scores. Between-group columns: positive </w:t>
      </w:r>
      <w:r>
        <w:rPr>
          <w:i/>
          <w:sz w:val="18"/>
        </w:rPr>
        <w:t>d</w:t>
      </w:r>
      <w:r>
        <w:rPr>
          <w:sz w:val="18"/>
        </w:rPr>
        <w:t xml:space="preserve"> means Estonians scored higher than Russians (after any scale-inversion noted in Table 1). Within-group columns: positive </w:t>
      </w:r>
      <w:r>
        <w:rPr>
          <w:i/>
          <w:sz w:val="18"/>
        </w:rPr>
        <w:t>d</w:t>
      </w:r>
      <w:r>
        <w:rPr>
          <w:sz w:val="18"/>
        </w:rPr>
        <w:t xml:space="preserve"> means 2023 scored higher than 2020 within that group. *** </w:t>
      </w:r>
      <w:r>
        <w:rPr>
          <w:i/>
          <w:sz w:val="18"/>
        </w:rPr>
        <w:t>p</w:t>
      </w:r>
      <w:r>
        <w:rPr>
          <w:sz w:val="18"/>
        </w:rPr>
        <w:t xml:space="preserve"> &lt; .001, ** </w:t>
      </w:r>
      <w:r>
        <w:rPr>
          <w:i/>
          <w:sz w:val="18"/>
        </w:rPr>
        <w:t>p</w:t>
      </w:r>
      <w:r>
        <w:rPr>
          <w:sz w:val="18"/>
        </w:rPr>
        <w:t xml:space="preserve"> &lt; .01, * </w:t>
      </w:r>
      <w:r>
        <w:rPr>
          <w:i/>
          <w:sz w:val="18"/>
        </w:rPr>
        <w:t>p</w:t>
      </w:r>
      <w:r>
        <w:rPr>
          <w:sz w:val="18"/>
        </w:rPr>
        <w:t xml:space="preserve"> &lt; .05, ⁺ </w:t>
      </w:r>
      <w:r>
        <w:rPr>
          <w:i/>
          <w:sz w:val="18"/>
        </w:rPr>
        <w:t>p</w:t>
      </w:r>
      <w:r>
        <w:rPr>
          <w:sz w:val="18"/>
        </w:rPr>
        <w:t xml:space="preserve"> &lt; .10.</w:t>
      </w:r>
    </w:p>
    <w:p w14:paraId="13A0EA7D" w14:textId="77777777" w:rsidR="00561170" w:rsidRDefault="00561170"/>
    <w:p w14:paraId="1F506892" w14:textId="77777777" w:rsidR="00561170" w:rsidRDefault="00000000">
      <w:r>
        <w:br w:type="page"/>
      </w:r>
    </w:p>
    <w:p w14:paraId="6AC8747D" w14:textId="77777777" w:rsidR="00561170" w:rsidRDefault="00000000">
      <w:r>
        <w:rPr>
          <w:b/>
        </w:rPr>
        <w:lastRenderedPageBreak/>
        <w:t>Table 3</w:t>
      </w:r>
    </w:p>
    <w:p w14:paraId="2729DC3E" w14:textId="77777777" w:rsidR="00561170" w:rsidRDefault="00000000">
      <w:r>
        <w:rPr>
          <w:i/>
        </w:rPr>
        <w:t>Levene's tests (Brown–Forsythe variant) of variance homogeneity across waves, conducted separately within each ethnic group.</w:t>
      </w:r>
    </w:p>
    <w:tbl>
      <w:tblPr>
        <w:tblW w:w="0" w:type="auto"/>
        <w:tblLook w:val="04A0" w:firstRow="1" w:lastRow="0" w:firstColumn="1" w:lastColumn="0" w:noHBand="0" w:noVBand="1"/>
      </w:tblPr>
      <w:tblGrid>
        <w:gridCol w:w="5046"/>
        <w:gridCol w:w="5046"/>
        <w:gridCol w:w="5046"/>
      </w:tblGrid>
      <w:tr w:rsidR="00561170" w14:paraId="42562D45" w14:textId="77777777">
        <w:tc>
          <w:tcPr>
            <w:tcW w:w="5046" w:type="dxa"/>
            <w:tcBorders>
              <w:top w:val="single" w:sz="12" w:space="0" w:color="000000"/>
              <w:left w:val="nil"/>
              <w:bottom w:val="single" w:sz="6" w:space="0" w:color="000000"/>
              <w:right w:val="nil"/>
            </w:tcBorders>
          </w:tcPr>
          <w:p w14:paraId="0BF30188" w14:textId="77777777" w:rsidR="00561170" w:rsidRDefault="00000000">
            <w:pPr>
              <w:jc w:val="center"/>
            </w:pPr>
            <w:r>
              <w:rPr>
                <w:b/>
                <w:sz w:val="20"/>
              </w:rPr>
              <w:t>Outcomes</w:t>
            </w:r>
          </w:p>
        </w:tc>
        <w:tc>
          <w:tcPr>
            <w:tcW w:w="5046" w:type="dxa"/>
            <w:tcBorders>
              <w:top w:val="single" w:sz="12" w:space="0" w:color="000000"/>
              <w:left w:val="nil"/>
              <w:bottom w:val="single" w:sz="6" w:space="0" w:color="000000"/>
              <w:right w:val="nil"/>
            </w:tcBorders>
          </w:tcPr>
          <w:p w14:paraId="048E6B11" w14:textId="77777777" w:rsidR="00561170" w:rsidRDefault="00000000">
            <w:pPr>
              <w:jc w:val="center"/>
            </w:pPr>
            <w:r>
              <w:rPr>
                <w:b/>
                <w:sz w:val="20"/>
              </w:rPr>
              <w:t>Estonian respondents</w:t>
            </w:r>
            <w:r>
              <w:rPr>
                <w:b/>
                <w:sz w:val="20"/>
              </w:rPr>
              <w:br/>
              <w:t>F, p,  var(2020) → var(2023)</w:t>
            </w:r>
          </w:p>
        </w:tc>
        <w:tc>
          <w:tcPr>
            <w:tcW w:w="5046" w:type="dxa"/>
            <w:tcBorders>
              <w:top w:val="single" w:sz="12" w:space="0" w:color="000000"/>
              <w:left w:val="nil"/>
              <w:bottom w:val="single" w:sz="6" w:space="0" w:color="000000"/>
              <w:right w:val="nil"/>
            </w:tcBorders>
          </w:tcPr>
          <w:p w14:paraId="66AE288A" w14:textId="77777777" w:rsidR="00561170" w:rsidRDefault="00000000">
            <w:pPr>
              <w:jc w:val="center"/>
            </w:pPr>
            <w:r>
              <w:rPr>
                <w:b/>
                <w:sz w:val="20"/>
              </w:rPr>
              <w:t>Russian respondents</w:t>
            </w:r>
            <w:r>
              <w:rPr>
                <w:b/>
                <w:sz w:val="20"/>
              </w:rPr>
              <w:br/>
              <w:t>F, p,  var(2020) → var(2023)</w:t>
            </w:r>
          </w:p>
        </w:tc>
      </w:tr>
      <w:tr w:rsidR="00561170" w14:paraId="5C4D7942" w14:textId="77777777">
        <w:tc>
          <w:tcPr>
            <w:tcW w:w="5046" w:type="dxa"/>
            <w:tcBorders>
              <w:top w:val="nil"/>
              <w:left w:val="nil"/>
              <w:bottom w:val="nil"/>
              <w:right w:val="nil"/>
            </w:tcBorders>
          </w:tcPr>
          <w:p w14:paraId="7F13828F" w14:textId="77777777" w:rsidR="00561170" w:rsidRDefault="00000000">
            <w:r>
              <w:rPr>
                <w:sz w:val="20"/>
              </w:rPr>
              <w:t>Superordinate Identity</w:t>
            </w:r>
          </w:p>
        </w:tc>
        <w:tc>
          <w:tcPr>
            <w:tcW w:w="5046" w:type="dxa"/>
            <w:tcBorders>
              <w:top w:val="nil"/>
              <w:left w:val="nil"/>
              <w:bottom w:val="nil"/>
              <w:right w:val="nil"/>
            </w:tcBorders>
          </w:tcPr>
          <w:p w14:paraId="2A84A7A1" w14:textId="77777777" w:rsidR="00561170" w:rsidRDefault="00000000">
            <w:pPr>
              <w:jc w:val="center"/>
            </w:pPr>
            <w:r>
              <w:rPr>
                <w:sz w:val="20"/>
              </w:rPr>
              <w:t>F = 5.62, p = .018*</w:t>
            </w:r>
            <w:r>
              <w:rPr>
                <w:sz w:val="20"/>
              </w:rPr>
              <w:br/>
              <w:t>0.257 → 0.362 ↑</w:t>
            </w:r>
          </w:p>
        </w:tc>
        <w:tc>
          <w:tcPr>
            <w:tcW w:w="5046" w:type="dxa"/>
            <w:tcBorders>
              <w:top w:val="nil"/>
              <w:left w:val="nil"/>
              <w:bottom w:val="nil"/>
              <w:right w:val="nil"/>
            </w:tcBorders>
          </w:tcPr>
          <w:p w14:paraId="3E1F92BF" w14:textId="77777777" w:rsidR="00561170" w:rsidRDefault="00000000">
            <w:pPr>
              <w:jc w:val="center"/>
            </w:pPr>
            <w:r>
              <w:rPr>
                <w:sz w:val="20"/>
              </w:rPr>
              <w:t>F = 22.97, p = &lt; .001***</w:t>
            </w:r>
            <w:r>
              <w:rPr>
                <w:sz w:val="20"/>
              </w:rPr>
              <w:br/>
              <w:t>0.436 → 0.622 ↑</w:t>
            </w:r>
          </w:p>
        </w:tc>
      </w:tr>
      <w:tr w:rsidR="00561170" w14:paraId="2E18E2F9" w14:textId="77777777">
        <w:tc>
          <w:tcPr>
            <w:tcW w:w="5046" w:type="dxa"/>
            <w:tcBorders>
              <w:top w:val="nil"/>
              <w:left w:val="nil"/>
              <w:bottom w:val="nil"/>
              <w:right w:val="nil"/>
            </w:tcBorders>
          </w:tcPr>
          <w:p w14:paraId="2331CAF2" w14:textId="77777777" w:rsidR="00561170" w:rsidRDefault="00000000">
            <w:r>
              <w:rPr>
                <w:sz w:val="20"/>
              </w:rPr>
              <w:t>SD: Primary Out-group</w:t>
            </w:r>
          </w:p>
        </w:tc>
        <w:tc>
          <w:tcPr>
            <w:tcW w:w="5046" w:type="dxa"/>
            <w:tcBorders>
              <w:top w:val="nil"/>
              <w:left w:val="nil"/>
              <w:bottom w:val="nil"/>
              <w:right w:val="nil"/>
            </w:tcBorders>
          </w:tcPr>
          <w:p w14:paraId="484363F4" w14:textId="77777777" w:rsidR="00561170" w:rsidRDefault="00000000">
            <w:pPr>
              <w:jc w:val="center"/>
            </w:pPr>
            <w:r>
              <w:rPr>
                <w:sz w:val="20"/>
              </w:rPr>
              <w:t>F = 10.44, p = .001**</w:t>
            </w:r>
            <w:r>
              <w:rPr>
                <w:sz w:val="20"/>
              </w:rPr>
              <w:br/>
              <w:t>0.780 → 1.073 ↑</w:t>
            </w:r>
          </w:p>
        </w:tc>
        <w:tc>
          <w:tcPr>
            <w:tcW w:w="5046" w:type="dxa"/>
            <w:tcBorders>
              <w:top w:val="nil"/>
              <w:left w:val="nil"/>
              <w:bottom w:val="nil"/>
              <w:right w:val="nil"/>
            </w:tcBorders>
          </w:tcPr>
          <w:p w14:paraId="5C5E70C3" w14:textId="77777777" w:rsidR="00561170" w:rsidRDefault="00000000">
            <w:pPr>
              <w:jc w:val="center"/>
            </w:pPr>
            <w:r>
              <w:rPr>
                <w:sz w:val="20"/>
              </w:rPr>
              <w:t>F = 1.35, p = .245</w:t>
            </w:r>
            <w:r>
              <w:rPr>
                <w:sz w:val="20"/>
              </w:rPr>
              <w:br/>
              <w:t>0.633 → 0.595 ↓</w:t>
            </w:r>
          </w:p>
        </w:tc>
      </w:tr>
      <w:tr w:rsidR="00561170" w14:paraId="5E69D8CA" w14:textId="77777777">
        <w:tc>
          <w:tcPr>
            <w:tcW w:w="5046" w:type="dxa"/>
            <w:tcBorders>
              <w:top w:val="nil"/>
              <w:left w:val="nil"/>
              <w:bottom w:val="nil"/>
              <w:right w:val="nil"/>
            </w:tcBorders>
          </w:tcPr>
          <w:p w14:paraId="0BC84726" w14:textId="77777777" w:rsidR="00561170" w:rsidRDefault="00000000">
            <w:r>
              <w:rPr>
                <w:sz w:val="20"/>
              </w:rPr>
              <w:t>SD: General Out-group</w:t>
            </w:r>
          </w:p>
        </w:tc>
        <w:tc>
          <w:tcPr>
            <w:tcW w:w="5046" w:type="dxa"/>
            <w:tcBorders>
              <w:top w:val="nil"/>
              <w:left w:val="nil"/>
              <w:bottom w:val="nil"/>
              <w:right w:val="nil"/>
            </w:tcBorders>
          </w:tcPr>
          <w:p w14:paraId="1D5E245F" w14:textId="77777777" w:rsidR="00561170" w:rsidRDefault="00000000">
            <w:pPr>
              <w:jc w:val="center"/>
            </w:pPr>
            <w:r>
              <w:rPr>
                <w:sz w:val="20"/>
              </w:rPr>
              <w:t>F = 2.80, p = .094⁺</w:t>
            </w:r>
            <w:r>
              <w:rPr>
                <w:sz w:val="20"/>
              </w:rPr>
              <w:br/>
              <w:t>1.020 → 0.803 ↓</w:t>
            </w:r>
          </w:p>
        </w:tc>
        <w:tc>
          <w:tcPr>
            <w:tcW w:w="5046" w:type="dxa"/>
            <w:tcBorders>
              <w:top w:val="nil"/>
              <w:left w:val="nil"/>
              <w:bottom w:val="nil"/>
              <w:right w:val="nil"/>
            </w:tcBorders>
          </w:tcPr>
          <w:p w14:paraId="3FA60064" w14:textId="77777777" w:rsidR="00561170" w:rsidRDefault="00000000">
            <w:pPr>
              <w:jc w:val="center"/>
            </w:pPr>
            <w:r>
              <w:rPr>
                <w:sz w:val="20"/>
              </w:rPr>
              <w:t>F = 24.13, p = &lt; .001***</w:t>
            </w:r>
            <w:r>
              <w:rPr>
                <w:sz w:val="20"/>
              </w:rPr>
              <w:br/>
              <w:t>1.032 → 0.652 ↓</w:t>
            </w:r>
          </w:p>
        </w:tc>
      </w:tr>
      <w:tr w:rsidR="00561170" w14:paraId="14C4E6B9" w14:textId="77777777">
        <w:tc>
          <w:tcPr>
            <w:tcW w:w="5046" w:type="dxa"/>
            <w:tcBorders>
              <w:top w:val="nil"/>
              <w:left w:val="nil"/>
              <w:bottom w:val="nil"/>
              <w:right w:val="nil"/>
            </w:tcBorders>
          </w:tcPr>
          <w:p w14:paraId="1DAE9CC5" w14:textId="77777777" w:rsidR="00561170" w:rsidRDefault="00000000">
            <w:r>
              <w:rPr>
                <w:sz w:val="20"/>
              </w:rPr>
              <w:t>Comparative Opportunity Assessment</w:t>
            </w:r>
          </w:p>
        </w:tc>
        <w:tc>
          <w:tcPr>
            <w:tcW w:w="5046" w:type="dxa"/>
            <w:tcBorders>
              <w:top w:val="nil"/>
              <w:left w:val="nil"/>
              <w:bottom w:val="nil"/>
              <w:right w:val="nil"/>
            </w:tcBorders>
          </w:tcPr>
          <w:p w14:paraId="4EC0EDCF" w14:textId="77777777" w:rsidR="00561170" w:rsidRDefault="00000000">
            <w:pPr>
              <w:jc w:val="center"/>
            </w:pPr>
            <w:r>
              <w:rPr>
                <w:sz w:val="20"/>
              </w:rPr>
              <w:t>F = 0.75, p = .388</w:t>
            </w:r>
            <w:r>
              <w:rPr>
                <w:sz w:val="20"/>
              </w:rPr>
              <w:br/>
              <w:t>0.244 → 0.268 ↑</w:t>
            </w:r>
          </w:p>
        </w:tc>
        <w:tc>
          <w:tcPr>
            <w:tcW w:w="5046" w:type="dxa"/>
            <w:tcBorders>
              <w:top w:val="nil"/>
              <w:left w:val="nil"/>
              <w:bottom w:val="nil"/>
              <w:right w:val="nil"/>
            </w:tcBorders>
          </w:tcPr>
          <w:p w14:paraId="5A6FF989" w14:textId="77777777" w:rsidR="00561170" w:rsidRDefault="00000000">
            <w:pPr>
              <w:jc w:val="center"/>
            </w:pPr>
            <w:r>
              <w:rPr>
                <w:sz w:val="20"/>
              </w:rPr>
              <w:t>F = 1.39, p = .239</w:t>
            </w:r>
            <w:r>
              <w:rPr>
                <w:sz w:val="20"/>
              </w:rPr>
              <w:br/>
              <w:t>0.315 → 0.284 ↓</w:t>
            </w:r>
          </w:p>
        </w:tc>
      </w:tr>
      <w:tr w:rsidR="00561170" w14:paraId="19F52865" w14:textId="77777777">
        <w:tc>
          <w:tcPr>
            <w:tcW w:w="5046" w:type="dxa"/>
            <w:tcBorders>
              <w:top w:val="nil"/>
              <w:left w:val="nil"/>
              <w:bottom w:val="nil"/>
              <w:right w:val="nil"/>
            </w:tcBorders>
          </w:tcPr>
          <w:p w14:paraId="60D3F489" w14:textId="77777777" w:rsidR="00561170" w:rsidRDefault="00000000">
            <w:r>
              <w:rPr>
                <w:sz w:val="20"/>
              </w:rPr>
              <w:t>Belief in Inevitable Conflict</w:t>
            </w:r>
          </w:p>
        </w:tc>
        <w:tc>
          <w:tcPr>
            <w:tcW w:w="5046" w:type="dxa"/>
            <w:tcBorders>
              <w:top w:val="nil"/>
              <w:left w:val="nil"/>
              <w:bottom w:val="nil"/>
              <w:right w:val="nil"/>
            </w:tcBorders>
          </w:tcPr>
          <w:p w14:paraId="3E5927DA" w14:textId="77777777" w:rsidR="00561170" w:rsidRDefault="00000000">
            <w:pPr>
              <w:jc w:val="center"/>
            </w:pPr>
            <w:r>
              <w:rPr>
                <w:sz w:val="20"/>
              </w:rPr>
              <w:t>F = 20.21, p = &lt; .001***</w:t>
            </w:r>
            <w:r>
              <w:rPr>
                <w:sz w:val="20"/>
              </w:rPr>
              <w:br/>
              <w:t>0.325 → 0.447 ↑</w:t>
            </w:r>
          </w:p>
        </w:tc>
        <w:tc>
          <w:tcPr>
            <w:tcW w:w="5046" w:type="dxa"/>
            <w:tcBorders>
              <w:top w:val="nil"/>
              <w:left w:val="nil"/>
              <w:bottom w:val="nil"/>
              <w:right w:val="nil"/>
            </w:tcBorders>
          </w:tcPr>
          <w:p w14:paraId="7D5AA83D" w14:textId="77777777" w:rsidR="00561170" w:rsidRDefault="00000000">
            <w:pPr>
              <w:jc w:val="center"/>
            </w:pPr>
            <w:r>
              <w:rPr>
                <w:sz w:val="20"/>
              </w:rPr>
              <w:t>F = 0.01, p = .934</w:t>
            </w:r>
            <w:r>
              <w:rPr>
                <w:sz w:val="20"/>
              </w:rPr>
              <w:br/>
              <w:t>0.334 → 0.341 ↑</w:t>
            </w:r>
          </w:p>
        </w:tc>
      </w:tr>
      <w:tr w:rsidR="00561170" w14:paraId="092A5B12" w14:textId="77777777">
        <w:tc>
          <w:tcPr>
            <w:tcW w:w="5046" w:type="dxa"/>
            <w:tcBorders>
              <w:top w:val="nil"/>
              <w:left w:val="nil"/>
              <w:bottom w:val="single" w:sz="12" w:space="0" w:color="000000"/>
              <w:right w:val="nil"/>
            </w:tcBorders>
          </w:tcPr>
          <w:p w14:paraId="6D1B644F" w14:textId="77777777" w:rsidR="00561170" w:rsidRDefault="00000000">
            <w:r>
              <w:rPr>
                <w:sz w:val="20"/>
              </w:rPr>
              <w:t>Minority Inclusion Support</w:t>
            </w:r>
          </w:p>
        </w:tc>
        <w:tc>
          <w:tcPr>
            <w:tcW w:w="5046" w:type="dxa"/>
            <w:tcBorders>
              <w:top w:val="nil"/>
              <w:left w:val="nil"/>
              <w:bottom w:val="single" w:sz="12" w:space="0" w:color="000000"/>
              <w:right w:val="nil"/>
            </w:tcBorders>
          </w:tcPr>
          <w:p w14:paraId="4EE41EB0" w14:textId="77777777" w:rsidR="00561170" w:rsidRDefault="00000000">
            <w:pPr>
              <w:jc w:val="center"/>
            </w:pPr>
            <w:r>
              <w:rPr>
                <w:sz w:val="20"/>
              </w:rPr>
              <w:t>F = 11.01, p = &lt; .001***</w:t>
            </w:r>
            <w:r>
              <w:rPr>
                <w:sz w:val="20"/>
              </w:rPr>
              <w:br/>
              <w:t>0.485 → 0.587 ↑</w:t>
            </w:r>
          </w:p>
        </w:tc>
        <w:tc>
          <w:tcPr>
            <w:tcW w:w="5046" w:type="dxa"/>
            <w:tcBorders>
              <w:top w:val="nil"/>
              <w:left w:val="nil"/>
              <w:bottom w:val="single" w:sz="12" w:space="0" w:color="000000"/>
              <w:right w:val="nil"/>
            </w:tcBorders>
          </w:tcPr>
          <w:p w14:paraId="207A26AC" w14:textId="77777777" w:rsidR="00561170" w:rsidRDefault="00000000">
            <w:pPr>
              <w:jc w:val="center"/>
            </w:pPr>
            <w:r>
              <w:rPr>
                <w:sz w:val="20"/>
              </w:rPr>
              <w:t>F = 0.68, p = .409</w:t>
            </w:r>
            <w:r>
              <w:rPr>
                <w:sz w:val="20"/>
              </w:rPr>
              <w:br/>
              <w:t>0.342 → 0.356 ↑</w:t>
            </w:r>
          </w:p>
        </w:tc>
      </w:tr>
    </w:tbl>
    <w:p w14:paraId="38F47910" w14:textId="7E54995C" w:rsidR="00561170" w:rsidRDefault="00000000">
      <w:r>
        <w:rPr>
          <w:i/>
          <w:sz w:val="18"/>
        </w:rPr>
        <w:t>Note.</w:t>
      </w:r>
      <w:r w:rsidR="00B4011E">
        <w:rPr>
          <w:sz w:val="18"/>
        </w:rPr>
        <w:t xml:space="preserve"> </w:t>
      </w:r>
      <w:r>
        <w:rPr>
          <w:sz w:val="18"/>
        </w:rPr>
        <w:t xml:space="preserve">↑ = increased dispersion (community fragmenting on this attitude); ↓ = decreased dispersion (community converging). </w:t>
      </w:r>
      <w:r>
        <w:rPr>
          <w:i/>
          <w:sz w:val="18"/>
        </w:rPr>
        <w:t>p</w:t>
      </w:r>
      <w:r>
        <w:rPr>
          <w:sz w:val="18"/>
        </w:rPr>
        <w:t xml:space="preserve"> &lt; .05 indicates a statistically reliable change in within-group variance between waves. *** </w:t>
      </w:r>
      <w:r>
        <w:rPr>
          <w:i/>
          <w:sz w:val="18"/>
        </w:rPr>
        <w:t>p</w:t>
      </w:r>
      <w:r>
        <w:rPr>
          <w:sz w:val="18"/>
        </w:rPr>
        <w:t xml:space="preserve"> &lt; .001, ** </w:t>
      </w:r>
      <w:r>
        <w:rPr>
          <w:i/>
          <w:sz w:val="18"/>
        </w:rPr>
        <w:t>p</w:t>
      </w:r>
      <w:r>
        <w:rPr>
          <w:sz w:val="18"/>
        </w:rPr>
        <w:t xml:space="preserve"> &lt; .01, * </w:t>
      </w:r>
      <w:r>
        <w:rPr>
          <w:i/>
          <w:sz w:val="18"/>
        </w:rPr>
        <w:t>p</w:t>
      </w:r>
      <w:r>
        <w:rPr>
          <w:sz w:val="18"/>
        </w:rPr>
        <w:t xml:space="preserve"> &lt; .05, ⁺ </w:t>
      </w:r>
      <w:r>
        <w:rPr>
          <w:i/>
          <w:sz w:val="18"/>
        </w:rPr>
        <w:t>p</w:t>
      </w:r>
      <w:r>
        <w:rPr>
          <w:sz w:val="18"/>
        </w:rPr>
        <w:t xml:space="preserve"> &lt; .10.</w:t>
      </w:r>
    </w:p>
    <w:p w14:paraId="15D52525" w14:textId="77777777" w:rsidR="00561170" w:rsidRDefault="00561170"/>
    <w:p w14:paraId="2CFEB71D" w14:textId="77777777" w:rsidR="00561170" w:rsidRDefault="00000000">
      <w:r>
        <w:rPr>
          <w:b/>
        </w:rPr>
        <w:t>How to read these tables together</w:t>
      </w:r>
    </w:p>
    <w:p w14:paraId="42C38FA1" w14:textId="77777777" w:rsidR="00561170" w:rsidRDefault="00000000">
      <w:r>
        <w:rPr>
          <w:sz w:val="20"/>
        </w:rPr>
        <w:t xml:space="preserve">Table 1 tests whether </w:t>
      </w:r>
      <w:r>
        <w:rPr>
          <w:i/>
          <w:sz w:val="20"/>
        </w:rPr>
        <w:t>mean</w:t>
      </w:r>
      <w:r>
        <w:rPr>
          <w:sz w:val="20"/>
        </w:rPr>
        <w:t xml:space="preserve"> scores differ across the 2 × 2 design (omnibus tests of ethnicity, year, and the interaction). Significant interactions in Table 1 should be decomposed by reading Table 2, which gives the Cohen's d for each simple-effect comparison (between-group within wave; within-group across waves). Table 3 tests whether the </w:t>
      </w:r>
      <w:r>
        <w:rPr>
          <w:i/>
          <w:sz w:val="20"/>
        </w:rPr>
        <w:t>variance</w:t>
      </w:r>
      <w:r>
        <w:rPr>
          <w:sz w:val="20"/>
        </w:rPr>
        <w:t xml:space="preserve"> of responses changed across waves within each group — a substantively distinct finding from any mean comparison. A composite can show ns mean change with significant variance change (community polarized without moving on average) or significant mean change with stable variance (uniform shift, no polarization). The three tables together cover the four possible mean × variance combinations.</w:t>
      </w:r>
    </w:p>
    <w:sectPr w:rsidR="00561170" w:rsidSect="00034616">
      <w:pgSz w:w="16838" w:h="11906" w:orient="landscape"/>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5754644">
    <w:abstractNumId w:val="8"/>
  </w:num>
  <w:num w:numId="2" w16cid:durableId="1189637995">
    <w:abstractNumId w:val="6"/>
  </w:num>
  <w:num w:numId="3" w16cid:durableId="412897765">
    <w:abstractNumId w:val="5"/>
  </w:num>
  <w:num w:numId="4" w16cid:durableId="852917015">
    <w:abstractNumId w:val="4"/>
  </w:num>
  <w:num w:numId="5" w16cid:durableId="1955863766">
    <w:abstractNumId w:val="7"/>
  </w:num>
  <w:num w:numId="6" w16cid:durableId="1818184056">
    <w:abstractNumId w:val="3"/>
  </w:num>
  <w:num w:numId="7" w16cid:durableId="1803040736">
    <w:abstractNumId w:val="2"/>
  </w:num>
  <w:num w:numId="8" w16cid:durableId="106463002">
    <w:abstractNumId w:val="1"/>
  </w:num>
  <w:num w:numId="9" w16cid:durableId="1026640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9FC"/>
    <w:rsid w:val="0015074B"/>
    <w:rsid w:val="00230918"/>
    <w:rsid w:val="0029639D"/>
    <w:rsid w:val="00326F90"/>
    <w:rsid w:val="00561170"/>
    <w:rsid w:val="00AA1D8D"/>
    <w:rsid w:val="00B4011E"/>
    <w:rsid w:val="00B47730"/>
    <w:rsid w:val="00C662C2"/>
    <w:rsid w:val="00CB0664"/>
    <w:rsid w:val="00E913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87CA7"/>
  <w14:defaultImageDpi w14:val="300"/>
  <w15:docId w15:val="{4137F421-B958-1E43-B9CE-A7BD62197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825</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Farrell Wiggins</cp:lastModifiedBy>
  <cp:revision>3</cp:revision>
  <dcterms:created xsi:type="dcterms:W3CDTF">2013-12-23T23:15:00Z</dcterms:created>
  <dcterms:modified xsi:type="dcterms:W3CDTF">2026-05-15T16:11:00Z</dcterms:modified>
  <cp:category/>
</cp:coreProperties>
</file>