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Item-Level Decomposition of Composite Effect Sizes</w:t>
      </w:r>
    </w:p>
    <w:p>
      <w:r>
        <w:rPr>
          <w:i/>
          <w:sz w:val="18"/>
        </w:rPr>
        <w:t>For each multi-item composite, this report lists the Cohen's d (with 95% CI and Welch's t-test p) for every constituent item under each of the four canonical comparisons. The composite-level d is shown for reference at the start of each section. Items where |d| is largest contribute most to the composite-level effect. Items with d near zero contribute little.</w:t>
      </w:r>
    </w:p>
    <w:p/>
    <w:p>
      <w:r>
        <w:rPr>
          <w:b/>
          <w:color w:val="1F2937"/>
          <w:sz w:val="26"/>
        </w:rPr>
        <w:t>Superordinate Identity</w:t>
      </w:r>
    </w:p>
    <w:p>
      <w:r>
        <w:rPr>
          <w:b/>
          <w:sz w:val="21"/>
        </w:rPr>
        <w:t>Between-group, 2020  —  composite d = +1.08, p &lt; .001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Pride in flag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3.70 (0.56), n = 692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3.12 (0.84), n = 524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+0.81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[+0.69, +0.93]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Second-class citizen (rev.)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3.41 (0.83), n = 681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2.67 (0.95), n = 570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+0.84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[+0.72, +0.95]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Part of society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3.55 (0.61), n = 694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3.03 (0.74), n = 583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+0.78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[+0.66, +0.89]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</w:tbl>
    <w:p/>
    <w:p>
      <w:r>
        <w:rPr>
          <w:b/>
          <w:sz w:val="21"/>
        </w:rPr>
        <w:t>Between-group, 2023  —  composite d = +0.79, p &lt; .001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Pride in flag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3.73 (0.60), n = 851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3.25 (0.86), n = 462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+0.64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[+0.53, +0.76]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Second-class citizen (rev.)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3.29 (0.91), n = 824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2.71 (1.05), n = 485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+0.59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[+0.47, +0.70]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Part of society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3.49 (0.73), n = 853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2.96 (0.85), n = 490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+0.67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[+0.55, +0.78]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</w:tbl>
    <w:p/>
    <w:p>
      <w:r>
        <w:rPr>
          <w:b/>
          <w:sz w:val="21"/>
        </w:rPr>
        <w:t>Within Estonian, 2020 → 2023  —  composite d = -0.10, p = 0.0591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Pride in flag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3.70 (0.56), n = 692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3.73 (0.60), n = 851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+0.05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[-0.05, +0.15]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0.373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Second-class citizen (rev.)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3.41 (0.83), n = 681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3.29 (0.91), n = 824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-0.14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[-0.25, -0.04]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0.005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Part of society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3.55 (0.61), n = 694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3.49 (0.73), n = 853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-0.09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[-0.19, +0.01]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0.064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</w:tbl>
    <w:p/>
    <w:p>
      <w:r>
        <w:rPr>
          <w:b/>
          <w:sz w:val="21"/>
        </w:rPr>
        <w:t>Within Russian, 2020 → 2023  —  composite d = +0.04, p = 0.5241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Pride in flag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3.12 (0.84), n = 524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3.25 (0.86), n = 462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+0.15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[+0.03, +0.28]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0.017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Second-class citizen (rev.)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2.67 (0.95), n = 570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2.71 (1.05), n = 485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+0.04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[-0.08, +0.16]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0.490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Part of society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3.03 (0.74), n = 583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2.96 (0.85), n = 490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-0.08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[-0.20, +0.04]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0.190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</w:tbl>
    <w:p/>
    <w:p>
      <w:r>
        <w:rPr>
          <w:b/>
          <w:color w:val="1F2937"/>
          <w:sz w:val="26"/>
        </w:rPr>
        <w:t>SD: Primary Out-group</w:t>
      </w:r>
    </w:p>
    <w:p>
      <w:r>
        <w:rPr>
          <w:b/>
          <w:sz w:val="21"/>
        </w:rPr>
        <w:t>Between-group, 2020  —  composite d = +0.74, p &lt; .001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Neighbors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2.51 (1.07), n = 647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1.82 (0.90), n = 583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+0.70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[+0.58, +0.81]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Work / study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2.65 (1.09), n = 631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1.94 (0.94), n = 554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+0.70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[+0.58, +0.82]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Marriage in family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2.37 (1.01), n = 637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1.88 (0.91), n = 558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+0.51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[+0.40, +0.63]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</w:tbl>
    <w:p/>
    <w:p>
      <w:r>
        <w:rPr>
          <w:b/>
          <w:sz w:val="21"/>
        </w:rPr>
        <w:t>Between-group, 2023  —  composite d = +1.18, p &lt; .001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Neighbors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2.97 (1.16), n = 768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1.79 (0.90), n = 474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+1.14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[+1.01, +1.26]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Work / study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3.16 (1.23), n = 754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1.92 (0.98), n = 451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+1.12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[+0.99, +1.24]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Marriage in family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2.62 (1.18), n = 768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1.78 (0.91), n = 463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+0.80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[+0.68, +0.92]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</w:tbl>
    <w:p/>
    <w:p>
      <w:r>
        <w:rPr>
          <w:b/>
          <w:sz w:val="21"/>
        </w:rPr>
        <w:t>Within Estonian, 2020 → 2023  —  composite d = +0.42, p &lt; .001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Neighbors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2.51 (1.07), n = 647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2.97 (1.16), n = 768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+0.41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[+0.31, +0.52]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Work / study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2.65 (1.09), n = 631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3.16 (1.23), n = 754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+0.44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[+0.33, +0.55]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Marriage in family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2.37 (1.01), n = 637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2.62 (1.18), n = 768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+0.22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[+0.12, +0.33]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</w:tbl>
    <w:p/>
    <w:p>
      <w:r>
        <w:rPr>
          <w:b/>
          <w:sz w:val="21"/>
        </w:rPr>
        <w:t>Within Russian, 2020 → 2023  —  composite d = -0.08, p = 0.2048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Neighbors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1.82 (0.90), n = 583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1.79 (0.90), n = 474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-0.04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[-0.16, +0.09]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0.563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Work / study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1.94 (0.94), n = 554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1.92 (0.98), n = 451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[-0.14, +0.11]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0.841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Marriage in family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1.88 (0.91), n = 558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1.78 (0.91), n = 463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-0.11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[-0.23, +0.01]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0.079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</w:tbl>
    <w:p/>
    <w:p>
      <w:r>
        <w:rPr>
          <w:b/>
          <w:color w:val="1F2937"/>
          <w:sz w:val="26"/>
        </w:rPr>
        <w:t>SD: General Out-group</w:t>
      </w:r>
    </w:p>
    <w:p>
      <w:r>
        <w:rPr>
          <w:b/>
          <w:sz w:val="21"/>
        </w:rPr>
        <w:t>Between-group, 2020  —  composite d = -0.21, p &lt; .001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Neighbors: new immigrants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2.97 (1.13), n = 625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3.19 (1.07), n = 550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-0.19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[-0.31, -0.08]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Work: new immigrants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2.87 (1.10), n = 614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3.04 (1.13), n = 525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-0.15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[-0.26, -0.03]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0.013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Marriage: new immigrants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2.84 (1.18), n = 628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3.09 (1.20), n = 516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-0.22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[-0.33, -0.10]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</w:tbl>
    <w:p/>
    <w:p>
      <w:r>
        <w:rPr>
          <w:b/>
          <w:sz w:val="21"/>
        </w:rPr>
        <w:t>Between-group, 2023  —  composite d = +0.11, p = 0.0494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Neighbors: other Europeans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2.48 (0.98), n = 796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2.50 (0.90), n = 497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-0.03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[-0.14, +0.09]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0.658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Neighbors: non-Europeans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2.96 (1.12), n = 764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3.01 (1.01), n = 466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-0.04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[-0.16, +0.07]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0.457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Work: other Europeans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2.60 (1.01), n = 773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2.40 (0.90), n = 477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+0.20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[+0.08, +0.31]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Work: non-Europeans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2.97 (1.12), n = 739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2.79 (1.02), n = 459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+0.17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[+0.05, +0.28]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0.005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Marriage: other Europeans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2.44 (1.05), n = 816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2.29 (0.97), n = 481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+0.15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[+0.04, +0.27]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0.008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Marriage: non-Europeans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2.79 (1.20), n = 783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2.70 (1.16), n = 447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+0.08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[-0.04, +0.19]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0.194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</w:tbl>
    <w:p/>
    <w:p>
      <w:r>
        <w:rPr>
          <w:b/>
          <w:color w:val="1F2937"/>
          <w:sz w:val="26"/>
        </w:rPr>
        <w:t>Comparative Opportunity Assessment</w:t>
      </w:r>
    </w:p>
    <w:p>
      <w:r>
        <w:rPr>
          <w:b/>
          <w:sz w:val="21"/>
        </w:rPr>
        <w:t>Between-group, 2020  —  composite d = -0.79, p &lt; .001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Material well-being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3.38 (0.78), n = 621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4.16 (0.78), n = 580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-1.01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[-1.13, -0.89]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Cultural participation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3.62 (0.81), n = 648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3.71 (0.87), n = 570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-0.12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[-0.23, -0.00]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0.045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Education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3.56 (0.75), n = 656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3.90 (0.86), n = 591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-0.42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[-0.54, -0.31]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Social/political rights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3.59 (0.79), n = 611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4.35 (0.76), n = 560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-0.98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[-1.10, -0.86]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Entrepreneurship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3.54 (0.75), n = 613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3.71 (0.81), n = 572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-0.22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[-0.34, -0.11]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Career &amp; jobs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3.49 (0.74), n = 635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4.18 (0.77), n = 587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-0.92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[-1.03, -0.80]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Medical care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3.73 (0.82), n = 616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4.45 (0.76), n = 577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-0.91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[-1.03, -0.79]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Housing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3.30 (0.64), n = 629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3.77 (0.83), n = 566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-0.63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[-0.75, -0.52]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Leisure &amp; holidays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3.27 (0.62), n = 589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3.58 (0.80), n = 529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-0.43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[-0.54, -0.31]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Children &amp; youth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3.19 (0.64), n = 638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3.45 (0.72), n = 515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-0.38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[-0.50, -0.27]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Sports &amp; exercise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3.39 (0.68), n = 631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3.47 (0.76), n = 553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-0.12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[-0.23, -0.00]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0.047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State benefits/services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3.25 (0.61), n = 644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3.49 (0.72), n = 564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-0.36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[-0.47, -0.25]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</w:tbl>
    <w:p/>
    <w:p>
      <w:r>
        <w:rPr>
          <w:b/>
          <w:sz w:val="21"/>
        </w:rPr>
        <w:t>Between-group, 2023  —  composite d = -0.74, p &lt; .001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Material well-being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3.41 (0.92), n = 748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4.21 (0.85), n = 484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-0.90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[-1.02, -0.78]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Cultural participation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3.47 (0.80), n = 750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3.82 (0.89), n = 465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-0.41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[-0.52, -0.29]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Education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3.56 (0.86), n = 764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4.08 (0.88), n = 491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-0.60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[-0.71, -0.48]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Social/political rights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3.67 (0.85), n = 754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4.39 (0.79), n = 483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-0.88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[-1.00, -0.76]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Entrepreneurship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3.27 (0.66), n = 767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3.62 (0.80), n = 468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-0.48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[-0.60, -0.37]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Career &amp; jobs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3.53 (0.80), n = 744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4.11 (0.84), n = 491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-0.70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[-0.82, -0.59]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Medical care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3.14 (0.65), n = 796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3.23 (0.57), n = 487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-0.14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[-0.25, -0.03]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0.014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Housing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3.26 (0.77), n = 758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3.23 (0.58), n = 457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+0.05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[-0.07, +0.16]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0.413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Leisure &amp; holidays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3.07 (0.48), n = 796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3.24 (0.60), n = 498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-0.32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[-0.43, -0.21]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Children &amp; youth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3.27 (0.63), n = 759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3.64 (0.81), n = 464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-0.50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[-0.62, -0.39]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Sports &amp; exercise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3.03 (0.37), n = 789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3.11 (0.40), n = 486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-0.20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[-0.31, -0.09]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State benefits/services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3.02 (0.77), n = 702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3.45 (0.82), n = 429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-0.54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[-0.66, -0.42]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</w:tbl>
    <w:p/>
    <w:p>
      <w:r>
        <w:rPr>
          <w:b/>
          <w:sz w:val="21"/>
        </w:rPr>
        <w:t>Within Estonian, 2020 → 2023  —  composite d = -0.30, p &lt; .001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Material well-being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3.38 (0.78), n = 621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3.41 (0.92), n = 748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+0.04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[-0.07, +0.15]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0.448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Cultural participation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3.62 (0.81), n = 648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3.47 (0.80), n = 750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-0.18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[-0.29, -0.08]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Education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3.56 (0.75), n = 656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3.56 (0.86), n = 764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[-0.10, +0.11]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0.905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Social/political rights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3.59 (0.79), n = 611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3.67 (0.85), n = 754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+0.10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[-0.01, +0.20]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0.073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Entrepreneurship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3.54 (0.75), n = 613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3.27 (0.66), n = 767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-0.39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[-0.49, -0.28]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Career &amp; jobs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3.49 (0.74), n = 635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3.53 (0.80), n = 744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+0.06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[-0.05, +0.16]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0.307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Medical care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3.73 (0.82), n = 616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3.14 (0.65), n = 796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-0.79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[-0.90, -0.68]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Housing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3.30 (0.64), n = 629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3.26 (0.77), n = 758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-0.06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[-0.16, +0.05]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0.273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Leisure &amp; holidays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3.27 (0.62), n = 589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3.07 (0.48), n = 796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-0.36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[-0.47, -0.26]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Children &amp; youth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3.19 (0.64), n = 638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3.27 (0.63), n = 759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+0.14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[+0.03, +0.24]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0.012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Sports &amp; exercise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3.39 (0.68), n = 631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3.03 (0.37), n = 789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-0.66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[-0.76, -0.55]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State benefits/services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3.25 (0.61), n = 644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3.02 (0.77), n = 702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-0.33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[-0.44, -0.22]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</w:tbl>
    <w:p/>
    <w:p>
      <w:r>
        <w:rPr>
          <w:b/>
          <w:sz w:val="21"/>
        </w:rPr>
        <w:t>Within Russian, 2020 → 2023  —  composite d = -0.34, p &lt; .001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Material well-being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4.16 (0.78), n = 580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4.21 (0.85), n = 484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+0.06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[-0.06, +0.19]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0.296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Cultural participation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3.71 (0.87), n = 570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3.82 (0.89), n = 465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+0.12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[-0.01, +0.24]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0.061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Education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3.90 (0.86), n = 591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4.08 (0.88), n = 491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+0.21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[+0.09, +0.33]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Social/political rights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4.35 (0.76), n = 560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4.39 (0.79), n = 483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+0.05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[-0.07, +0.18]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0.387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Entrepreneurship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3.71 (0.81), n = 572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3.62 (0.80), n = 468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-0.11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[-0.23, +0.01]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0.075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Career &amp; jobs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4.18 (0.77), n = 587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4.11 (0.84), n = 491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-0.09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[-0.21, +0.03]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0.145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Medical care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4.45 (0.76), n = 577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3.23 (0.57), n = 487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-1.82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[-1.96, -1.67]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Housing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3.77 (0.83), n = 566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3.23 (0.58), n = 457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-0.76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[-0.89, -0.63]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Leisure &amp; holidays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3.58 (0.80), n = 529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3.24 (0.60), n = 498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-0.47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[-0.60, -0.35]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Children &amp; youth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3.45 (0.72), n = 515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3.64 (0.81), n = 464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+0.25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[+0.12, +0.38]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Sports &amp; exercise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3.47 (0.76), n = 553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3.11 (0.40), n = 486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-0.60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[-0.73, -0.48]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State benefits/services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3.49 (0.72), n = 564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3.45 (0.82), n = 429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-0.05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[-0.18, +0.07]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0.415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</w:tbl>
    <w:p/>
    <w:p>
      <w:r>
        <w:rPr>
          <w:b/>
          <w:color w:val="1F2937"/>
          <w:sz w:val="26"/>
        </w:rPr>
        <w:t>Belief in Inevitable Conflict</w:t>
      </w:r>
    </w:p>
    <w:p>
      <w:r>
        <w:rPr>
          <w:b/>
          <w:sz w:val="21"/>
        </w:rPr>
        <w:t>Between-group, 2020  —  composite d = +0.44, p &lt; .001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Conflicts inevitable (rev.)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2.57 (0.86), n = 670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2.25 (0.88), n = 574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+0.37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[+0.26, +0.48]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Differences divide society (rev.)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2.24 (0.83), n = 646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1.86 (0.83), n = 570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+0.45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[+0.34, +0.56]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Groups can cooperate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1.79 (0.69), n = 677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1.62 (0.71), n = 593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+0.25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[+0.14, +0.36]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Immigration enriches life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2.29 (0.81), n = 631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2.20 (0.81), n = 518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+0.11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[-0.00, +0.23]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0.057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</w:tbl>
    <w:p/>
    <w:p>
      <w:r>
        <w:rPr>
          <w:b/>
          <w:sz w:val="21"/>
        </w:rPr>
        <w:t>Between-group, 2023  —  composite d = +0.78, p &lt; .001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Conflicts inevitable (rev.)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2.51 (0.86), n = 825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2.16 (0.85), n = 469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+0.41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[+0.30, +0.53]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Differences divide society (rev.)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2.47 (0.94), n = 802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1.69 (0.82), n = 468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+0.88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[+0.76, +1.00]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Groups can cooperate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1.82 (0.78), n = 832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1.43 (0.61), n = 482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+0.56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[+0.45, +0.67]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Immigration enriches life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2.33 (0.92), n = 801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1.79 (0.80), n = 455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+0.63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[+0.51, +0.75]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</w:tbl>
    <w:p/>
    <w:p>
      <w:r>
        <w:rPr>
          <w:b/>
          <w:sz w:val="21"/>
        </w:rPr>
        <w:t>Within Estonian, 2020 → 2023  —  composite d = +0.09, p = 0.0770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Conflicts inevitable (rev.)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2.57 (0.86), n = 670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2.51 (0.86), n = 825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-0.08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[-0.18, +0.02]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0.139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Differences divide society (rev.)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2.24 (0.83), n = 646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2.47 (0.94), n = 802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+0.26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[+0.16, +0.36]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Groups can cooperate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1.79 (0.69), n = 677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1.82 (0.78), n = 832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+0.04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[-0.06, +0.14]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0.428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Immigration enriches life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2.29 (0.81), n = 631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2.33 (0.92), n = 801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+0.05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[-0.05, +0.16]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0.327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</w:tbl>
    <w:p/>
    <w:p>
      <w:r>
        <w:rPr>
          <w:b/>
          <w:sz w:val="21"/>
        </w:rPr>
        <w:t>Within Russian, 2020 → 2023  —  composite d = -0.32, p &lt; .001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Conflicts inevitable (rev.)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2.25 (0.88), n = 574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2.16 (0.85), n = 469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-0.11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[-0.23, +0.02]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0.087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Differences divide society (rev.)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1.86 (0.83), n = 570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1.69 (0.82), n = 468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-0.21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[-0.33, -0.09]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Groups can cooperate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1.62 (0.71), n = 593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1.43 (0.61), n = 482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-0.28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[-0.40, -0.16]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Immigration enriches life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2.20 (0.81), n = 518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1.79 (0.80), n = 455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-0.51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[-0.63, -0.38]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</w:tbl>
    <w:p/>
    <w:p>
      <w:r>
        <w:rPr>
          <w:b/>
          <w:color w:val="1F2937"/>
          <w:sz w:val="26"/>
        </w:rPr>
        <w:t>Minority Support Inclusion</w:t>
      </w:r>
    </w:p>
    <w:p>
      <w:r>
        <w:rPr>
          <w:b/>
          <w:sz w:val="21"/>
        </w:rPr>
        <w:t>Between-group, 2020  —  composite d = -1.00, p &lt; .001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Involve in economy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2.96 (0.78), n = 640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3.46 (0.66), n = 562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-0.70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[-0.82, -0.58]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Involve in governance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2.53 (0.88), n = 623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3.41 (0.68), n = 561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-1.11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[-1.23, -0.99]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Understand opinions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2.87 (0.80), n = 637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3.46 (0.67), n = 570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-0.81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[-0.92, -0.69]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</w:tbl>
    <w:p/>
    <w:p>
      <w:r>
        <w:rPr>
          <w:b/>
          <w:sz w:val="21"/>
        </w:rPr>
        <w:t>Between-group, 2023  —  composite d = -1.14, p &lt; .001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Involve in economy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2.95 (0.86), n = 793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3.50 (0.63), n = 478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-0.73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[-0.84, -0.61]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Involve in governance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2.37 (0.92), n = 791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3.35 (0.76), n = 462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-1.15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[-1.28, -1.03]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Understand opinions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2.73 (0.85), n = 782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3.61 (0.59), n = 466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-1.20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[-1.32, -1.07]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</w:tbl>
    <w:p/>
    <w:p>
      <w:r>
        <w:rPr>
          <w:b/>
          <w:sz w:val="21"/>
        </w:rPr>
        <w:t>Within Estonian, 2020 → 2023  —  composite d = -0.15, p = 0.0031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Involve in economy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2.96 (0.78), n = 640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2.95 (0.86), n = 793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[-0.11, +0.09]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0.843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Involve in governance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2.53 (0.88), n = 623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2.37 (0.92), n = 791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-0.18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[-0.29, -0.08]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Understand opinions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2.87 (0.80), n = 637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2.73 (0.85), n = 782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-0.16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[-0.27, -0.06]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0.002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</w:t>
            </w:r>
          </w:p>
        </w:tc>
      </w:tr>
    </w:tbl>
    <w:p/>
    <w:p>
      <w:r>
        <w:rPr>
          <w:b/>
          <w:sz w:val="21"/>
        </w:rPr>
        <w:t>Within Russian, 2020 → 2023  —  composite d = +0.04, p = 0.4905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Involve in economy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3.46 (0.66), n = 562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3.50 (0.63), n = 478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+0.05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[-0.07, +0.17]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0.432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Involve in governance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3.41 (0.68), n = 561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3.35 (0.76), n = 462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-0.08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[-0.21, +0.04]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0.188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Understand opinions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3.46 (0.67), n = 570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3.61 (0.59), n = 466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+0.23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[+0.11, +0.35]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</w:tbl>
    <w:p/>
    <w:p>
      <w:r>
        <w:rPr>
          <w:b/>
          <w:color w:val="1F2937"/>
          <w:sz w:val="26"/>
        </w:rPr>
        <w:t>Contact: Estonian Speakers</w:t>
      </w:r>
    </w:p>
    <w:p>
      <w:r>
        <w:rPr>
          <w:b/>
          <w:sz w:val="21"/>
        </w:rPr>
        <w:t>Between-group, 2020  —  composite d = +1.89, p &lt; .001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Work / school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4.06 (1.64), n = 680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2.98 (1.80), n = 581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+0.63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[+0.52, +0.75]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Neighbors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4.07 (1.29), n = 697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2.21 (1.49), n = 600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+1.33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[+1.21, +1.45]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Internet / social media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4.06 (1.55), n = 694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2.00 (1.45), n = 597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+1.37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[+1.25, +1.49]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Leisure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3.66 (1.54), n = 681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2.03 (1.35), n = 590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+1.12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[+1.00, +1.24]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Family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4.55 (1.04), n = 700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1.66 (1.27), n = 600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+2.49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[+2.34, +2.63]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Friends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4.45 (1.03), n = 700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1.95 (1.41), n = 602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+2.03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[+1.89, +2.16]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</w:tbl>
    <w:p/>
    <w:p>
      <w:r>
        <w:rPr>
          <w:b/>
          <w:sz w:val="21"/>
        </w:rPr>
        <w:t>Between-group, 2023  —  composite d = +1.57, p &lt; .001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Work / school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4.47 (1.29), n = 818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4.04 (1.49), n = 497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+0.31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[+0.19, +0.42]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Neighbors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4.09 (1.32), n = 856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2.90 (1.61), n = 506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+0.81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[+0.70, +0.93]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Internet / social media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4.23 (1.39), n = 850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2.48 (1.60), n = 501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+1.17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[+1.05, +1.29]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Leisure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3.70 (1.48), n = 830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2.64 (1.48), n = 501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+0.72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[+0.61, +0.84]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Family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4.61 (1.00), n = 860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1.84 (1.44), n = 515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+2.23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[+2.09, +2.37]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Friends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4.50 (1.02), n = 862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2.41 (1.55), n = 517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+1.60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[+1.47, +1.72]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</w:tbl>
    <w:p/>
    <w:p>
      <w:r>
        <w:rPr>
          <w:b/>
          <w:sz w:val="21"/>
        </w:rPr>
        <w:t>Within Estonian, 2020 → 2023  —  composite d = +0.12, p = 0.0157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Work / school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4.06 (1.64), n = 680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4.47 (1.29), n = 818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+0.27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[+0.17, +0.38]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Neighbors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4.07 (1.29), n = 697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4.09 (1.32), n = 856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+0.02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[-0.08, +0.12]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0.738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Internet / social media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4.06 (1.55), n = 694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4.23 (1.39), n = 850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+0.12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[+0.02, +0.22]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0.020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Leisure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3.66 (1.54), n = 681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3.70 (1.48), n = 830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+0.03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[-0.07, +0.13]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0.556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Family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4.55 (1.04), n = 700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4.61 (1.00), n = 860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+0.06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[-0.04, +0.16]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0.247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Friends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4.45 (1.03), n = 700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4.50 (1.02), n = 862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+0.05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[-0.05, +0.15]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0.357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</w:tbl>
    <w:p/>
    <w:p>
      <w:r>
        <w:rPr>
          <w:b/>
          <w:sz w:val="21"/>
        </w:rPr>
        <w:t>Within Russian, 2020 → 2023  —  composite d = +0.51, p &lt; .001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Work / school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2.98 (1.80), n = 581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4.04 (1.49), n = 497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+0.64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[+0.52, +0.77]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Neighbors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2.21 (1.49), n = 600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2.90 (1.61), n = 506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+0.44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[+0.32, +0.56]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Internet / social media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2.00 (1.45), n = 597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2.48 (1.60), n = 501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+0.31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[+0.19, +0.43]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Leisure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2.03 (1.35), n = 590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2.64 (1.48), n = 501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+0.43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[+0.31, +0.55]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Family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1.66 (1.27), n = 600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1.84 (1.44), n = 515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+0.13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[+0.02, +0.25]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0.027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Friends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1.95 (1.41), n = 602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2.41 (1.55), n = 517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+0.31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[+0.19, +0.43]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</w:tbl>
    <w:p/>
    <w:p>
      <w:r>
        <w:rPr>
          <w:b/>
          <w:color w:val="1F2937"/>
          <w:sz w:val="26"/>
        </w:rPr>
        <w:t>Contact: Russian Speakers</w:t>
      </w:r>
    </w:p>
    <w:p>
      <w:r>
        <w:rPr>
          <w:b/>
          <w:sz w:val="21"/>
        </w:rPr>
        <w:t>Between-group, 2020  —  composite d = -2.25, p &lt; .001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Work / school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2.76 (1.68), n = 694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4.09 (1.59), n = 586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-0.82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[-0.93, -0.70]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Neighbors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2.07 (1.43), n = 688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4.09 (1.22), n = 600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-1.52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[-1.65, -1.40]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Internet / social media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1.82 (1.33), n = 694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4.05 (1.47), n = 596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-1.59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[-1.72, -1.47]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Leisure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1.83 (1.25), n = 688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3.72 (1.47), n = 596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-1.39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[-1.51, -1.26]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Family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1.58 (1.22), n = 691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4.72 (0.88), n = 606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-2.96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[-3.11, -2.80]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Friends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1.99 (1.37), n = 694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4.61 (0.87), n = 605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-2.28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[-2.41, -2.14]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</w:tbl>
    <w:p/>
    <w:p>
      <w:r>
        <w:rPr>
          <w:b/>
          <w:sz w:val="21"/>
        </w:rPr>
        <w:t>Between-group, 2023  —  composite d = -2.25, p &lt; .001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Work / school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2.99 (1.65), n = 825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4.46 (1.28), n = 503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-0.99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[-1.11, -0.88]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Neighbors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2.16 (1.47), n = 848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3.97 (1.35), n = 513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-1.28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[-1.40, -1.16]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Internet / social media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1.88 (1.38), n = 840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4.12 (1.42), n = 504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-1.60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[-1.72, -1.47]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Leisure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1.87 (1.29), n = 833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3.91 (1.30), n = 500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-1.58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[-1.70, -1.45]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Family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1.68 (1.37), n = 847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4.73 (0.88), n = 515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-2.66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[-2.80, -2.51]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Friends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2.15 (1.47), n = 851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4.59 (0.85), n = 516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-2.03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[-2.16, -1.90]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</w:tbl>
    <w:p/>
    <w:p>
      <w:r>
        <w:rPr>
          <w:b/>
          <w:sz w:val="21"/>
        </w:rPr>
        <w:t>Within Estonian, 2020 → 2023  —  composite d = +0.10, p = 0.0425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Work / school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2.76 (1.68), n = 694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2.99 (1.65), n = 825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+0.14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[+0.04, +0.24]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0.006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Neighbors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2.07 (1.43), n = 688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2.16 (1.47), n = 848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+0.06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[-0.04, +0.16]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0.218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Internet / social media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1.82 (1.33), n = 694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1.88 (1.38), n = 840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+0.04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[-0.06, +0.14]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0.407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Leisure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1.83 (1.25), n = 688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1.87 (1.29), n = 833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+0.03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[-0.07, +0.13]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0.546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Family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1.58 (1.22), n = 691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1.68 (1.37), n = 847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+0.07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[-0.03, +0.17]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0.146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Friends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1.99 (1.37), n = 694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2.15 (1.47), n = 851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+0.11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[+0.01, +0.21]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0.025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</w:t>
            </w:r>
          </w:p>
        </w:tc>
      </w:tr>
    </w:tbl>
    <w:p/>
    <w:p>
      <w:r>
        <w:rPr>
          <w:b/>
          <w:sz w:val="21"/>
        </w:rPr>
        <w:t>Within Russian, 2020 → 2023  —  composite d = +0.09, p = 0.1332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M₁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M₂ (SD), n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Item d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73"/>
          </w:tcPr>
          <w:p>
            <w:r/>
            <w:r>
              <w:rPr>
                <w:b/>
                <w:sz w:val="17"/>
              </w:rPr>
              <w:t>Sig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Work / school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4.09 (1.59), n = 586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4.46 (1.28), n = 503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+0.26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[+0.14, +0.38]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&lt;.001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Neighbors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4.09 (1.22), n = 600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3.97 (1.35), n = 513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-0.09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[-0.21, +0.02]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0.121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Internet / social media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4.05 (1.47), n = 596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4.12 (1.42), n = 504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+0.04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[-0.07, +0.16]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0.458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Leisure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3.72 (1.47), n = 596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3.91 (1.30), n = 500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+0.13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[+0.02, +0.25]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0.026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*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Family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4.72 (0.88), n = 606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4.73 (0.88), n = 515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+0.01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[-0.11, +0.13]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0.894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473"/>
          </w:tcPr>
          <w:p>
            <w:r/>
            <w:r>
              <w:rPr>
                <w:sz w:val="17"/>
              </w:rPr>
              <w:t>Friends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4.61 (0.87), n = 605</w:t>
            </w:r>
          </w:p>
        </w:tc>
        <w:tc>
          <w:tcPr>
            <w:tcW w:type="dxa" w:w="1473"/>
          </w:tcPr>
          <w:p>
            <w:r/>
            <w:r>
              <w:rPr>
                <w:sz w:val="17"/>
              </w:rPr>
              <w:t>4.59 (0.85), n = 516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-0.01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[-0.13, +0.10]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0.821</w:t>
            </w:r>
          </w:p>
        </w:tc>
        <w:tc>
          <w:tcPr>
            <w:tcW w:type="dxa" w:w="1473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</w:tbl>
    <w:p/>
    <w:p>
      <w:r>
        <w:rPr>
          <w:i/>
          <w:sz w:val="16"/>
        </w:rPr>
        <w:t>Notes. Cohen's d uses root-mean-square SD: d = (M₁ − M₂) / √[(SD₁² + SD₂²)/2]. 95% CIs use the asymptotic SE: SE(d) = √[(n₁ + n₂)/(n₁n₂) + d² / (2(n₁ + n₂ − 2))]. All comparisons are independent-samples Welch's t-tests. For inverted composites (Superordinate Identity, Comparative Opportunity Assessment, Minority Support Inclusion, both Contact composites), each item's scale was inverted before computing d so that positive d indicates more of the construct, matching the composite-level convention. SD: General Out-group within-group decomposition is omitted because the item set differs across waves (3 items in 2020, 6 in 2023).</w:t>
      </w:r>
    </w:p>
    <w:sectPr w:rsidR="00FC693F" w:rsidRPr="0006063C" w:rsidSect="00034616"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