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094" w:rsidRPr="0055295F" w:rsidRDefault="00D32726">
      <w:pPr>
        <w:jc w:val="center"/>
        <w:rPr>
          <w:lang w:val="es-CO"/>
        </w:rPr>
      </w:pPr>
      <w:r w:rsidRPr="0055295F">
        <w:rPr>
          <w:b/>
          <w:sz w:val="26"/>
          <w:lang w:val="es-CO"/>
        </w:rPr>
        <w:t xml:space="preserve">Desafío del comando show </w:t>
      </w:r>
      <w:proofErr w:type="spellStart"/>
      <w:r w:rsidRPr="0055295F">
        <w:rPr>
          <w:b/>
          <w:sz w:val="26"/>
          <w:lang w:val="es-CO"/>
        </w:rPr>
        <w:t>ip</w:t>
      </w:r>
      <w:proofErr w:type="spellEnd"/>
      <w:r w:rsidRPr="0055295F">
        <w:rPr>
          <w:b/>
          <w:sz w:val="26"/>
          <w:lang w:val="es-CO"/>
        </w:rPr>
        <w:t xml:space="preserve"> </w:t>
      </w:r>
      <w:proofErr w:type="spellStart"/>
      <w:r w:rsidRPr="0055295F">
        <w:rPr>
          <w:b/>
          <w:sz w:val="26"/>
          <w:lang w:val="es-CO"/>
        </w:rPr>
        <w:t>route</w:t>
      </w:r>
      <w:proofErr w:type="spellEnd"/>
      <w:r w:rsidRPr="0055295F">
        <w:rPr>
          <w:b/>
          <w:sz w:val="26"/>
          <w:lang w:val="es-CO"/>
        </w:rPr>
        <w:t xml:space="preserve"> | Cisco CCNA</w:t>
      </w:r>
    </w:p>
    <w:p w:rsidR="00FC5094" w:rsidRPr="0055295F" w:rsidRDefault="00D32726">
      <w:pPr>
        <w:jc w:val="center"/>
        <w:rPr>
          <w:lang w:val="es-CO"/>
        </w:rPr>
      </w:pPr>
      <w:r w:rsidRPr="0055295F">
        <w:rPr>
          <w:i/>
          <w:lang w:val="es-CO"/>
        </w:rPr>
        <w:t xml:space="preserve">Reconstrucción de topología, direccionamiento, configuración RIP y verificación en </w:t>
      </w:r>
      <w:proofErr w:type="spellStart"/>
      <w:r w:rsidRPr="0055295F">
        <w:rPr>
          <w:i/>
          <w:lang w:val="es-CO"/>
        </w:rPr>
        <w:t>Packet</w:t>
      </w:r>
      <w:proofErr w:type="spellEnd"/>
      <w:r w:rsidRPr="0055295F">
        <w:rPr>
          <w:i/>
          <w:lang w:val="es-CO"/>
        </w:rPr>
        <w:t xml:space="preserve"> </w:t>
      </w:r>
      <w:proofErr w:type="spellStart"/>
      <w:r w:rsidRPr="0055295F">
        <w:rPr>
          <w:i/>
          <w:lang w:val="es-CO"/>
        </w:rPr>
        <w:t>Tracer</w:t>
      </w:r>
      <w:proofErr w:type="spellEnd"/>
    </w:p>
    <w:p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1. Propósito y resultados de aprendizaje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 xml:space="preserve">Esta guía acompaña la práctica Cisco </w:t>
      </w:r>
      <w:proofErr w:type="spellStart"/>
      <w:r w:rsidRPr="0055295F">
        <w:rPr>
          <w:lang w:val="es-CO"/>
        </w:rPr>
        <w:t>Networking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Academy</w:t>
      </w:r>
      <w:proofErr w:type="spellEnd"/>
      <w:r w:rsidRPr="0055295F">
        <w:rPr>
          <w:lang w:val="es-CO"/>
        </w:rPr>
        <w:t xml:space="preserve"> 8.4.2. El estudiante interpretará las tablas show </w:t>
      </w:r>
      <w:proofErr w:type="spellStart"/>
      <w:r w:rsidRPr="0055295F">
        <w:rPr>
          <w:lang w:val="es-CO"/>
        </w:rPr>
        <w:t>ip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route</w:t>
      </w:r>
      <w:proofErr w:type="spellEnd"/>
      <w:r w:rsidRPr="0055295F">
        <w:rPr>
          <w:lang w:val="es-CO"/>
        </w:rPr>
        <w:t xml:space="preserve"> de R1–R5, deducirá la topología, asignará direcciones a las interfaces, configurará la red en </w:t>
      </w:r>
      <w:proofErr w:type="spellStart"/>
      <w:r w:rsidRPr="0055295F">
        <w:rPr>
          <w:lang w:val="es-CO"/>
        </w:rPr>
        <w:t>Packet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Tracer</w:t>
      </w:r>
      <w:proofErr w:type="spellEnd"/>
      <w:r w:rsidRPr="0055295F">
        <w:rPr>
          <w:lang w:val="es-CO"/>
        </w:rPr>
        <w:t xml:space="preserve"> y justificará los procesos de enrutamiento.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Inferir enlaces y vecinos a partir de redes conectadas y siguientes saltos.</w:t>
      </w:r>
    </w:p>
    <w:p w:rsidR="00FC5094" w:rsidRPr="0055295F" w:rsidRDefault="00D32726">
      <w:pPr>
        <w:pStyle w:val="Listaconvietas"/>
        <w:rPr>
          <w:lang w:val="pt-BR"/>
        </w:rPr>
      </w:pPr>
      <w:r w:rsidRPr="0055295F">
        <w:rPr>
          <w:lang w:val="pt-BR"/>
        </w:rPr>
        <w:t xml:space="preserve">Distinguir </w:t>
      </w:r>
      <w:proofErr w:type="spellStart"/>
      <w:r w:rsidRPr="0055295F">
        <w:rPr>
          <w:lang w:val="pt-BR"/>
        </w:rPr>
        <w:t>rutas</w:t>
      </w:r>
      <w:proofErr w:type="spellEnd"/>
      <w:r w:rsidRPr="0055295F">
        <w:rPr>
          <w:lang w:val="pt-BR"/>
        </w:rPr>
        <w:t xml:space="preserve"> conectadas (C), aprendidas por RIP (R), estáticas (S) y candidatas por </w:t>
      </w:r>
      <w:proofErr w:type="spellStart"/>
      <w:r w:rsidRPr="0055295F">
        <w:rPr>
          <w:lang w:val="pt-BR"/>
        </w:rPr>
        <w:t>defecto</w:t>
      </w:r>
      <w:proofErr w:type="spellEnd"/>
      <w:r w:rsidRPr="0055295F">
        <w:rPr>
          <w:lang w:val="pt-BR"/>
        </w:rPr>
        <w:t xml:space="preserve"> (*).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 xml:space="preserve">Configurar interfaces </w:t>
      </w:r>
      <w:proofErr w:type="spellStart"/>
      <w:r w:rsidRPr="0055295F">
        <w:rPr>
          <w:lang w:val="es-CO"/>
        </w:rPr>
        <w:t>FastEthernet</w:t>
      </w:r>
      <w:proofErr w:type="spellEnd"/>
      <w:r w:rsidRPr="0055295F">
        <w:rPr>
          <w:lang w:val="es-CO"/>
        </w:rPr>
        <w:t>, seriales, RIP versión 2 y una ruta por defecto.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Verificar conectividad y comparar las tablas obtenidas con los resultados del documento original.</w:t>
      </w:r>
    </w:p>
    <w:p w:rsidR="00FC5094" w:rsidRDefault="00D32726">
      <w:pPr>
        <w:pStyle w:val="Ttulo1"/>
      </w:pPr>
      <w:r>
        <w:t xml:space="preserve">2.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previos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Código</w:t>
            </w:r>
            <w:proofErr w:type="spellEnd"/>
            <w:r>
              <w:rPr>
                <w:b/>
                <w:color w:val="FFFFFF"/>
                <w:sz w:val="17"/>
              </w:rPr>
              <w:t xml:space="preserve"> / 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Interpretación</w:t>
            </w:r>
            <w:proofErr w:type="spellEnd"/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Red conectada directamente a una interfaz activa.</w:t>
            </w:r>
          </w:p>
        </w:tc>
      </w:tr>
      <w:tr w:rsidR="00FC5094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</w:t>
            </w:r>
          </w:p>
        </w:tc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sz w:val="16"/>
              </w:rPr>
              <w:t>Ruta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aprendida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mediante</w:t>
            </w:r>
            <w:proofErr w:type="spellEnd"/>
            <w:r>
              <w:rPr>
                <w:sz w:val="16"/>
              </w:rPr>
              <w:t xml:space="preserve"> RIP.</w:t>
            </w:r>
          </w:p>
        </w:tc>
      </w:tr>
      <w:tr w:rsidR="00FC5094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sz w:val="16"/>
              </w:rPr>
              <w:t>Ruta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estática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configurada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manualmente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Ruta candidata para el tráfico por defecto.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[120/2]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Distancia administrativa 120 / métrica RIP de 2 saltos.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via 10.10.10.6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Dirección IP del siguiente salto.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Serial0/0/0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 xml:space="preserve">Interfaz de salida elegida por el </w:t>
            </w:r>
            <w:proofErr w:type="spellStart"/>
            <w:r w:rsidRPr="00DB1ED5">
              <w:rPr>
                <w:sz w:val="16"/>
                <w:lang w:val="es-CO"/>
              </w:rPr>
              <w:t>router</w:t>
            </w:r>
            <w:proofErr w:type="spellEnd"/>
            <w:r w:rsidRPr="00DB1ED5">
              <w:rPr>
                <w:sz w:val="16"/>
                <w:lang w:val="es-CO"/>
              </w:rPr>
              <w:t>.</w:t>
            </w:r>
          </w:p>
        </w:tc>
      </w:tr>
    </w:tbl>
    <w:p w:rsidR="00FC5094" w:rsidRPr="00DB1ED5" w:rsidRDefault="00FC5094">
      <w:pPr>
        <w:spacing w:after="0"/>
        <w:rPr>
          <w:lang w:val="es-CO"/>
        </w:rPr>
      </w:pPr>
    </w:p>
    <w:p w:rsidR="00FC5094" w:rsidRPr="00DB1ED5" w:rsidRDefault="00D32726">
      <w:pPr>
        <w:rPr>
          <w:lang w:val="es-CO"/>
        </w:rPr>
      </w:pPr>
      <w:r w:rsidRPr="00DB1ED5">
        <w:rPr>
          <w:lang w:val="es-CO"/>
        </w:rPr>
        <w:t>Máscaras usadas: /30 = 255.255.255.252 (2 hosts utilizables); /29 = 255.255.255.248 (6); /28 = 255.255.255.240 (14); /27 = 255.255.255.224 (30); /26 = 255.255.255.192 (62); /25 = 255.255.255.128 (126); /24 = 255.255.255.0 (254).</w:t>
      </w:r>
    </w:p>
    <w:p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3. Tarea 1 — Analizar las tablas de enrutamiento</w:t>
      </w:r>
    </w:p>
    <w:p w:rsidR="00FC5094" w:rsidRPr="00DB1ED5" w:rsidRDefault="00D32726">
      <w:pPr>
        <w:rPr>
          <w:lang w:val="es-CO"/>
        </w:rPr>
      </w:pPr>
      <w:r w:rsidRPr="00DB1ED5">
        <w:rPr>
          <w:lang w:val="es-CO"/>
        </w:rPr>
        <w:t xml:space="preserve">Procedimiento recomendado para cada </w:t>
      </w:r>
      <w:proofErr w:type="spellStart"/>
      <w:r w:rsidRPr="00DB1ED5">
        <w:rPr>
          <w:lang w:val="es-CO"/>
        </w:rPr>
        <w:t>router</w:t>
      </w:r>
      <w:proofErr w:type="spellEnd"/>
      <w:r w:rsidRPr="00DB1ED5">
        <w:rPr>
          <w:lang w:val="es-CO"/>
        </w:rPr>
        <w:t>: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Localiza las entradas C: revelan redes directamente conectadas y la interfaz asociada.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En las rutas R, identifica la dirección después de “</w:t>
      </w:r>
      <w:proofErr w:type="spellStart"/>
      <w:r w:rsidRPr="0055295F">
        <w:rPr>
          <w:lang w:val="es-CO"/>
        </w:rPr>
        <w:t>via</w:t>
      </w:r>
      <w:proofErr w:type="spellEnd"/>
      <w:r w:rsidRPr="0055295F">
        <w:rPr>
          <w:lang w:val="es-CO"/>
        </w:rPr>
        <w:t>”: es el siguiente salto.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 xml:space="preserve">Relaciona el siguiente salto con la subred serial /30 para identificar el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vecino.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Lee [120/x]: en este laboratorio, x es la métrica RIP en saltos.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Identifica la ruta 0.0.0.0/0 y determina si es estática o aprendida por RIP.</w:t>
      </w:r>
    </w:p>
    <w:p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es-CO"/>
        </w:rPr>
      </w:pPr>
      <w:r>
        <w:rPr>
          <w:lang w:val="es-CO"/>
        </w:rPr>
        <w:br w:type="page"/>
      </w:r>
    </w:p>
    <w:p w:rsidR="00766AEE" w:rsidRDefault="00766AEE">
      <w:pPr>
        <w:pStyle w:val="Ttulo1"/>
        <w:rPr>
          <w:lang w:val="es-CO"/>
        </w:rPr>
      </w:pPr>
    </w:p>
    <w:p w:rsidR="00714C19" w:rsidRDefault="00714C19">
      <w:pPr>
        <w:pStyle w:val="Ttulo1"/>
        <w:rPr>
          <w:lang w:val="es-CO"/>
        </w:rPr>
      </w:pPr>
    </w:p>
    <w:p w:rsidR="00FC5094" w:rsidRPr="0055295F" w:rsidRDefault="00DB1ED5">
      <w:pPr>
        <w:pStyle w:val="Ttulo1"/>
        <w:rPr>
          <w:lang w:val="es-CO"/>
        </w:rPr>
      </w:pPr>
      <w:r>
        <w:rPr>
          <w:lang w:val="es-CO"/>
        </w:rPr>
        <w:t>4.</w:t>
      </w:r>
      <w:r w:rsidR="00D32726" w:rsidRPr="0055295F">
        <w:rPr>
          <w:lang w:val="es-CO"/>
        </w:rPr>
        <w:t>Tarea 2 — Reconstruir la topología</w:t>
      </w:r>
    </w:p>
    <w:p w:rsidR="00FC5094" w:rsidRPr="0055295F" w:rsidRDefault="00D32726">
      <w:pPr>
        <w:rPr>
          <w:lang w:val="pt-BR"/>
        </w:rPr>
      </w:pPr>
      <w:r w:rsidRPr="0055295F">
        <w:rPr>
          <w:lang w:val="es-CO"/>
        </w:rPr>
        <w:t xml:space="preserve">Las tablas permiten deducir una cadena de cinco </w:t>
      </w:r>
      <w:proofErr w:type="spellStart"/>
      <w:r w:rsidRPr="0055295F">
        <w:rPr>
          <w:lang w:val="es-CO"/>
        </w:rPr>
        <w:t>routers</w:t>
      </w:r>
      <w:proofErr w:type="spellEnd"/>
      <w:r w:rsidRPr="0055295F">
        <w:rPr>
          <w:lang w:val="es-CO"/>
        </w:rPr>
        <w:t xml:space="preserve">. </w:t>
      </w:r>
      <w:r w:rsidRPr="0055295F">
        <w:rPr>
          <w:lang w:val="pt-BR"/>
        </w:rPr>
        <w:t xml:space="preserve">R3 conecta R2 </w:t>
      </w:r>
      <w:proofErr w:type="spellStart"/>
      <w:r w:rsidRPr="0055295F">
        <w:rPr>
          <w:lang w:val="pt-BR"/>
        </w:rPr>
        <w:t>con</w:t>
      </w:r>
      <w:proofErr w:type="spellEnd"/>
      <w:r w:rsidRPr="0055295F">
        <w:rPr>
          <w:lang w:val="pt-BR"/>
        </w:rPr>
        <w:t xml:space="preserve"> R1; R1 conecta R3 </w:t>
      </w:r>
      <w:proofErr w:type="spellStart"/>
      <w:r w:rsidRPr="0055295F">
        <w:rPr>
          <w:lang w:val="pt-BR"/>
        </w:rPr>
        <w:t>con</w:t>
      </w:r>
      <w:proofErr w:type="spellEnd"/>
      <w:r w:rsidRPr="0055295F">
        <w:rPr>
          <w:lang w:val="pt-BR"/>
        </w:rPr>
        <w:t xml:space="preserve"> R4; R4 conecta R1 </w:t>
      </w:r>
      <w:proofErr w:type="spellStart"/>
      <w:r w:rsidRPr="0055295F">
        <w:rPr>
          <w:lang w:val="pt-BR"/>
        </w:rPr>
        <w:t>con</w:t>
      </w:r>
      <w:proofErr w:type="spellEnd"/>
      <w:r w:rsidRPr="0055295F">
        <w:rPr>
          <w:lang w:val="pt-BR"/>
        </w:rPr>
        <w:t xml:space="preserve"> R5.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R2 -------- R3 -------- R1 -------- R4 -------- R5</w:t>
      </w:r>
      <w:r>
        <w:br/>
      </w:r>
      <w:r>
        <w:rPr>
          <w:rFonts w:ascii="Courier New" w:hAnsi="Courier New"/>
          <w:color w:val="232323"/>
          <w:sz w:val="16"/>
        </w:rPr>
        <w:t xml:space="preserve"> 10.10.10.0/30  10.10.10.4/30  10.10.10.8/30  10.10.10.12/30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FC5094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Enlace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 serial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IP </w:t>
            </w:r>
            <w:proofErr w:type="spellStart"/>
            <w:r>
              <w:rPr>
                <w:b/>
                <w:color w:val="FFFFFF"/>
                <w:sz w:val="17"/>
              </w:rPr>
              <w:t>propuesta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extremo</w:t>
            </w:r>
            <w:proofErr w:type="spellEnd"/>
            <w:r>
              <w:rPr>
                <w:b/>
                <w:color w:val="FFFFFF"/>
                <w:sz w:val="17"/>
              </w:rPr>
              <w:t xml:space="preserve"> A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IP </w:t>
            </w:r>
            <w:proofErr w:type="spellStart"/>
            <w:r>
              <w:rPr>
                <w:b/>
                <w:color w:val="FFFFFF"/>
                <w:sz w:val="17"/>
              </w:rPr>
              <w:t>propuesta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extremo</w:t>
            </w:r>
            <w:proofErr w:type="spellEnd"/>
            <w:r>
              <w:rPr>
                <w:b/>
                <w:color w:val="FFFFFF"/>
                <w:sz w:val="17"/>
              </w:rPr>
              <w:t xml:space="preserve"> B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R2–R3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10.10.10.0/30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R2: 10.10.10.1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R3: 10.10.10.2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R3–R1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10.10.10.4/30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R3: 10.10.10.5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R1: 10.10.10.6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R1–R4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10.10.10.8/30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R1: 10.10.10.9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R4: 10.10.10.10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R4–R5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10.10.10.12/30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R4: 10.10.10.13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R5: 10.10.10.14</w:t>
            </w:r>
          </w:p>
        </w:tc>
      </w:tr>
    </w:tbl>
    <w:p w:rsidR="00FC5094" w:rsidRDefault="00FC5094">
      <w:pPr>
        <w:spacing w:after="0"/>
      </w:pP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 xml:space="preserve">Nota importante: las IP seriales anteriores se deducen de los siguientes saltos y constituyen una propuesta coherente para implementar la topología. En los enlaces seriales, el extremo DCE debe proporcionar reloj con </w:t>
      </w:r>
      <w:proofErr w:type="spellStart"/>
      <w:r w:rsidRPr="0055295F">
        <w:rPr>
          <w:lang w:val="es-CO"/>
        </w:rPr>
        <w:t>clock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rate</w:t>
      </w:r>
      <w:proofErr w:type="spellEnd"/>
      <w:r w:rsidRPr="0055295F">
        <w:rPr>
          <w:lang w:val="es-CO"/>
        </w:rPr>
        <w:t>.</w:t>
      </w:r>
    </w:p>
    <w:p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5. Tarea 2 — Tabla de direccionamiento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>Las tablas originales identifican las redes LAN y las interfaces conectadas, pero no especifican la IP exacta de cada interfaz LAN. Las direcciones siguientes son una propuesta de implementación; pueden cambiarse por otras IP válidas de la misma subred, manteniendo la red y la máscara.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3"/>
        <w:gridCol w:w="2042"/>
      </w:tblGrid>
      <w:tr w:rsidR="00FC5094">
        <w:trPr>
          <w:jc w:val="center"/>
        </w:trPr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Router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Interfaz</w:t>
            </w:r>
            <w:proofErr w:type="spellEnd"/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IP </w:t>
            </w:r>
            <w:proofErr w:type="spellStart"/>
            <w:r>
              <w:rPr>
                <w:b/>
                <w:color w:val="FFFFFF"/>
                <w:sz w:val="17"/>
              </w:rPr>
              <w:t>propuesta</w:t>
            </w:r>
            <w:proofErr w:type="spellEnd"/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Máscara</w:t>
            </w:r>
            <w:proofErr w:type="spellEnd"/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/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Lo0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/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</w:p>
        </w:tc>
      </w:tr>
    </w:tbl>
    <w:p w:rsidR="00FC5094" w:rsidRDefault="00FC5094">
      <w:pPr>
        <w:spacing w:after="0"/>
      </w:pPr>
    </w:p>
    <w:p w:rsidR="00FC5094" w:rsidRDefault="00D32726">
      <w:pPr>
        <w:pStyle w:val="Ttulo1"/>
      </w:pPr>
      <w:r>
        <w:t xml:space="preserve">6. </w:t>
      </w:r>
      <w:proofErr w:type="spellStart"/>
      <w:r>
        <w:t>Tarea</w:t>
      </w:r>
      <w:proofErr w:type="spellEnd"/>
      <w:r>
        <w:t xml:space="preserve"> 3 — </w:t>
      </w:r>
      <w:proofErr w:type="spellStart"/>
      <w:r>
        <w:t>Construcción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Packet Tracer</w:t>
      </w:r>
    </w:p>
    <w:p w:rsidR="00FC5094" w:rsidRDefault="00D32726">
      <w:pPr>
        <w:pStyle w:val="Ttulo2"/>
      </w:pPr>
      <w:r>
        <w:t xml:space="preserve">Paso 1. 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y </w:t>
      </w:r>
      <w:proofErr w:type="spellStart"/>
      <w:r>
        <w:t>conectar</w:t>
      </w:r>
      <w:proofErr w:type="spellEnd"/>
    </w:p>
    <w:p w:rsidR="00FC5094" w:rsidRPr="0055295F" w:rsidRDefault="00DB1ED5">
      <w:pPr>
        <w:pStyle w:val="Listaconvietas"/>
        <w:rPr>
          <w:lang w:val="pt-BR"/>
        </w:rPr>
      </w:pPr>
      <w:r>
        <w:rPr>
          <w:lang w:val="pt-BR"/>
        </w:rPr>
        <w:t xml:space="preserve">Coloca cinco </w:t>
      </w:r>
      <w:proofErr w:type="spellStart"/>
      <w:r>
        <w:rPr>
          <w:lang w:val="pt-BR"/>
        </w:rPr>
        <w:t>routers</w:t>
      </w:r>
      <w:proofErr w:type="spellEnd"/>
      <w:r>
        <w:rPr>
          <w:lang w:val="pt-BR"/>
        </w:rPr>
        <w:t xml:space="preserve"> Cisco 1841 </w:t>
      </w:r>
      <w:r w:rsidR="00D32726" w:rsidRPr="0055295F">
        <w:rPr>
          <w:lang w:val="pt-BR"/>
        </w:rPr>
        <w:t xml:space="preserve">y </w:t>
      </w:r>
      <w:proofErr w:type="spellStart"/>
      <w:r w:rsidR="00D32726" w:rsidRPr="0055295F">
        <w:rPr>
          <w:lang w:val="pt-BR"/>
        </w:rPr>
        <w:t>nómbralos</w:t>
      </w:r>
      <w:proofErr w:type="spellEnd"/>
      <w:r w:rsidR="00D32726" w:rsidRPr="0055295F">
        <w:rPr>
          <w:lang w:val="pt-BR"/>
        </w:rPr>
        <w:t xml:space="preserve"> R1, R2, R3, R4 y R5.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lastRenderedPageBreak/>
        <w:t xml:space="preserve">Instala módulos seriales si el modelo no dispone de puertos seriales suficientes; apaga el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antes de insertar módulos.</w:t>
      </w:r>
    </w:p>
    <w:p w:rsidR="00FC5094" w:rsidRPr="0055295F" w:rsidRDefault="00D32726">
      <w:pPr>
        <w:pStyle w:val="Listaconvietas"/>
        <w:rPr>
          <w:lang w:val="pt-BR"/>
        </w:rPr>
      </w:pPr>
      <w:r w:rsidRPr="0055295F">
        <w:rPr>
          <w:lang w:val="pt-BR"/>
        </w:rPr>
        <w:t xml:space="preserve">Conecta R2–R3, R3–R1, R1–R4 y R4–R5 por enlaces </w:t>
      </w:r>
      <w:proofErr w:type="spellStart"/>
      <w:r w:rsidRPr="0055295F">
        <w:rPr>
          <w:lang w:val="pt-BR"/>
        </w:rPr>
        <w:t>seriales</w:t>
      </w:r>
      <w:proofErr w:type="spellEnd"/>
      <w:r w:rsidRPr="0055295F">
        <w:rPr>
          <w:lang w:val="pt-BR"/>
        </w:rPr>
        <w:t>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 xml:space="preserve">Conecta las redes LAN a las interfaces </w:t>
      </w:r>
      <w:proofErr w:type="spellStart"/>
      <w:r w:rsidRPr="0055295F">
        <w:rPr>
          <w:lang w:val="es-CO"/>
        </w:rPr>
        <w:t>FastEthernet</w:t>
      </w:r>
      <w:proofErr w:type="spellEnd"/>
      <w:r w:rsidRPr="0055295F">
        <w:rPr>
          <w:lang w:val="es-CO"/>
        </w:rPr>
        <w:t xml:space="preserve"> indicadas. Puedes añadir </w:t>
      </w:r>
      <w:proofErr w:type="spellStart"/>
      <w:r w:rsidRPr="0055295F">
        <w:rPr>
          <w:lang w:val="es-CO"/>
        </w:rPr>
        <w:t>switches</w:t>
      </w:r>
      <w:proofErr w:type="spellEnd"/>
      <w:r w:rsidRPr="0055295F">
        <w:rPr>
          <w:lang w:val="es-CO"/>
        </w:rPr>
        <w:t xml:space="preserve"> y </w:t>
      </w:r>
      <w:proofErr w:type="spellStart"/>
      <w:r w:rsidRPr="0055295F">
        <w:rPr>
          <w:lang w:val="es-CO"/>
        </w:rPr>
        <w:t>PCs</w:t>
      </w:r>
      <w:proofErr w:type="spellEnd"/>
      <w:r w:rsidRPr="0055295F">
        <w:rPr>
          <w:lang w:val="es-CO"/>
        </w:rPr>
        <w:t xml:space="preserve"> para probar conectividad.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 xml:space="preserve">Identifica qué extremo de cada enlace serial es DCE; configura </w:t>
      </w:r>
      <w:proofErr w:type="spellStart"/>
      <w:r w:rsidRPr="0055295F">
        <w:rPr>
          <w:lang w:val="es-CO"/>
        </w:rPr>
        <w:t>clock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rate</w:t>
      </w:r>
      <w:proofErr w:type="spellEnd"/>
      <w:r w:rsidRPr="0055295F">
        <w:rPr>
          <w:lang w:val="es-CO"/>
        </w:rPr>
        <w:t xml:space="preserve"> únicamente en el extremo DCE.</w:t>
      </w:r>
    </w:p>
    <w:p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>Paso 2. Configurar interfaces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>Ejemplo de configuración de R1 con el direccionamiento propuesto:</w:t>
      </w:r>
    </w:p>
    <w:p w:rsidR="00FC5094" w:rsidRDefault="00D32726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R1</w:t>
      </w:r>
      <w:r>
        <w:br/>
        <w:t>interface serial0/0/0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10.10.10.5 255.255.255.252</w:t>
      </w:r>
      <w:r>
        <w:br/>
        <w:t xml:space="preserve"> no shutdown</w:t>
      </w:r>
      <w:r>
        <w:br/>
        <w:t>exit</w:t>
      </w:r>
      <w:r>
        <w:br/>
        <w:t>interface serial0/0/1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10.10.10.9 255.255.255.252</w:t>
      </w:r>
      <w:r>
        <w:br/>
        <w:t xml:space="preserve"> no shutdown</w:t>
      </w:r>
      <w:r>
        <w:br/>
        <w:t>exit</w:t>
      </w:r>
      <w:r>
        <w:br/>
        <w:t>interface fastethernet0/0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172.16.1.1 255.255.255.224</w:t>
      </w:r>
      <w:r>
        <w:br/>
        <w:t xml:space="preserve"> no shutdown</w:t>
      </w:r>
      <w:r>
        <w:br/>
        <w:t>exit</w:t>
      </w:r>
      <w:r>
        <w:br/>
        <w:t>interface fastethernet0/1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172.16.3.1 255.255.255.128</w:t>
      </w:r>
      <w:r>
        <w:br/>
        <w:t xml:space="preserve"> no shutdown</w:t>
      </w:r>
      <w:r>
        <w:br/>
        <w:t>exit</w:t>
      </w:r>
      <w:r>
        <w:br/>
        <w:t>interface loopback0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192.168.1.1 255.255.255.0</w:t>
      </w:r>
      <w:r>
        <w:br/>
        <w:t>exit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 xml:space="preserve">En el extremo DCE, comprueba el cable con show </w:t>
      </w:r>
      <w:proofErr w:type="spellStart"/>
      <w:r w:rsidRPr="0055295F">
        <w:rPr>
          <w:lang w:val="es-CO"/>
        </w:rPr>
        <w:t>controllers</w:t>
      </w:r>
      <w:proofErr w:type="spellEnd"/>
      <w:r w:rsidRPr="0055295F">
        <w:rPr>
          <w:lang w:val="es-CO"/>
        </w:rPr>
        <w:t xml:space="preserve"> serial 0/0/0 y configura, por ejemplo:</w:t>
      </w:r>
    </w:p>
    <w:p w:rsidR="00FC5094" w:rsidRPr="0055295F" w:rsidRDefault="00D32726">
      <w:pPr>
        <w:shd w:val="clear" w:color="auto" w:fill="F2F5F8"/>
        <w:spacing w:before="40" w:after="100"/>
        <w:ind w:left="259"/>
        <w:rPr>
          <w:lang w:val="es-CO"/>
        </w:rPr>
      </w:pPr>
      <w:r w:rsidRPr="0055295F">
        <w:rPr>
          <w:rFonts w:ascii="Courier New" w:hAnsi="Courier New"/>
          <w:color w:val="232323"/>
          <w:sz w:val="16"/>
          <w:lang w:val="es-CO"/>
        </w:rPr>
        <w:t>interface serial0/0/0</w:t>
      </w:r>
      <w:r w:rsidRPr="0055295F">
        <w:rPr>
          <w:lang w:val="es-CO"/>
        </w:rPr>
        <w:br/>
      </w:r>
      <w:r w:rsidRPr="0055295F">
        <w:rPr>
          <w:rFonts w:ascii="Courier New" w:hAnsi="Courier New"/>
          <w:color w:val="232323"/>
          <w:sz w:val="16"/>
          <w:lang w:val="es-CO"/>
        </w:rPr>
        <w:t xml:space="preserve"> </w:t>
      </w:r>
      <w:proofErr w:type="spellStart"/>
      <w:r w:rsidRPr="0055295F">
        <w:rPr>
          <w:rFonts w:ascii="Courier New" w:hAnsi="Courier New"/>
          <w:color w:val="232323"/>
          <w:sz w:val="16"/>
          <w:lang w:val="es-CO"/>
        </w:rPr>
        <w:t>clock</w:t>
      </w:r>
      <w:proofErr w:type="spellEnd"/>
      <w:r w:rsidRPr="0055295F">
        <w:rPr>
          <w:rFonts w:ascii="Courier New" w:hAnsi="Courier New"/>
          <w:color w:val="232323"/>
          <w:sz w:val="16"/>
          <w:lang w:val="es-CO"/>
        </w:rPr>
        <w:t xml:space="preserve"> </w:t>
      </w:r>
      <w:proofErr w:type="spellStart"/>
      <w:r w:rsidRPr="0055295F">
        <w:rPr>
          <w:rFonts w:ascii="Courier New" w:hAnsi="Courier New"/>
          <w:color w:val="232323"/>
          <w:sz w:val="16"/>
          <w:lang w:val="es-CO"/>
        </w:rPr>
        <w:t>rate</w:t>
      </w:r>
      <w:proofErr w:type="spellEnd"/>
      <w:r w:rsidRPr="0055295F">
        <w:rPr>
          <w:rFonts w:ascii="Courier New" w:hAnsi="Courier New"/>
          <w:color w:val="232323"/>
          <w:sz w:val="16"/>
          <w:lang w:val="es-CO"/>
        </w:rPr>
        <w:t xml:space="preserve"> 64000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 xml:space="preserve">Adapta los números de interfaz a los puertos reales de tu equipo. No configures </w:t>
      </w:r>
      <w:proofErr w:type="spellStart"/>
      <w:r w:rsidRPr="0055295F">
        <w:rPr>
          <w:lang w:val="es-CO"/>
        </w:rPr>
        <w:t>clock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rate</w:t>
      </w:r>
      <w:proofErr w:type="spellEnd"/>
      <w:r w:rsidRPr="0055295F">
        <w:rPr>
          <w:lang w:val="es-CO"/>
        </w:rPr>
        <w:t xml:space="preserve"> en el extremo DTE.</w:t>
      </w:r>
    </w:p>
    <w:p w:rsidR="00714C19" w:rsidRPr="00DB1ED5" w:rsidRDefault="00714C19">
      <w:pPr>
        <w:spacing w:after="200"/>
        <w:rPr>
          <w:rFonts w:asciiTheme="majorHAnsi" w:eastAsiaTheme="majorEastAsia" w:hAnsiTheme="majorHAnsi" w:cstheme="majorBidi"/>
          <w:b/>
          <w:bCs/>
          <w:color w:val="0070A0"/>
          <w:sz w:val="24"/>
          <w:szCs w:val="26"/>
          <w:lang w:val="es-CO"/>
        </w:rPr>
      </w:pPr>
      <w:r w:rsidRPr="00DB1ED5">
        <w:rPr>
          <w:lang w:val="es-CO"/>
        </w:rPr>
        <w:br w:type="page"/>
      </w:r>
    </w:p>
    <w:p w:rsidR="00714C19" w:rsidRPr="00DB1ED5" w:rsidRDefault="00714C19">
      <w:pPr>
        <w:pStyle w:val="Ttulo2"/>
        <w:rPr>
          <w:lang w:val="es-CO"/>
        </w:rPr>
      </w:pPr>
    </w:p>
    <w:p w:rsidR="00714C19" w:rsidRPr="00DB1ED5" w:rsidRDefault="00714C19">
      <w:pPr>
        <w:pStyle w:val="Ttulo2"/>
        <w:rPr>
          <w:lang w:val="es-CO"/>
        </w:rPr>
      </w:pPr>
    </w:p>
    <w:p w:rsidR="00714C19" w:rsidRPr="00DB1ED5" w:rsidRDefault="00714C19">
      <w:pPr>
        <w:pStyle w:val="Ttulo2"/>
        <w:rPr>
          <w:lang w:val="es-CO"/>
        </w:rPr>
      </w:pPr>
    </w:p>
    <w:p w:rsidR="00714C19" w:rsidRPr="00DB1ED5" w:rsidRDefault="00714C19">
      <w:pPr>
        <w:pStyle w:val="Ttulo2"/>
        <w:rPr>
          <w:lang w:val="es-CO"/>
        </w:rPr>
      </w:pPr>
    </w:p>
    <w:p w:rsidR="00FC5094" w:rsidRPr="00DB1ED5" w:rsidRDefault="00D32726">
      <w:pPr>
        <w:pStyle w:val="Ttulo2"/>
        <w:rPr>
          <w:lang w:val="es-CO"/>
        </w:rPr>
      </w:pPr>
      <w:r w:rsidRPr="00DB1ED5">
        <w:rPr>
          <w:lang w:val="es-CO"/>
        </w:rPr>
        <w:t>Paso 3. Configurar las interfaces restantes</w:t>
      </w:r>
    </w:p>
    <w:p w:rsidR="00FC5094" w:rsidRDefault="00D32726">
      <w:pPr>
        <w:pStyle w:val="Ttulo3"/>
      </w:pPr>
      <w:r>
        <w:t>R2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R2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10.10.10.1 255.255.255.252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172.16.2.1 255.255.255.192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172.16.3.193 255.255.255.248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766AEE" w:rsidRDefault="00766AEE">
      <w:pPr>
        <w:pStyle w:val="Ttulo3"/>
      </w:pPr>
    </w:p>
    <w:p w:rsidR="00766AEE" w:rsidRDefault="00766AEE">
      <w:pPr>
        <w:pStyle w:val="Ttulo3"/>
      </w:pPr>
    </w:p>
    <w:p w:rsidR="00766AEE" w:rsidRDefault="00766AEE">
      <w:pPr>
        <w:pStyle w:val="Ttulo3"/>
      </w:pPr>
    </w:p>
    <w:p w:rsidR="00766AEE" w:rsidRDefault="00766AEE">
      <w:pPr>
        <w:pStyle w:val="Ttulo3"/>
      </w:pPr>
    </w:p>
    <w:p w:rsidR="00FC5094" w:rsidRDefault="00D32726">
      <w:pPr>
        <w:pStyle w:val="Ttulo3"/>
      </w:pPr>
      <w:r>
        <w:t>R3</w:t>
      </w:r>
    </w:p>
    <w:p w:rsidR="00FC5094" w:rsidRDefault="00D32726" w:rsidP="003F7FC8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R3</w:t>
      </w:r>
      <w:r>
        <w:br/>
        <w:t>interface serial0/0/1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10.10.10.2 255.255.255.252</w:t>
      </w:r>
      <w:r>
        <w:br/>
        <w:t xml:space="preserve"> no shutdown</w:t>
      </w:r>
      <w:r>
        <w:br/>
        <w:t>interface serial0/0/0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10.10.10.6 255.255.255.252</w:t>
      </w:r>
      <w:r>
        <w:br/>
      </w:r>
      <w:r w:rsidR="003F7FC8">
        <w:t xml:space="preserve">no </w:t>
      </w:r>
      <w:r>
        <w:t>shutdown</w:t>
      </w:r>
      <w:r>
        <w:br/>
        <w:t>interface fastethernet0/1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172.16.1.193 255.255.255.192</w:t>
      </w:r>
      <w:r>
        <w:br/>
        <w:t xml:space="preserve"> no shutdown</w:t>
      </w:r>
      <w:r>
        <w:br/>
        <w:t>interface fastethernet0/0</w:t>
      </w:r>
      <w:r>
        <w:br/>
        <w:t xml:space="preserve"> </w:t>
      </w:r>
      <w:proofErr w:type="spellStart"/>
      <w:r>
        <w:t>ip</w:t>
      </w:r>
      <w:proofErr w:type="spellEnd"/>
      <w:r>
        <w:t xml:space="preserve"> address 172.16.3.129 255.255.255.192</w:t>
      </w:r>
      <w:r>
        <w:br/>
        <w:t xml:space="preserve"> no shutdown</w:t>
      </w:r>
      <w:r>
        <w:br/>
        <w:t>end</w:t>
      </w:r>
    </w:p>
    <w:p w:rsidR="00FC5094" w:rsidRDefault="00D32726">
      <w:pPr>
        <w:pStyle w:val="Ttulo3"/>
      </w:pPr>
      <w:r>
        <w:t>R4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R4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10.10.10.10 255.255.255.252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serial0/0/1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10.10.10.13 255.255.255.252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172.16.2.65 255.255.255.224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172.16.4.1 255.255.255.224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:rsidR="00FC5094" w:rsidRDefault="00D32726">
      <w:pPr>
        <w:pStyle w:val="Ttulo3"/>
      </w:pPr>
      <w:r>
        <w:t>R5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R5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10.10.10.14 255.255.255.252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172.16.1.33 255.255.255.240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address 172.16.4.129 255.255.255.128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lastRenderedPageBreak/>
        <w:t>Paso 4. Configurar RIP versión 2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>Las rutas del documento están marcadas con R y muestran la distancia administrativa 120, característica de RIP. Como hay subredes con distintas máscaras dentro de 172.16.0.0/16, se recomienda RIPv2 con no auto-</w:t>
      </w:r>
      <w:proofErr w:type="spellStart"/>
      <w:r w:rsidRPr="0055295F">
        <w:rPr>
          <w:lang w:val="es-CO"/>
        </w:rPr>
        <w:t>summary</w:t>
      </w:r>
      <w:proofErr w:type="spellEnd"/>
      <w:r w:rsidRPr="0055295F">
        <w:rPr>
          <w:lang w:val="es-CO"/>
        </w:rPr>
        <w:t>.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>Ejecuta este bloque en R2, R3, R4 y R5. En R1 utiliza además la ruta por defecto descrita abajo.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>En R1, configura la ruta por defecto hacia Loopback0 para reproducir la entrada S* del documento:</w:t>
      </w: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FC5094" w:rsidRDefault="00D32726">
      <w:pPr>
        <w:shd w:val="clear" w:color="auto" w:fill="F2F5F8"/>
        <w:spacing w:before="40" w:after="100"/>
        <w:ind w:left="259"/>
      </w:pP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route 0.0.0.0 0.0.0.0 Loopback0</w:t>
      </w:r>
      <w:r>
        <w:br/>
      </w: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192.168.1.0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 xml:space="preserve">Para que los demás </w:t>
      </w:r>
      <w:proofErr w:type="spellStart"/>
      <w:r w:rsidRPr="0055295F">
        <w:rPr>
          <w:lang w:val="es-CO"/>
        </w:rPr>
        <w:t>routers</w:t>
      </w:r>
      <w:proofErr w:type="spellEnd"/>
      <w:r w:rsidRPr="0055295F">
        <w:rPr>
          <w:lang w:val="es-CO"/>
        </w:rPr>
        <w:t xml:space="preserve"> aprendan la ruta por defecto como R*, el comportamiento de anuncio depende de la versión de IOS/</w:t>
      </w:r>
      <w:proofErr w:type="spellStart"/>
      <w:r w:rsidRPr="0055295F">
        <w:rPr>
          <w:lang w:val="es-CO"/>
        </w:rPr>
        <w:t>Packet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Tracer</w:t>
      </w:r>
      <w:proofErr w:type="spellEnd"/>
      <w:r w:rsidRPr="0055295F">
        <w:rPr>
          <w:lang w:val="es-CO"/>
        </w:rPr>
        <w:t>. Si no aparece, consulta las capacidades del IOS disponible y prueba el mecanismo admitido para originar/anunciar la ruta por defecto (por ejemplo, default-</w:t>
      </w:r>
      <w:proofErr w:type="spellStart"/>
      <w:r w:rsidRPr="0055295F">
        <w:rPr>
          <w:lang w:val="es-CO"/>
        </w:rPr>
        <w:t>information</w:t>
      </w:r>
      <w:proofErr w:type="spellEnd"/>
      <w:r w:rsidRPr="0055295F">
        <w:rPr>
          <w:lang w:val="es-CO"/>
        </w:rPr>
        <w:t xml:space="preserve"> </w:t>
      </w:r>
      <w:proofErr w:type="spellStart"/>
      <w:r w:rsidRPr="0055295F">
        <w:rPr>
          <w:lang w:val="es-CO"/>
        </w:rPr>
        <w:t>originate</w:t>
      </w:r>
      <w:proofErr w:type="spellEnd"/>
      <w:r w:rsidRPr="0055295F">
        <w:rPr>
          <w:lang w:val="es-CO"/>
        </w:rPr>
        <w:t xml:space="preserve"> o redistribución de la ruta estática). No des por verificado este punto hasta observar R* en la tabla de los </w:t>
      </w:r>
      <w:proofErr w:type="spellStart"/>
      <w:r w:rsidRPr="0055295F">
        <w:rPr>
          <w:lang w:val="es-CO"/>
        </w:rPr>
        <w:t>routers</w:t>
      </w:r>
      <w:proofErr w:type="spellEnd"/>
      <w:r w:rsidRPr="0055295F">
        <w:rPr>
          <w:lang w:val="es-CO"/>
        </w:rPr>
        <w:t xml:space="preserve"> vecinos.</w:t>
      </w:r>
    </w:p>
    <w:p w:rsidR="00FC5094" w:rsidRDefault="00D32726">
      <w:pPr>
        <w:pStyle w:val="Ttulo1"/>
      </w:pPr>
      <w:r>
        <w:t xml:space="preserve">7. </w:t>
      </w:r>
      <w:proofErr w:type="spellStart"/>
      <w:r>
        <w:t>Verificación</w:t>
      </w:r>
      <w:proofErr w:type="spellEnd"/>
      <w:r>
        <w:t xml:space="preserve"> y </w:t>
      </w:r>
      <w:proofErr w:type="spellStart"/>
      <w:r>
        <w:t>diagnóstico</w:t>
      </w:r>
      <w:proofErr w:type="spellEnd"/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 xml:space="preserve">show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interface brief</w:t>
      </w:r>
      <w:r>
        <w:br/>
      </w:r>
      <w:r>
        <w:rPr>
          <w:rFonts w:ascii="Courier New" w:hAnsi="Courier New"/>
          <w:color w:val="232323"/>
          <w:sz w:val="16"/>
        </w:rPr>
        <w:t>show controllers serial 0/0/0</w:t>
      </w:r>
      <w:r>
        <w:br/>
      </w:r>
      <w:r>
        <w:rPr>
          <w:rFonts w:ascii="Courier New" w:hAnsi="Courier New"/>
          <w:color w:val="232323"/>
          <w:sz w:val="16"/>
        </w:rPr>
        <w:t xml:space="preserve">show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protocols</w:t>
      </w:r>
      <w:r>
        <w:br/>
      </w:r>
      <w:r>
        <w:rPr>
          <w:rFonts w:ascii="Courier New" w:hAnsi="Courier New"/>
          <w:color w:val="232323"/>
          <w:sz w:val="16"/>
        </w:rPr>
        <w:t xml:space="preserve">show </w:t>
      </w:r>
      <w:proofErr w:type="spellStart"/>
      <w:r>
        <w:rPr>
          <w:rFonts w:ascii="Courier New" w:hAnsi="Courier New"/>
          <w:color w:val="232323"/>
          <w:sz w:val="16"/>
        </w:rPr>
        <w:t>ip</w:t>
      </w:r>
      <w:proofErr w:type="spellEnd"/>
      <w:r>
        <w:rPr>
          <w:rFonts w:ascii="Courier New" w:hAnsi="Courier New"/>
          <w:color w:val="232323"/>
          <w:sz w:val="16"/>
        </w:rPr>
        <w:t xml:space="preserve"> route</w:t>
      </w:r>
      <w:r>
        <w:br/>
      </w:r>
      <w:r>
        <w:rPr>
          <w:rFonts w:ascii="Courier New" w:hAnsi="Courier New"/>
          <w:color w:val="232323"/>
          <w:sz w:val="16"/>
        </w:rPr>
        <w:t>show running-</w:t>
      </w:r>
      <w:proofErr w:type="spellStart"/>
      <w:r>
        <w:rPr>
          <w:rFonts w:ascii="Courier New" w:hAnsi="Courier New"/>
          <w:color w:val="232323"/>
          <w:sz w:val="16"/>
        </w:rPr>
        <w:t>config</w:t>
      </w:r>
      <w:proofErr w:type="spellEnd"/>
      <w:r>
        <w:br/>
      </w:r>
      <w:r>
        <w:rPr>
          <w:rFonts w:ascii="Courier New" w:hAnsi="Courier New"/>
          <w:color w:val="232323"/>
          <w:sz w:val="16"/>
        </w:rPr>
        <w:t>ping &lt;IP-del-</w:t>
      </w:r>
      <w:proofErr w:type="spellStart"/>
      <w:r>
        <w:rPr>
          <w:rFonts w:ascii="Courier New" w:hAnsi="Courier New"/>
          <w:color w:val="232323"/>
          <w:sz w:val="16"/>
        </w:rPr>
        <w:t>vecino</w:t>
      </w:r>
      <w:proofErr w:type="spellEnd"/>
      <w:r>
        <w:rPr>
          <w:rFonts w:ascii="Courier New" w:hAnsi="Courier New"/>
          <w:color w:val="232323"/>
          <w:sz w:val="16"/>
        </w:rPr>
        <w:t>&gt;</w:t>
      </w:r>
      <w:r>
        <w:br/>
      </w:r>
      <w:r>
        <w:rPr>
          <w:rFonts w:ascii="Courier New" w:hAnsi="Courier New"/>
          <w:color w:val="232323"/>
          <w:sz w:val="16"/>
        </w:rPr>
        <w:t>traceroute &lt;IP-</w:t>
      </w:r>
      <w:proofErr w:type="spellStart"/>
      <w:r>
        <w:rPr>
          <w:rFonts w:ascii="Courier New" w:hAnsi="Courier New"/>
          <w:color w:val="232323"/>
          <w:sz w:val="16"/>
        </w:rPr>
        <w:t>destino</w:t>
      </w:r>
      <w:proofErr w:type="spellEnd"/>
      <w:r>
        <w:rPr>
          <w:rFonts w:ascii="Courier New" w:hAnsi="Courier New"/>
          <w:color w:val="232323"/>
          <w:sz w:val="16"/>
        </w:rPr>
        <w:t>&gt;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Si </w:t>
            </w:r>
            <w:proofErr w:type="spellStart"/>
            <w:r>
              <w:rPr>
                <w:b/>
                <w:color w:val="FFFFFF"/>
                <w:sz w:val="17"/>
              </w:rPr>
              <w:t>observas</w:t>
            </w:r>
            <w:proofErr w:type="spellEnd"/>
            <w:r>
              <w:rPr>
                <w:b/>
                <w:color w:val="FFFFFF"/>
                <w:sz w:val="17"/>
              </w:rPr>
              <w:t>…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Comprueba</w:t>
            </w:r>
            <w:proofErr w:type="spellEnd"/>
            <w:r>
              <w:rPr>
                <w:b/>
                <w:color w:val="FFFFFF"/>
                <w:sz w:val="17"/>
              </w:rPr>
              <w:t>…</w:t>
            </w:r>
          </w:p>
        </w:tc>
      </w:tr>
      <w:tr w:rsidR="00FC5094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sz w:val="16"/>
              </w:rPr>
              <w:t>Interfaz</w:t>
            </w:r>
            <w:proofErr w:type="spellEnd"/>
            <w:r>
              <w:rPr>
                <w:sz w:val="16"/>
              </w:rPr>
              <w:t xml:space="preserve"> administratively down</w:t>
            </w:r>
          </w:p>
        </w:tc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sz w:val="16"/>
              </w:rPr>
              <w:t>Falta</w:t>
            </w:r>
            <w:proofErr w:type="spellEnd"/>
            <w:r>
              <w:rPr>
                <w:sz w:val="16"/>
              </w:rPr>
              <w:t xml:space="preserve"> no shutdown.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sz w:val="16"/>
              </w:rPr>
              <w:t>Interfaz</w:t>
            </w:r>
            <w:proofErr w:type="spellEnd"/>
            <w:r>
              <w:rPr>
                <w:sz w:val="16"/>
              </w:rPr>
              <w:t xml:space="preserve"> serial down/down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Cable, módulo, reloj DCE/DTE y estado del extremo remoto.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Red conectada no aparece con C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pt-BR"/>
              </w:rPr>
            </w:pPr>
            <w:r w:rsidRPr="0055295F">
              <w:rPr>
                <w:sz w:val="16"/>
                <w:lang w:val="pt-BR"/>
              </w:rPr>
              <w:t xml:space="preserve">IP/máscara </w:t>
            </w:r>
            <w:proofErr w:type="spellStart"/>
            <w:r w:rsidRPr="0055295F">
              <w:rPr>
                <w:sz w:val="16"/>
                <w:lang w:val="pt-BR"/>
              </w:rPr>
              <w:t>incorrecta</w:t>
            </w:r>
            <w:proofErr w:type="spellEnd"/>
            <w:r w:rsidRPr="0055295F">
              <w:rPr>
                <w:sz w:val="16"/>
                <w:lang w:val="pt-BR"/>
              </w:rPr>
              <w:t xml:space="preserve"> o </w:t>
            </w:r>
            <w:proofErr w:type="spellStart"/>
            <w:r w:rsidRPr="0055295F">
              <w:rPr>
                <w:sz w:val="16"/>
                <w:lang w:val="pt-BR"/>
              </w:rPr>
              <w:t>interfaz</w:t>
            </w:r>
            <w:proofErr w:type="spellEnd"/>
            <w:r w:rsidRPr="0055295F">
              <w:rPr>
                <w:sz w:val="16"/>
                <w:lang w:val="pt-BR"/>
              </w:rPr>
              <w:t xml:space="preserve"> no </w:t>
            </w:r>
            <w:proofErr w:type="spellStart"/>
            <w:r w:rsidRPr="0055295F">
              <w:rPr>
                <w:sz w:val="16"/>
                <w:lang w:val="pt-BR"/>
              </w:rPr>
              <w:t>activa</w:t>
            </w:r>
            <w:proofErr w:type="spellEnd"/>
            <w:r w:rsidRPr="0055295F">
              <w:rPr>
                <w:sz w:val="16"/>
                <w:lang w:val="pt-BR"/>
              </w:rPr>
              <w:t>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aparecen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rutas</w:t>
            </w:r>
            <w:proofErr w:type="spellEnd"/>
            <w:r>
              <w:rPr>
                <w:sz w:val="16"/>
              </w:rPr>
              <w:t xml:space="preserve"> R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 xml:space="preserve">RIP habilitado, </w:t>
            </w:r>
            <w:proofErr w:type="spellStart"/>
            <w:r w:rsidRPr="0055295F">
              <w:rPr>
                <w:sz w:val="16"/>
                <w:lang w:val="es-CO"/>
              </w:rPr>
              <w:t>network</w:t>
            </w:r>
            <w:proofErr w:type="spellEnd"/>
            <w:r w:rsidRPr="0055295F">
              <w:rPr>
                <w:sz w:val="16"/>
                <w:lang w:val="es-CO"/>
              </w:rPr>
              <w:t xml:space="preserve"> </w:t>
            </w:r>
            <w:proofErr w:type="spellStart"/>
            <w:r w:rsidRPr="0055295F">
              <w:rPr>
                <w:sz w:val="16"/>
                <w:lang w:val="es-CO"/>
              </w:rPr>
              <w:t>statements</w:t>
            </w:r>
            <w:proofErr w:type="spellEnd"/>
            <w:r w:rsidRPr="0055295F">
              <w:rPr>
                <w:sz w:val="16"/>
                <w:lang w:val="es-CO"/>
              </w:rPr>
              <w:t>, versión, máscaras y no auto-</w:t>
            </w:r>
            <w:proofErr w:type="spellStart"/>
            <w:r w:rsidRPr="0055295F">
              <w:rPr>
                <w:sz w:val="16"/>
                <w:lang w:val="es-CO"/>
              </w:rPr>
              <w:t>summary</w:t>
            </w:r>
            <w:proofErr w:type="spellEnd"/>
            <w:r w:rsidRPr="0055295F">
              <w:rPr>
                <w:sz w:val="16"/>
                <w:lang w:val="es-CO"/>
              </w:rPr>
              <w:t>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Rutas aparecen pero falla el ping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 xml:space="preserve">Dirección/máscara del host, </w:t>
            </w:r>
            <w:proofErr w:type="spellStart"/>
            <w:r w:rsidRPr="0055295F">
              <w:rPr>
                <w:sz w:val="16"/>
                <w:lang w:val="es-CO"/>
              </w:rPr>
              <w:t>gateway</w:t>
            </w:r>
            <w:proofErr w:type="spellEnd"/>
            <w:r w:rsidRPr="0055295F">
              <w:rPr>
                <w:sz w:val="16"/>
                <w:lang w:val="es-CO"/>
              </w:rPr>
              <w:t>, interfaz LAN y rutas de retorno.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pt-BR"/>
              </w:rPr>
            </w:pPr>
            <w:r w:rsidRPr="0055295F">
              <w:rPr>
                <w:sz w:val="16"/>
                <w:lang w:val="pt-BR"/>
              </w:rPr>
              <w:t xml:space="preserve">No aparece R* </w:t>
            </w:r>
            <w:proofErr w:type="spellStart"/>
            <w:r w:rsidRPr="0055295F">
              <w:rPr>
                <w:sz w:val="16"/>
                <w:lang w:val="pt-BR"/>
              </w:rPr>
              <w:t>en</w:t>
            </w:r>
            <w:proofErr w:type="spellEnd"/>
            <w:r w:rsidRPr="0055295F">
              <w:rPr>
                <w:sz w:val="16"/>
                <w:lang w:val="pt-BR"/>
              </w:rPr>
              <w:t xml:space="preserve"> R2–R5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Anuncio de la ruta por defecto desde R1 y compatibilidad del IOS.</w:t>
            </w:r>
          </w:p>
        </w:tc>
      </w:tr>
    </w:tbl>
    <w:p w:rsidR="00FC5094" w:rsidRPr="0055295F" w:rsidRDefault="00FC5094">
      <w:pPr>
        <w:spacing w:after="0"/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 xml:space="preserve">Criterio de éxito: las redes conectadas deben aparecer como C; las redes remotas como R; los siguientes saltos deben corresponder al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adyacente adecuado; y la ruta por defecto debe coincidir con el resultado esperado del laboratorio.</w:t>
      </w:r>
    </w:p>
    <w:p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8. Tarea 4 — Preguntas de análisis y respuestas orientadoras</w:t>
      </w:r>
    </w:p>
    <w:p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 xml:space="preserve">Paso 1.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R1</w:t>
      </w:r>
    </w:p>
    <w:p w:rsidR="003F7FC8" w:rsidRDefault="003F7FC8">
      <w:pPr>
        <w:pStyle w:val="Ttulo2"/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Pr="00DB1ED5" w:rsidRDefault="00DB1ED5" w:rsidP="00DB1ED5">
      <w:pPr>
        <w:rPr>
          <w:lang w:val="es-CO"/>
        </w:rPr>
      </w:pPr>
    </w:p>
    <w:p w:rsidR="00FC5094" w:rsidRDefault="00D32726">
      <w:pPr>
        <w:pStyle w:val="Ttulo2"/>
        <w:rPr>
          <w:lang w:val="es-CO"/>
        </w:rPr>
      </w:pPr>
      <w:r w:rsidRPr="0055295F">
        <w:rPr>
          <w:lang w:val="es-CO"/>
        </w:rPr>
        <w:t xml:space="preserve">Paso 2.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R2</w:t>
      </w: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Default="00DB1ED5" w:rsidP="00DB1ED5">
      <w:pPr>
        <w:rPr>
          <w:lang w:val="es-CO"/>
        </w:rPr>
      </w:pPr>
    </w:p>
    <w:p w:rsidR="00DB1ED5" w:rsidRPr="00DB1ED5" w:rsidRDefault="00DB1ED5" w:rsidP="00DB1ED5">
      <w:pPr>
        <w:rPr>
          <w:lang w:val="es-CO"/>
        </w:rPr>
      </w:pPr>
    </w:p>
    <w:p w:rsidR="00FC5094" w:rsidRDefault="00D32726">
      <w:pPr>
        <w:pStyle w:val="Ttulo2"/>
        <w:rPr>
          <w:lang w:val="es-CO"/>
        </w:rPr>
      </w:pPr>
      <w:r w:rsidRPr="0055295F">
        <w:rPr>
          <w:lang w:val="es-CO"/>
        </w:rPr>
        <w:t xml:space="preserve">Paso 3.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R3</w:t>
      </w:r>
    </w:p>
    <w:p w:rsidR="00DB1ED5" w:rsidRDefault="00DB1ED5" w:rsidP="00DB1ED5">
      <w:pPr>
        <w:rPr>
          <w:lang w:val="es-CO"/>
        </w:rPr>
      </w:pPr>
    </w:p>
    <w:p w:rsidR="00DB1ED5" w:rsidRDefault="00DB1ED5">
      <w:pPr>
        <w:pStyle w:val="Ttulo2"/>
        <w:rPr>
          <w:lang w:val="es-CO"/>
        </w:rPr>
      </w:pPr>
    </w:p>
    <w:p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 xml:space="preserve">Paso 4.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R4</w:t>
      </w:r>
    </w:p>
    <w:p w:rsidR="00DB1ED5" w:rsidRDefault="00DB1ED5">
      <w:pPr>
        <w:pStyle w:val="Ttulo2"/>
        <w:rPr>
          <w:lang w:val="es-CO"/>
        </w:rPr>
      </w:pPr>
    </w:p>
    <w:p w:rsidR="00DB1ED5" w:rsidRDefault="00DB1ED5">
      <w:pPr>
        <w:pStyle w:val="Ttulo2"/>
        <w:rPr>
          <w:lang w:val="es-CO"/>
        </w:rPr>
      </w:pPr>
    </w:p>
    <w:p w:rsidR="00FC5094" w:rsidRPr="0055295F" w:rsidRDefault="00D32726">
      <w:pPr>
        <w:pStyle w:val="Ttulo2"/>
        <w:rPr>
          <w:lang w:val="es-CO"/>
        </w:rPr>
      </w:pPr>
      <w:r w:rsidRPr="0055295F">
        <w:rPr>
          <w:lang w:val="es-CO"/>
        </w:rPr>
        <w:t xml:space="preserve">Paso 5.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 xml:space="preserve"> R5</w:t>
      </w:r>
    </w:p>
    <w:p w:rsidR="00663B78" w:rsidRDefault="00663B78" w:rsidP="00663B78">
      <w:pPr>
        <w:rPr>
          <w:lang w:val="es-CO"/>
        </w:rPr>
      </w:pPr>
    </w:p>
    <w:p w:rsidR="00663B78" w:rsidRPr="00663B78" w:rsidRDefault="00663B78" w:rsidP="00663B78">
      <w:pPr>
        <w:rPr>
          <w:lang w:val="es-CO"/>
        </w:rPr>
      </w:pPr>
    </w:p>
    <w:p w:rsidR="00563EC2" w:rsidRDefault="00563EC2">
      <w:pPr>
        <w:pStyle w:val="Ttulo1"/>
        <w:rPr>
          <w:lang w:val="es-CO"/>
        </w:rPr>
      </w:pPr>
    </w:p>
    <w:p w:rsidR="00563EC2" w:rsidRDefault="00563EC2">
      <w:pPr>
        <w:pStyle w:val="Ttulo1"/>
        <w:rPr>
          <w:lang w:val="es-CO"/>
        </w:rPr>
      </w:pPr>
    </w:p>
    <w:p w:rsidR="00563EC2" w:rsidRDefault="00563EC2">
      <w:pPr>
        <w:pStyle w:val="Ttulo1"/>
        <w:rPr>
          <w:lang w:val="es-CO"/>
        </w:rPr>
      </w:pPr>
    </w:p>
    <w:p w:rsidR="00FC5094" w:rsidRPr="00DB1ED5" w:rsidRDefault="00D32726">
      <w:pPr>
        <w:pStyle w:val="Ttulo1"/>
        <w:rPr>
          <w:lang w:val="es-CO"/>
        </w:rPr>
      </w:pPr>
      <w:r w:rsidRPr="00DB1ED5">
        <w:rPr>
          <w:lang w:val="es-CO"/>
        </w:rPr>
        <w:t>9. Lista de cotejo para la entrega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 xml:space="preserve">☐ Diagrama con cinco </w:t>
      </w:r>
      <w:proofErr w:type="spellStart"/>
      <w:r w:rsidRPr="0055295F">
        <w:rPr>
          <w:lang w:val="es-CO"/>
        </w:rPr>
        <w:t>routers</w:t>
      </w:r>
      <w:proofErr w:type="spellEnd"/>
      <w:r w:rsidRPr="0055295F">
        <w:rPr>
          <w:lang w:val="es-CO"/>
        </w:rPr>
        <w:t xml:space="preserve"> y cuatro enlaces seriales etiquetados con sus subredes.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☐ Tabla de direccionamiento completa con interfaces, IP y máscaras.</w:t>
      </w:r>
    </w:p>
    <w:p w:rsidR="00FC5094" w:rsidRDefault="00D32726">
      <w:pPr>
        <w:pStyle w:val="Listaconvietas"/>
      </w:pPr>
      <w:r>
        <w:t xml:space="preserve">☐ </w:t>
      </w:r>
      <w:proofErr w:type="spellStart"/>
      <w:r>
        <w:t>Capturas</w:t>
      </w:r>
      <w:proofErr w:type="spellEnd"/>
      <w:r>
        <w:t xml:space="preserve"> de show </w:t>
      </w:r>
      <w:proofErr w:type="spellStart"/>
      <w:r>
        <w:t>ip</w:t>
      </w:r>
      <w:proofErr w:type="spellEnd"/>
      <w:r>
        <w:t xml:space="preserve"> interface brief y show </w:t>
      </w:r>
      <w:proofErr w:type="spellStart"/>
      <w:r>
        <w:t>ip</w:t>
      </w:r>
      <w:proofErr w:type="spellEnd"/>
      <w:r>
        <w:t xml:space="preserve"> route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routers.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 xml:space="preserve">☐ Configuración RIP v2 documentada en cada </w:t>
      </w:r>
      <w:proofErr w:type="spellStart"/>
      <w:r w:rsidRPr="0055295F">
        <w:rPr>
          <w:lang w:val="es-CO"/>
        </w:rPr>
        <w:t>router</w:t>
      </w:r>
      <w:proofErr w:type="spellEnd"/>
      <w:r w:rsidRPr="0055295F">
        <w:rPr>
          <w:lang w:val="es-CO"/>
        </w:rPr>
        <w:t>.</w:t>
      </w:r>
    </w:p>
    <w:p w:rsidR="00FC5094" w:rsidRPr="00DB1ED5" w:rsidRDefault="00D32726">
      <w:pPr>
        <w:pStyle w:val="Listaconvietas"/>
        <w:rPr>
          <w:lang w:val="es-CO"/>
        </w:rPr>
      </w:pPr>
      <w:r w:rsidRPr="00DB1ED5">
        <w:rPr>
          <w:lang w:val="es-CO"/>
        </w:rPr>
        <w:t xml:space="preserve">☐ Pruebas de ping entre redes no directamente conectadas y, si procede, </w:t>
      </w:r>
      <w:proofErr w:type="spellStart"/>
      <w:r w:rsidRPr="00DB1ED5">
        <w:rPr>
          <w:lang w:val="es-CO"/>
        </w:rPr>
        <w:t>traceroute</w:t>
      </w:r>
      <w:proofErr w:type="spellEnd"/>
      <w:r w:rsidRPr="00DB1ED5">
        <w:rPr>
          <w:lang w:val="es-CO"/>
        </w:rPr>
        <w:t>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☐ Respuestas justificadas a las preguntas de análisis.</w:t>
      </w:r>
    </w:p>
    <w:p w:rsidR="00FC5094" w:rsidRPr="0055295F" w:rsidRDefault="00D32726">
      <w:pPr>
        <w:pStyle w:val="Listaconvietas"/>
        <w:rPr>
          <w:lang w:val="es-CO"/>
        </w:rPr>
      </w:pPr>
      <w:r w:rsidRPr="0055295F">
        <w:rPr>
          <w:lang w:val="es-CO"/>
        </w:rPr>
        <w:t>☐ Registro de discrepancias entre la tabla original y la topología implementada.</w:t>
      </w:r>
    </w:p>
    <w:p w:rsidR="00FC5094" w:rsidRDefault="00D32726">
      <w:pPr>
        <w:pStyle w:val="Ttulo1"/>
      </w:pPr>
      <w:r>
        <w:t xml:space="preserve">10. </w:t>
      </w:r>
      <w:proofErr w:type="spellStart"/>
      <w:r>
        <w:t>Rúbrica</w:t>
      </w:r>
      <w:proofErr w:type="spellEnd"/>
      <w: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1269"/>
        <w:gridCol w:w="5541"/>
      </w:tblGrid>
      <w:tr w:rsidR="00FC5094" w:rsidTr="00563EC2">
        <w:trPr>
          <w:jc w:val="center"/>
        </w:trPr>
        <w:tc>
          <w:tcPr>
            <w:tcW w:w="3404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</w:p>
        </w:tc>
        <w:tc>
          <w:tcPr>
            <w:tcW w:w="1269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Ponderación</w:t>
            </w:r>
            <w:proofErr w:type="spellEnd"/>
          </w:p>
        </w:tc>
        <w:tc>
          <w:tcPr>
            <w:tcW w:w="5541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Evidencia</w:t>
            </w:r>
            <w:proofErr w:type="spellEnd"/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bookmarkStart w:id="0" w:name="_GoBack" w:colFirst="1" w:colLast="1"/>
            <w:r w:rsidRPr="0055295F">
              <w:rPr>
                <w:sz w:val="16"/>
                <w:lang w:val="es-CO"/>
              </w:rPr>
              <w:t>Interpretación de tablas y topología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Identifica vecinos, rutas C/R y siguientes saltos.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sz w:val="16"/>
              </w:rPr>
              <w:t>Direccionamiento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máscaras</w:t>
            </w:r>
            <w:proofErr w:type="spellEnd"/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Tabla completa, subredes válidas y sin solapamientos.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Configuración de interfaces y RIP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Interfaces activas, RIP v2 y anuncios correctos.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Verificación y solución de fallos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Comandos, pings y diagnóstico razonado.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Default="00D32726">
            <w:pPr>
              <w:spacing w:after="0"/>
            </w:pPr>
            <w:proofErr w:type="spellStart"/>
            <w:r>
              <w:rPr>
                <w:sz w:val="16"/>
              </w:rPr>
              <w:t>Informe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técnico</w:t>
            </w:r>
            <w:proofErr w:type="spellEnd"/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10 %</w:t>
            </w:r>
          </w:p>
        </w:tc>
        <w:tc>
          <w:tcPr>
            <w:tcW w:w="5541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Respuestas claras, capturas y conclusiones.</w:t>
            </w:r>
          </w:p>
        </w:tc>
      </w:tr>
      <w:bookmarkEnd w:id="0"/>
    </w:tbl>
    <w:p w:rsidR="00563EC2" w:rsidRDefault="00563EC2">
      <w:pPr>
        <w:pStyle w:val="Ttulo1"/>
        <w:rPr>
          <w:rFonts w:ascii="Arial" w:eastAsiaTheme="minorEastAsia" w:hAnsi="Arial" w:cstheme="minorBidi"/>
          <w:b w:val="0"/>
          <w:bCs w:val="0"/>
          <w:color w:val="auto"/>
          <w:sz w:val="19"/>
          <w:szCs w:val="22"/>
          <w:lang w:val="es-CO"/>
        </w:rPr>
      </w:pPr>
    </w:p>
    <w:p w:rsidR="00563EC2" w:rsidRDefault="00563EC2" w:rsidP="00563EC2">
      <w:pPr>
        <w:rPr>
          <w:lang w:val="es-CO"/>
        </w:rPr>
      </w:pPr>
    </w:p>
    <w:p w:rsidR="00563EC2" w:rsidRDefault="00563EC2" w:rsidP="00563EC2">
      <w:pPr>
        <w:rPr>
          <w:lang w:val="es-CO"/>
        </w:rPr>
      </w:pPr>
    </w:p>
    <w:p w:rsidR="00563EC2" w:rsidRPr="00563EC2" w:rsidRDefault="00563EC2" w:rsidP="00563EC2">
      <w:pPr>
        <w:rPr>
          <w:lang w:val="es-CO"/>
        </w:rPr>
      </w:pPr>
    </w:p>
    <w:p w:rsidR="00563EC2" w:rsidRDefault="00563EC2">
      <w:pPr>
        <w:pStyle w:val="Ttulo1"/>
        <w:rPr>
          <w:lang w:val="es-CO"/>
        </w:rPr>
      </w:pPr>
    </w:p>
    <w:p w:rsidR="00FC5094" w:rsidRPr="0055295F" w:rsidRDefault="00D32726">
      <w:pPr>
        <w:pStyle w:val="Ttulo1"/>
        <w:rPr>
          <w:lang w:val="es-CO"/>
        </w:rPr>
      </w:pPr>
      <w:r w:rsidRPr="0055295F">
        <w:rPr>
          <w:lang w:val="es-CO"/>
        </w:rPr>
        <w:t>11. Conclusión</w:t>
      </w:r>
    </w:p>
    <w:p w:rsidR="00FC5094" w:rsidRPr="0055295F" w:rsidRDefault="00D32726">
      <w:pPr>
        <w:rPr>
          <w:lang w:val="es-CO"/>
        </w:rPr>
      </w:pPr>
      <w:r w:rsidRPr="0055295F">
        <w:rPr>
          <w:lang w:val="es-CO"/>
        </w:rPr>
        <w:t>El objetivo no es memorizar rutas, sino razonar desde la tabla: una ruta conectada revela una interfaz y una red local; una ruta RIP revela un destino remoto, una métrica y un siguiente salto. La configuración se considera válida cuando la topología, el direccionamiento y las rutas verificadas concuerdan, o cuando cualquier diferencia respecto al material original queda identificada y técnicamente explicada.</w:t>
      </w:r>
    </w:p>
    <w:sectPr w:rsidR="00FC5094" w:rsidRPr="0055295F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A5D" w:rsidRDefault="00D32726">
      <w:pPr>
        <w:spacing w:after="0" w:line="240" w:lineRule="auto"/>
      </w:pPr>
      <w:r>
        <w:separator/>
      </w:r>
    </w:p>
  </w:endnote>
  <w:endnote w:type="continuationSeparator" w:id="0">
    <w:p w:rsidR="00E16A5D" w:rsidRDefault="00D32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094" w:rsidRPr="0055295F" w:rsidRDefault="00D32726">
    <w:pPr>
      <w:pStyle w:val="Piedepgina"/>
      <w:jc w:val="center"/>
      <w:rPr>
        <w:lang w:val="es-CO"/>
      </w:rPr>
    </w:pPr>
    <w:r w:rsidRPr="0055295F">
      <w:rPr>
        <w:color w:val="646464"/>
        <w:sz w:val="16"/>
        <w:lang w:val="es-CO"/>
      </w:rPr>
      <w:t xml:space="preserve">Guía asistida — Laboratorio Cisco 8.4.2 | show </w:t>
    </w:r>
    <w:proofErr w:type="spellStart"/>
    <w:r w:rsidRPr="0055295F">
      <w:rPr>
        <w:color w:val="646464"/>
        <w:sz w:val="16"/>
        <w:lang w:val="es-CO"/>
      </w:rPr>
      <w:t>ip</w:t>
    </w:r>
    <w:proofErr w:type="spellEnd"/>
    <w:r w:rsidRPr="0055295F">
      <w:rPr>
        <w:color w:val="646464"/>
        <w:sz w:val="16"/>
        <w:lang w:val="es-CO"/>
      </w:rPr>
      <w:t xml:space="preserve"> </w:t>
    </w:r>
    <w:proofErr w:type="spellStart"/>
    <w:r w:rsidRPr="0055295F">
      <w:rPr>
        <w:color w:val="646464"/>
        <w:sz w:val="16"/>
        <w:lang w:val="es-CO"/>
      </w:rPr>
      <w:t>route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A5D" w:rsidRDefault="00D32726">
      <w:pPr>
        <w:spacing w:after="0" w:line="240" w:lineRule="auto"/>
      </w:pPr>
      <w:r>
        <w:separator/>
      </w:r>
    </w:p>
  </w:footnote>
  <w:footnote w:type="continuationSeparator" w:id="0">
    <w:p w:rsidR="00E16A5D" w:rsidRDefault="00D32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698" w:tblpY="730"/>
      <w:tblOverlap w:val="never"/>
      <w:tblW w:w="9235" w:type="dxa"/>
      <w:tblInd w:w="0" w:type="dxa"/>
      <w:tblCellMar>
        <w:top w:w="22" w:type="dxa"/>
        <w:left w:w="110" w:type="dxa"/>
        <w:right w:w="200" w:type="dxa"/>
      </w:tblCellMar>
      <w:tblLook w:val="04A0" w:firstRow="1" w:lastRow="0" w:firstColumn="1" w:lastColumn="0" w:noHBand="0" w:noVBand="1"/>
    </w:tblPr>
    <w:tblGrid>
      <w:gridCol w:w="2821"/>
      <w:gridCol w:w="6414"/>
    </w:tblGrid>
    <w:tr w:rsidR="0055295F" w:rsidRPr="00DB1ED5" w:rsidTr="0055295F">
      <w:trPr>
        <w:trHeight w:val="1493"/>
      </w:trPr>
      <w:tc>
        <w:tcPr>
          <w:tcW w:w="282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bottom"/>
        </w:tcPr>
        <w:p w:rsidR="0055295F" w:rsidRDefault="0055295F" w:rsidP="0055295F">
          <w:pPr>
            <w:spacing w:after="0" w:line="259" w:lineRule="auto"/>
            <w:jc w:val="right"/>
          </w:pPr>
          <w:r>
            <w:rPr>
              <w:noProof/>
            </w:rPr>
            <w:drawing>
              <wp:inline distT="0" distB="0" distL="0" distR="0" wp14:anchorId="5B563F63" wp14:editId="16CA9CEC">
                <wp:extent cx="1557020" cy="1104900"/>
                <wp:effectExtent l="0" t="0" r="0" b="0"/>
                <wp:docPr id="52" name="Pictur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7020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</w:t>
          </w:r>
        </w:p>
      </w:tc>
      <w:tc>
        <w:tcPr>
          <w:tcW w:w="6414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:rsidR="0055295F" w:rsidRDefault="0055295F" w:rsidP="0055295F">
          <w:pPr>
            <w:spacing w:after="0"/>
            <w:ind w:left="91"/>
            <w:jc w:val="center"/>
          </w:pPr>
          <w:r>
            <w:rPr>
              <w:rFonts w:ascii="Calibri" w:eastAsia="Calibri" w:hAnsi="Calibri" w:cs="Calibri"/>
              <w:b/>
            </w:rPr>
            <w:t xml:space="preserve">FACULTAD DE INGENIERIAS </w:t>
          </w:r>
        </w:p>
        <w:p w:rsidR="0055295F" w:rsidRDefault="0055295F" w:rsidP="0055295F">
          <w:pPr>
            <w:spacing w:after="0"/>
            <w:ind w:left="95"/>
            <w:jc w:val="center"/>
          </w:pPr>
          <w:r>
            <w:rPr>
              <w:rFonts w:ascii="Calibri" w:eastAsia="Calibri" w:hAnsi="Calibri" w:cs="Calibri"/>
              <w:b/>
            </w:rPr>
            <w:t xml:space="preserve">Programa Ingeniería Telemática </w:t>
          </w:r>
        </w:p>
        <w:p w:rsidR="0055295F" w:rsidRDefault="0055295F" w:rsidP="0055295F">
          <w:pPr>
            <w:spacing w:after="0"/>
            <w:ind w:left="92"/>
            <w:jc w:val="center"/>
          </w:pPr>
          <w:r>
            <w:rPr>
              <w:rFonts w:ascii="Calibri" w:eastAsia="Calibri" w:hAnsi="Calibri" w:cs="Calibri"/>
              <w:b/>
            </w:rPr>
            <w:t xml:space="preserve">Guía Laboratorio N° </w:t>
          </w:r>
          <w:r w:rsidRPr="0055295F">
            <w:rPr>
              <w:rFonts w:ascii="Calibri" w:eastAsia="Calibri" w:hAnsi="Calibri" w:cs="Calibri"/>
              <w:b/>
            </w:rPr>
            <w:t>E2_Lab_8_4_2</w:t>
          </w:r>
        </w:p>
        <w:p w:rsidR="0055295F" w:rsidRDefault="0055295F" w:rsidP="0055295F">
          <w:pPr>
            <w:spacing w:after="0"/>
            <w:ind w:left="406" w:right="226"/>
            <w:jc w:val="center"/>
          </w:pPr>
          <w:r>
            <w:rPr>
              <w:rFonts w:ascii="Calibri" w:eastAsia="Calibri" w:hAnsi="Calibri" w:cs="Calibri"/>
              <w:b/>
            </w:rPr>
            <w:t xml:space="preserve">Asignatura: TEL33 Administración de Protocolos </w:t>
          </w:r>
          <w:proofErr w:type="gramStart"/>
          <w:r>
            <w:rPr>
              <w:rFonts w:ascii="Calibri" w:eastAsia="Calibri" w:hAnsi="Calibri" w:cs="Calibri"/>
              <w:b/>
            </w:rPr>
            <w:t>de  enrutamiento</w:t>
          </w:r>
          <w:proofErr w:type="gramEnd"/>
          <w:r>
            <w:rPr>
              <w:rFonts w:ascii="Calibri" w:eastAsia="Calibri" w:hAnsi="Calibri" w:cs="Calibri"/>
              <w:b/>
            </w:rPr>
            <w:t xml:space="preserve"> y conmutación </w:t>
          </w:r>
        </w:p>
        <w:p w:rsidR="0055295F" w:rsidRDefault="0055295F" w:rsidP="0055295F">
          <w:pPr>
            <w:spacing w:after="0"/>
            <w:ind w:left="99"/>
            <w:jc w:val="center"/>
          </w:pPr>
          <w:r>
            <w:rPr>
              <w:rFonts w:ascii="Calibri" w:eastAsia="Calibri" w:hAnsi="Calibri" w:cs="Calibri"/>
              <w:b/>
            </w:rPr>
            <w:t xml:space="preserve">Grupo: 7_GSIN_G1 </w:t>
          </w:r>
        </w:p>
        <w:p w:rsidR="0055295F" w:rsidRDefault="0055295F" w:rsidP="0055295F">
          <w:pPr>
            <w:spacing w:after="0"/>
            <w:ind w:left="89"/>
            <w:jc w:val="center"/>
          </w:pPr>
          <w:r>
            <w:rPr>
              <w:rFonts w:ascii="Calibri" w:eastAsia="Calibri" w:hAnsi="Calibri" w:cs="Calibri"/>
              <w:b/>
            </w:rPr>
            <w:t xml:space="preserve">Docente: </w:t>
          </w:r>
          <w:proofErr w:type="spellStart"/>
          <w:r>
            <w:rPr>
              <w:rFonts w:ascii="Calibri" w:eastAsia="Calibri" w:hAnsi="Calibri" w:cs="Calibri"/>
              <w:b/>
            </w:rPr>
            <w:t>MSc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b/>
            </w:rPr>
            <w:t>Andres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Iglesias C. </w:t>
          </w:r>
        </w:p>
      </w:tc>
    </w:tr>
  </w:tbl>
  <w:p w:rsidR="0055295F" w:rsidRPr="00DB1ED5" w:rsidRDefault="0055295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FC8"/>
    <w:rsid w:val="0055295F"/>
    <w:rsid w:val="00557015"/>
    <w:rsid w:val="00563EC2"/>
    <w:rsid w:val="006428E0"/>
    <w:rsid w:val="00663B78"/>
    <w:rsid w:val="00714C19"/>
    <w:rsid w:val="00766AEE"/>
    <w:rsid w:val="00826A3F"/>
    <w:rsid w:val="008F4AC9"/>
    <w:rsid w:val="00AA1D8D"/>
    <w:rsid w:val="00B47730"/>
    <w:rsid w:val="00CB0664"/>
    <w:rsid w:val="00D32726"/>
    <w:rsid w:val="00DB1ED5"/>
    <w:rsid w:val="00E16A5D"/>
    <w:rsid w:val="00ED51E4"/>
    <w:rsid w:val="00FC5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E219E"/>
  <w14:defaultImageDpi w14:val="300"/>
  <w15:docId w15:val="{6024D301-A0C5-48D8-A925-7E04411F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A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55295F"/>
    <w:pPr>
      <w:spacing w:after="0" w:line="240" w:lineRule="auto"/>
    </w:pPr>
    <w:rPr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105D05-2367-47A1-A76E-4BBB204A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1479</Words>
  <Characters>8138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Iglesias C.</dc:creator>
  <cp:keywords/>
  <dc:description>generated by python-docx</dc:description>
  <cp:lastModifiedBy>USUARIO</cp:lastModifiedBy>
  <cp:revision>3</cp:revision>
  <cp:lastPrinted>2026-10-20T01:11:00Z</cp:lastPrinted>
  <dcterms:created xsi:type="dcterms:W3CDTF">2026-10-21T15:03:00Z</dcterms:created>
  <dcterms:modified xsi:type="dcterms:W3CDTF">2026-10-21T15:04:00Z</dcterms:modified>
  <cp:category/>
</cp:coreProperties>
</file>