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6E10" w14:textId="77777777" w:rsidR="00FC5094" w:rsidRPr="0055295F" w:rsidRDefault="00D32726">
      <w:pPr>
        <w:jc w:val="center"/>
        <w:rPr>
          <w:lang w:val="es-CO"/>
        </w:rPr>
      </w:pPr>
      <w:r w:rsidRPr="0055295F">
        <w:rPr>
          <w:b/>
          <w:sz w:val="26"/>
          <w:lang w:val="es-CO"/>
        </w:rPr>
        <w:t>Desafío del comando show ip route | Cisco CCNA</w:t>
      </w:r>
    </w:p>
    <w:p w14:paraId="63B0386C" w14:textId="77777777" w:rsidR="00FC5094" w:rsidRPr="0055295F" w:rsidRDefault="00D32726">
      <w:pPr>
        <w:jc w:val="center"/>
        <w:rPr>
          <w:lang w:val="es-CO"/>
        </w:rPr>
      </w:pPr>
      <w:r w:rsidRPr="0055295F">
        <w:rPr>
          <w:i/>
          <w:lang w:val="es-CO"/>
        </w:rPr>
        <w:t>Reconstrucción de topología, direccionamiento, configuración RIP y verificación en Packet Tracer</w:t>
      </w:r>
    </w:p>
    <w:p w14:paraId="7A71748D" w14:textId="77777777"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1. Propósito y resultados de aprendizaje</w:t>
      </w:r>
    </w:p>
    <w:p w14:paraId="6D9145F2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Esta guía acompaña la práctica Cisco Networking Academy 8.4.2. El estudiante interpretará las tablas show ip route de R1–R5, deducirá la topología, asignará direcciones a las interfaces, configurará la red en Packet Tracer y justificará los procesos de enrutamiento.</w:t>
      </w:r>
    </w:p>
    <w:p w14:paraId="79355783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Inferir enlaces y vecinos a partir de redes conectadas y siguientes saltos.</w:t>
      </w:r>
    </w:p>
    <w:p w14:paraId="0E6B2D83" w14:textId="77777777" w:rsidR="00FC5094" w:rsidRPr="0055295F" w:rsidRDefault="00D32726">
      <w:pPr>
        <w:pStyle w:val="Listaconvietas"/>
        <w:rPr>
          <w:lang w:val="pt-BR"/>
        </w:rPr>
      </w:pPr>
      <w:r w:rsidRPr="0055295F">
        <w:rPr>
          <w:lang w:val="pt-BR"/>
        </w:rPr>
        <w:t>Distinguir rutas conectadas (C), aprendidas por RIP (R), estáticas (S) y candidatas por defecto (*).</w:t>
      </w:r>
    </w:p>
    <w:p w14:paraId="40BDA3E0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Configurar interfaces FastEthernet, seriales, RIP versión 2 y una ruta por defecto.</w:t>
      </w:r>
    </w:p>
    <w:p w14:paraId="4644A570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Verificar conectividad y comparar las tablas obtenidas con los resultados del documento original.</w:t>
      </w:r>
    </w:p>
    <w:p w14:paraId="528B8417" w14:textId="77777777" w:rsidR="00FC5094" w:rsidRDefault="00D32726">
      <w:pPr>
        <w:pStyle w:val="Ttulo1"/>
      </w:pPr>
      <w:r>
        <w:t>2. Conceptos previos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43050B78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4D574E5B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Código / 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965D765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FC5094" w:rsidRPr="00DB1ED5" w14:paraId="51C2809C" w14:textId="77777777">
        <w:trPr>
          <w:jc w:val="center"/>
        </w:trPr>
        <w:tc>
          <w:tcPr>
            <w:tcW w:w="5112" w:type="dxa"/>
            <w:vAlign w:val="center"/>
          </w:tcPr>
          <w:p w14:paraId="3395C2E7" w14:textId="77777777" w:rsidR="00FC5094" w:rsidRDefault="00D32726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14:paraId="1362D643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Red conectada directamente a una interfaz activa.</w:t>
            </w:r>
          </w:p>
        </w:tc>
      </w:tr>
      <w:tr w:rsidR="00FC5094" w14:paraId="0C0BFBAA" w14:textId="77777777">
        <w:trPr>
          <w:jc w:val="center"/>
        </w:trPr>
        <w:tc>
          <w:tcPr>
            <w:tcW w:w="5112" w:type="dxa"/>
            <w:vAlign w:val="center"/>
          </w:tcPr>
          <w:p w14:paraId="2DCCCA52" w14:textId="77777777" w:rsidR="00FC5094" w:rsidRDefault="00D32726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5112" w:type="dxa"/>
            <w:vAlign w:val="center"/>
          </w:tcPr>
          <w:p w14:paraId="247A89FA" w14:textId="77777777" w:rsidR="00FC5094" w:rsidRDefault="00D32726">
            <w:pPr>
              <w:spacing w:after="0"/>
            </w:pPr>
            <w:r>
              <w:rPr>
                <w:sz w:val="16"/>
              </w:rPr>
              <w:t>Ruta aprendida mediante RIP.</w:t>
            </w:r>
          </w:p>
        </w:tc>
      </w:tr>
      <w:tr w:rsidR="00FC5094" w14:paraId="512FF98A" w14:textId="77777777">
        <w:trPr>
          <w:jc w:val="center"/>
        </w:trPr>
        <w:tc>
          <w:tcPr>
            <w:tcW w:w="5112" w:type="dxa"/>
            <w:vAlign w:val="center"/>
          </w:tcPr>
          <w:p w14:paraId="42C252F1" w14:textId="77777777" w:rsidR="00FC5094" w:rsidRDefault="00D32726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5112" w:type="dxa"/>
            <w:vAlign w:val="center"/>
          </w:tcPr>
          <w:p w14:paraId="33F4CB82" w14:textId="77777777" w:rsidR="00FC5094" w:rsidRDefault="00D32726">
            <w:pPr>
              <w:spacing w:after="0"/>
            </w:pPr>
            <w:r>
              <w:rPr>
                <w:sz w:val="16"/>
              </w:rPr>
              <w:t>Ruta estática configurada manualmente.</w:t>
            </w:r>
          </w:p>
        </w:tc>
      </w:tr>
      <w:tr w:rsidR="00FC5094" w:rsidRPr="00DB1ED5" w14:paraId="42470027" w14:textId="77777777">
        <w:trPr>
          <w:jc w:val="center"/>
        </w:trPr>
        <w:tc>
          <w:tcPr>
            <w:tcW w:w="5112" w:type="dxa"/>
            <w:vAlign w:val="center"/>
          </w:tcPr>
          <w:p w14:paraId="38850FA1" w14:textId="77777777" w:rsidR="00FC5094" w:rsidRDefault="00D32726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5112" w:type="dxa"/>
            <w:vAlign w:val="center"/>
          </w:tcPr>
          <w:p w14:paraId="63B56DED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Ruta candidata para el tráfico por defecto.</w:t>
            </w:r>
          </w:p>
        </w:tc>
      </w:tr>
      <w:tr w:rsidR="00FC5094" w:rsidRPr="00DB1ED5" w14:paraId="6FF6173A" w14:textId="77777777">
        <w:trPr>
          <w:jc w:val="center"/>
        </w:trPr>
        <w:tc>
          <w:tcPr>
            <w:tcW w:w="5112" w:type="dxa"/>
            <w:vAlign w:val="center"/>
          </w:tcPr>
          <w:p w14:paraId="38DDB6F4" w14:textId="77777777" w:rsidR="00FC5094" w:rsidRDefault="00D32726">
            <w:pPr>
              <w:spacing w:after="0"/>
            </w:pPr>
            <w:r>
              <w:rPr>
                <w:sz w:val="16"/>
              </w:rPr>
              <w:t>[120/2]</w:t>
            </w:r>
          </w:p>
        </w:tc>
        <w:tc>
          <w:tcPr>
            <w:tcW w:w="5112" w:type="dxa"/>
            <w:vAlign w:val="center"/>
          </w:tcPr>
          <w:p w14:paraId="2CC07FDD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Distancia administrativa 120 / métrica RIP de 2 saltos.</w:t>
            </w:r>
          </w:p>
        </w:tc>
      </w:tr>
      <w:tr w:rsidR="00FC5094" w:rsidRPr="00DB1ED5" w14:paraId="7B12386B" w14:textId="77777777">
        <w:trPr>
          <w:jc w:val="center"/>
        </w:trPr>
        <w:tc>
          <w:tcPr>
            <w:tcW w:w="5112" w:type="dxa"/>
            <w:vAlign w:val="center"/>
          </w:tcPr>
          <w:p w14:paraId="4EE5F305" w14:textId="77777777" w:rsidR="00FC5094" w:rsidRDefault="00D32726">
            <w:pPr>
              <w:spacing w:after="0"/>
            </w:pPr>
            <w:r>
              <w:rPr>
                <w:sz w:val="16"/>
              </w:rPr>
              <w:t>via 10.10.10.6</w:t>
            </w:r>
          </w:p>
        </w:tc>
        <w:tc>
          <w:tcPr>
            <w:tcW w:w="5112" w:type="dxa"/>
            <w:vAlign w:val="center"/>
          </w:tcPr>
          <w:p w14:paraId="66A8F6D5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Dirección IP del siguiente salto.</w:t>
            </w:r>
          </w:p>
        </w:tc>
      </w:tr>
      <w:tr w:rsidR="00FC5094" w:rsidRPr="00DB1ED5" w14:paraId="359334F3" w14:textId="77777777">
        <w:trPr>
          <w:jc w:val="center"/>
        </w:trPr>
        <w:tc>
          <w:tcPr>
            <w:tcW w:w="5112" w:type="dxa"/>
            <w:vAlign w:val="center"/>
          </w:tcPr>
          <w:p w14:paraId="050B686C" w14:textId="77777777" w:rsidR="00FC5094" w:rsidRDefault="00D32726">
            <w:pPr>
              <w:spacing w:after="0"/>
            </w:pPr>
            <w:r>
              <w:rPr>
                <w:sz w:val="16"/>
              </w:rPr>
              <w:t>Serial0/0/0</w:t>
            </w:r>
          </w:p>
        </w:tc>
        <w:tc>
          <w:tcPr>
            <w:tcW w:w="5112" w:type="dxa"/>
            <w:vAlign w:val="center"/>
          </w:tcPr>
          <w:p w14:paraId="21B19AFA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Interfaz de salida elegida por el router.</w:t>
            </w:r>
          </w:p>
        </w:tc>
      </w:tr>
    </w:tbl>
    <w:p w14:paraId="6B6316BB" w14:textId="77777777" w:rsidR="00FC5094" w:rsidRPr="00DB1ED5" w:rsidRDefault="00FC5094">
      <w:pPr>
        <w:spacing w:after="0"/>
        <w:rPr>
          <w:lang w:val="es-CO"/>
        </w:rPr>
      </w:pPr>
    </w:p>
    <w:p w14:paraId="536BF693" w14:textId="77777777" w:rsidR="00FC5094" w:rsidRPr="00DB1ED5" w:rsidRDefault="00D32726">
      <w:pPr>
        <w:rPr>
          <w:lang w:val="es-CO"/>
        </w:rPr>
      </w:pPr>
      <w:r w:rsidRPr="00DB1ED5">
        <w:rPr>
          <w:lang w:val="es-CO"/>
        </w:rPr>
        <w:t>Máscaras usadas: /30 = 255.255.255.252 (2 hosts utilizables); /29 = 255.255.255.248 (6); /28 = 255.255.255.240 (14); /27 = 255.255.255.224 (30); /26 = 255.255.255.192 (62); /25 = 255.255.255.128 (126); /24 = 255.255.255.0 (254).</w:t>
      </w:r>
    </w:p>
    <w:p w14:paraId="6FDF3BF1" w14:textId="77777777"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3. Tarea 1 — Analizar las tablas de enrutamiento</w:t>
      </w:r>
    </w:p>
    <w:p w14:paraId="620B84E2" w14:textId="77777777" w:rsidR="00FC5094" w:rsidRPr="00DB1ED5" w:rsidRDefault="00D32726">
      <w:pPr>
        <w:rPr>
          <w:lang w:val="es-CO"/>
        </w:rPr>
      </w:pPr>
      <w:r w:rsidRPr="00DB1ED5">
        <w:rPr>
          <w:lang w:val="es-CO"/>
        </w:rPr>
        <w:t>Procedimiento recomendado para cada router:</w:t>
      </w:r>
    </w:p>
    <w:p w14:paraId="6EF5C783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Localiza las entradas C: revelan redes directamente conectadas y la interfaz asociada.</w:t>
      </w:r>
    </w:p>
    <w:p w14:paraId="65F3DEA1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En las rutas R, identifica la dirección después de “via”: es el siguiente salto.</w:t>
      </w:r>
    </w:p>
    <w:p w14:paraId="57B0B202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Relaciona el siguiente salto con la subred serial /30 para identificar el router vecino.</w:t>
      </w:r>
    </w:p>
    <w:p w14:paraId="30A9E9AB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Lee [120/x]: en este laboratorio, x es la métrica RIP en saltos.</w:t>
      </w:r>
    </w:p>
    <w:p w14:paraId="01761107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Identifica la ruta 0.0.0.0/0 y determina si es estática o aprendida por RIP.</w:t>
      </w:r>
    </w:p>
    <w:p w14:paraId="2977ED18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CO"/>
        </w:rPr>
      </w:pPr>
      <w:r>
        <w:rPr>
          <w:lang w:val="es-CO"/>
        </w:rPr>
        <w:br w:type="page"/>
      </w:r>
    </w:p>
    <w:p w14:paraId="78CF8A5B" w14:textId="77777777" w:rsidR="00766AEE" w:rsidRDefault="00766AEE">
      <w:pPr>
        <w:pStyle w:val="Ttulo1"/>
        <w:rPr>
          <w:lang w:val="es-CO"/>
        </w:rPr>
      </w:pPr>
    </w:p>
    <w:p w14:paraId="4CFBCC31" w14:textId="77777777" w:rsidR="00714C19" w:rsidRDefault="00714C19">
      <w:pPr>
        <w:pStyle w:val="Ttulo1"/>
        <w:rPr>
          <w:lang w:val="es-CO"/>
        </w:rPr>
      </w:pPr>
    </w:p>
    <w:p w14:paraId="72D55115" w14:textId="77777777" w:rsidR="00FC5094" w:rsidRPr="0055295F" w:rsidRDefault="00DB1ED5">
      <w:pPr>
        <w:pStyle w:val="Ttulo1"/>
        <w:rPr>
          <w:lang w:val="es-CO"/>
        </w:rPr>
      </w:pPr>
      <w:r>
        <w:rPr>
          <w:lang w:val="es-CO"/>
        </w:rPr>
        <w:t>4.</w:t>
      </w:r>
      <w:r w:rsidR="00D32726" w:rsidRPr="0055295F">
        <w:rPr>
          <w:lang w:val="es-CO"/>
        </w:rPr>
        <w:t>Tarea 2 — Reconstruir la topología</w:t>
      </w:r>
    </w:p>
    <w:p w14:paraId="7C94984C" w14:textId="77777777" w:rsidR="00FC5094" w:rsidRPr="0055295F" w:rsidRDefault="00D32726">
      <w:pPr>
        <w:rPr>
          <w:lang w:val="pt-BR"/>
        </w:rPr>
      </w:pPr>
      <w:r w:rsidRPr="0055295F">
        <w:rPr>
          <w:lang w:val="es-CO"/>
        </w:rPr>
        <w:t xml:space="preserve">Las tablas permiten deducir una cadena de cinco routers. </w:t>
      </w:r>
      <w:r w:rsidRPr="0055295F">
        <w:rPr>
          <w:lang w:val="pt-BR"/>
        </w:rPr>
        <w:t>R3 conecta R2 con R1; R1 conecta R3 con R4; R4 conecta R1 con R5.</w:t>
      </w:r>
    </w:p>
    <w:p w14:paraId="6BA39D9C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R2 -------- R3 -------- R1 -------- R4 -------- R5</w:t>
      </w:r>
      <w:r>
        <w:br/>
      </w:r>
      <w:r>
        <w:rPr>
          <w:rFonts w:ascii="Courier New" w:hAnsi="Courier New"/>
          <w:color w:val="232323"/>
          <w:sz w:val="16"/>
        </w:rPr>
        <w:t xml:space="preserve"> 10.10.10.0/30  10.10.10.4/30  10.10.10.8/30  10.10.10.12/30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FC5094" w14:paraId="2369CBC9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7EE24934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Enlace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4A1F4082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 serial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2BFA955E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A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4740FE55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B</w:t>
            </w:r>
          </w:p>
        </w:tc>
      </w:tr>
      <w:tr w:rsidR="00FC5094" w14:paraId="373D5A7E" w14:textId="77777777">
        <w:trPr>
          <w:jc w:val="center"/>
        </w:trPr>
        <w:tc>
          <w:tcPr>
            <w:tcW w:w="2556" w:type="dxa"/>
            <w:vAlign w:val="center"/>
          </w:tcPr>
          <w:p w14:paraId="2CBBADBF" w14:textId="77777777" w:rsidR="00FC5094" w:rsidRDefault="00D32726">
            <w:pPr>
              <w:spacing w:after="0"/>
            </w:pPr>
            <w:r>
              <w:rPr>
                <w:sz w:val="16"/>
              </w:rPr>
              <w:t>R2–R3</w:t>
            </w:r>
          </w:p>
        </w:tc>
        <w:tc>
          <w:tcPr>
            <w:tcW w:w="2556" w:type="dxa"/>
            <w:vAlign w:val="center"/>
          </w:tcPr>
          <w:p w14:paraId="3705360E" w14:textId="77777777" w:rsidR="00FC5094" w:rsidRDefault="00D32726">
            <w:pPr>
              <w:spacing w:after="0"/>
            </w:pPr>
            <w:r>
              <w:rPr>
                <w:sz w:val="16"/>
              </w:rPr>
              <w:t>10.10.10.0/30</w:t>
            </w:r>
          </w:p>
        </w:tc>
        <w:tc>
          <w:tcPr>
            <w:tcW w:w="2556" w:type="dxa"/>
            <w:vAlign w:val="center"/>
          </w:tcPr>
          <w:p w14:paraId="5DF77D5E" w14:textId="77777777" w:rsidR="00FC5094" w:rsidRDefault="00D32726">
            <w:pPr>
              <w:spacing w:after="0"/>
            </w:pPr>
            <w:r>
              <w:rPr>
                <w:sz w:val="16"/>
              </w:rPr>
              <w:t>R2: 10.10.10.1</w:t>
            </w:r>
          </w:p>
        </w:tc>
        <w:tc>
          <w:tcPr>
            <w:tcW w:w="2556" w:type="dxa"/>
            <w:vAlign w:val="center"/>
          </w:tcPr>
          <w:p w14:paraId="7A916785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10.10.10.2</w:t>
            </w:r>
          </w:p>
        </w:tc>
      </w:tr>
      <w:tr w:rsidR="00FC5094" w14:paraId="597FC6C9" w14:textId="77777777">
        <w:trPr>
          <w:jc w:val="center"/>
        </w:trPr>
        <w:tc>
          <w:tcPr>
            <w:tcW w:w="2556" w:type="dxa"/>
            <w:vAlign w:val="center"/>
          </w:tcPr>
          <w:p w14:paraId="47C5734F" w14:textId="77777777" w:rsidR="00FC5094" w:rsidRDefault="00D32726">
            <w:pPr>
              <w:spacing w:after="0"/>
            </w:pPr>
            <w:r>
              <w:rPr>
                <w:sz w:val="16"/>
              </w:rPr>
              <w:t>R3–R1</w:t>
            </w:r>
          </w:p>
        </w:tc>
        <w:tc>
          <w:tcPr>
            <w:tcW w:w="2556" w:type="dxa"/>
            <w:vAlign w:val="center"/>
          </w:tcPr>
          <w:p w14:paraId="7CE567E0" w14:textId="77777777" w:rsidR="00FC5094" w:rsidRDefault="00D32726">
            <w:pPr>
              <w:spacing w:after="0"/>
            </w:pPr>
            <w:r>
              <w:rPr>
                <w:sz w:val="16"/>
              </w:rPr>
              <w:t>10.10.10.4/30</w:t>
            </w:r>
          </w:p>
        </w:tc>
        <w:tc>
          <w:tcPr>
            <w:tcW w:w="2556" w:type="dxa"/>
            <w:vAlign w:val="center"/>
          </w:tcPr>
          <w:p w14:paraId="07CEF5D6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10.10.10.5</w:t>
            </w:r>
          </w:p>
        </w:tc>
        <w:tc>
          <w:tcPr>
            <w:tcW w:w="2556" w:type="dxa"/>
            <w:vAlign w:val="center"/>
          </w:tcPr>
          <w:p w14:paraId="29B9D727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10.10.10.6</w:t>
            </w:r>
          </w:p>
        </w:tc>
      </w:tr>
      <w:tr w:rsidR="00FC5094" w14:paraId="736E869E" w14:textId="77777777">
        <w:trPr>
          <w:jc w:val="center"/>
        </w:trPr>
        <w:tc>
          <w:tcPr>
            <w:tcW w:w="2556" w:type="dxa"/>
            <w:vAlign w:val="center"/>
          </w:tcPr>
          <w:p w14:paraId="15FA0223" w14:textId="77777777" w:rsidR="00FC5094" w:rsidRDefault="00D32726">
            <w:pPr>
              <w:spacing w:after="0"/>
            </w:pPr>
            <w:r>
              <w:rPr>
                <w:sz w:val="16"/>
              </w:rPr>
              <w:t>R1–R4</w:t>
            </w:r>
          </w:p>
        </w:tc>
        <w:tc>
          <w:tcPr>
            <w:tcW w:w="2556" w:type="dxa"/>
            <w:vAlign w:val="center"/>
          </w:tcPr>
          <w:p w14:paraId="3330A885" w14:textId="77777777" w:rsidR="00FC5094" w:rsidRDefault="00D32726">
            <w:pPr>
              <w:spacing w:after="0"/>
            </w:pPr>
            <w:r>
              <w:rPr>
                <w:sz w:val="16"/>
              </w:rPr>
              <w:t>10.10.10.8/30</w:t>
            </w:r>
          </w:p>
        </w:tc>
        <w:tc>
          <w:tcPr>
            <w:tcW w:w="2556" w:type="dxa"/>
            <w:vAlign w:val="center"/>
          </w:tcPr>
          <w:p w14:paraId="6CBDCBCF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10.10.10.9</w:t>
            </w:r>
          </w:p>
        </w:tc>
        <w:tc>
          <w:tcPr>
            <w:tcW w:w="2556" w:type="dxa"/>
            <w:vAlign w:val="center"/>
          </w:tcPr>
          <w:p w14:paraId="4840A7B4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10.10.10.10</w:t>
            </w:r>
          </w:p>
        </w:tc>
      </w:tr>
      <w:tr w:rsidR="00FC5094" w14:paraId="48107571" w14:textId="77777777">
        <w:trPr>
          <w:jc w:val="center"/>
        </w:trPr>
        <w:tc>
          <w:tcPr>
            <w:tcW w:w="2556" w:type="dxa"/>
            <w:vAlign w:val="center"/>
          </w:tcPr>
          <w:p w14:paraId="722F609E" w14:textId="77777777" w:rsidR="00FC5094" w:rsidRDefault="00D32726">
            <w:pPr>
              <w:spacing w:after="0"/>
            </w:pPr>
            <w:r>
              <w:rPr>
                <w:sz w:val="16"/>
              </w:rPr>
              <w:t>R4–R5</w:t>
            </w:r>
          </w:p>
        </w:tc>
        <w:tc>
          <w:tcPr>
            <w:tcW w:w="2556" w:type="dxa"/>
            <w:vAlign w:val="center"/>
          </w:tcPr>
          <w:p w14:paraId="1E9A8C1B" w14:textId="77777777" w:rsidR="00FC5094" w:rsidRDefault="00D32726">
            <w:pPr>
              <w:spacing w:after="0"/>
            </w:pPr>
            <w:r>
              <w:rPr>
                <w:sz w:val="16"/>
              </w:rPr>
              <w:t>10.10.10.12/30</w:t>
            </w:r>
          </w:p>
        </w:tc>
        <w:tc>
          <w:tcPr>
            <w:tcW w:w="2556" w:type="dxa"/>
            <w:vAlign w:val="center"/>
          </w:tcPr>
          <w:p w14:paraId="29FDA148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10.10.10.13</w:t>
            </w:r>
          </w:p>
        </w:tc>
        <w:tc>
          <w:tcPr>
            <w:tcW w:w="2556" w:type="dxa"/>
            <w:vAlign w:val="center"/>
          </w:tcPr>
          <w:p w14:paraId="022106D9" w14:textId="77777777" w:rsidR="00FC5094" w:rsidRDefault="00D32726">
            <w:pPr>
              <w:spacing w:after="0"/>
            </w:pPr>
            <w:r>
              <w:rPr>
                <w:sz w:val="16"/>
              </w:rPr>
              <w:t>R5: 10.10.10.14</w:t>
            </w:r>
          </w:p>
        </w:tc>
      </w:tr>
    </w:tbl>
    <w:p w14:paraId="3A765C40" w14:textId="77777777" w:rsidR="00FC5094" w:rsidRDefault="00FC5094">
      <w:pPr>
        <w:spacing w:after="0"/>
      </w:pPr>
    </w:p>
    <w:p w14:paraId="69BDD8D1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Nota importante: las IP seriales anteriores se deducen de los siguientes saltos y constituyen una propuesta coherente para implementar la topología. En los enlaces seriales, el extremo DCE debe proporcionar reloj con clock rate.</w:t>
      </w:r>
    </w:p>
    <w:p w14:paraId="3333B466" w14:textId="77777777"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5. Tarea 2 — Tabla de direccionamiento</w:t>
      </w:r>
    </w:p>
    <w:p w14:paraId="619C8B2A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tablas originales identifican las redes LAN y las interfaces conectadas, pero no especifican la IP exacta de cada interfaz LAN. Las direcciones siguientes son una propuesta de implementación; pueden cambiarse por otras IP válidas de la misma subred, manteniendo la red y la máscara.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4"/>
        <w:gridCol w:w="2043"/>
      </w:tblGrid>
      <w:tr w:rsidR="00C3294A" w14:paraId="64D576B5" w14:textId="77777777" w:rsidTr="007B0A12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786BFD8E" w14:textId="77777777" w:rsidR="00C3294A" w:rsidRDefault="00C3294A" w:rsidP="007B0A12">
            <w:pPr>
              <w:spacing w:after="0"/>
            </w:pP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61EB1D3B" w14:textId="77777777" w:rsidR="00C3294A" w:rsidRDefault="00C3294A" w:rsidP="007B0A12">
            <w:pPr>
              <w:spacing w:after="0"/>
            </w:pPr>
            <w:r>
              <w:rPr>
                <w:b/>
                <w:color w:val="FFFFFF"/>
                <w:sz w:val="17"/>
              </w:rPr>
              <w:t>Interfaz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13CD48F6" w14:textId="77777777" w:rsidR="00C3294A" w:rsidRDefault="00C3294A" w:rsidP="007B0A12">
            <w:pPr>
              <w:spacing w:after="0"/>
            </w:pPr>
            <w:r>
              <w:rPr>
                <w:b/>
                <w:color w:val="FFFFFF"/>
                <w:sz w:val="17"/>
              </w:rPr>
              <w:t>IP propuesta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4574C7C1" w14:textId="77777777" w:rsidR="00C3294A" w:rsidRDefault="00C3294A" w:rsidP="007B0A12">
            <w:pPr>
              <w:spacing w:after="0"/>
            </w:pPr>
            <w:r>
              <w:rPr>
                <w:b/>
                <w:color w:val="FFFFFF"/>
                <w:sz w:val="17"/>
              </w:rPr>
              <w:t>Máscara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C200E68" w14:textId="77777777" w:rsidR="00C3294A" w:rsidRDefault="00C3294A" w:rsidP="007B0A12">
            <w:pPr>
              <w:spacing w:after="0"/>
            </w:pPr>
            <w:r>
              <w:rPr>
                <w:b/>
                <w:color w:val="FFFFFF"/>
                <w:sz w:val="17"/>
              </w:rPr>
              <w:t>Red</w:t>
            </w:r>
          </w:p>
        </w:tc>
      </w:tr>
      <w:tr w:rsidR="00C3294A" w14:paraId="7A508670" w14:textId="77777777" w:rsidTr="007B0A12">
        <w:trPr>
          <w:jc w:val="center"/>
        </w:trPr>
        <w:tc>
          <w:tcPr>
            <w:tcW w:w="2045" w:type="dxa"/>
            <w:vAlign w:val="center"/>
          </w:tcPr>
          <w:p w14:paraId="6C37F02B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39058979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2477B78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10.10.10.5</w:t>
            </w:r>
          </w:p>
        </w:tc>
        <w:tc>
          <w:tcPr>
            <w:tcW w:w="2045" w:type="dxa"/>
            <w:vAlign w:val="center"/>
          </w:tcPr>
          <w:p w14:paraId="1FC7B3D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B4A3E9A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10.10.10.4/30</w:t>
            </w:r>
          </w:p>
        </w:tc>
      </w:tr>
      <w:tr w:rsidR="00C3294A" w14:paraId="104AB4FC" w14:textId="77777777" w:rsidTr="007B0A12">
        <w:trPr>
          <w:jc w:val="center"/>
        </w:trPr>
        <w:tc>
          <w:tcPr>
            <w:tcW w:w="2045" w:type="dxa"/>
            <w:vAlign w:val="center"/>
          </w:tcPr>
          <w:p w14:paraId="7E42777C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56EED98A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241C68F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10.10.10.9</w:t>
            </w:r>
          </w:p>
        </w:tc>
        <w:tc>
          <w:tcPr>
            <w:tcW w:w="2045" w:type="dxa"/>
            <w:vAlign w:val="center"/>
          </w:tcPr>
          <w:p w14:paraId="70F3796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7868FE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10.10.10.8/30</w:t>
            </w:r>
          </w:p>
        </w:tc>
      </w:tr>
      <w:tr w:rsidR="00C3294A" w14:paraId="36131E7B" w14:textId="77777777" w:rsidTr="007B0A12">
        <w:trPr>
          <w:jc w:val="center"/>
        </w:trPr>
        <w:tc>
          <w:tcPr>
            <w:tcW w:w="2045" w:type="dxa"/>
            <w:vAlign w:val="center"/>
          </w:tcPr>
          <w:p w14:paraId="1D0DDFE5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38531E72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67C3D57A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172.16.1.1</w:t>
            </w:r>
          </w:p>
        </w:tc>
        <w:tc>
          <w:tcPr>
            <w:tcW w:w="2045" w:type="dxa"/>
            <w:vAlign w:val="center"/>
          </w:tcPr>
          <w:p w14:paraId="5EE18FE5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0E5A379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172.16.1.0/27</w:t>
            </w:r>
          </w:p>
        </w:tc>
      </w:tr>
      <w:tr w:rsidR="00C3294A" w14:paraId="1E7D52B7" w14:textId="77777777" w:rsidTr="007B0A12">
        <w:trPr>
          <w:jc w:val="center"/>
        </w:trPr>
        <w:tc>
          <w:tcPr>
            <w:tcW w:w="2045" w:type="dxa"/>
            <w:vAlign w:val="center"/>
          </w:tcPr>
          <w:p w14:paraId="168515E0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0AA4E6E7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733AEC0E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172.16.3.1</w:t>
            </w:r>
          </w:p>
        </w:tc>
        <w:tc>
          <w:tcPr>
            <w:tcW w:w="2045" w:type="dxa"/>
            <w:vAlign w:val="center"/>
          </w:tcPr>
          <w:p w14:paraId="367EC18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255.255.255.128</w:t>
            </w:r>
          </w:p>
        </w:tc>
        <w:tc>
          <w:tcPr>
            <w:tcW w:w="2045" w:type="dxa"/>
            <w:vAlign w:val="center"/>
          </w:tcPr>
          <w:p w14:paraId="37D26BC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172.16.3.0/25</w:t>
            </w:r>
          </w:p>
        </w:tc>
      </w:tr>
      <w:tr w:rsidR="00C3294A" w14:paraId="7FC20A42" w14:textId="77777777" w:rsidTr="007B0A12">
        <w:trPr>
          <w:jc w:val="center"/>
        </w:trPr>
        <w:tc>
          <w:tcPr>
            <w:tcW w:w="2045" w:type="dxa"/>
            <w:vAlign w:val="center"/>
          </w:tcPr>
          <w:p w14:paraId="48DAEA68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115F6CE7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Lo0</w:t>
            </w:r>
          </w:p>
        </w:tc>
        <w:tc>
          <w:tcPr>
            <w:tcW w:w="2045" w:type="dxa"/>
            <w:vAlign w:val="center"/>
          </w:tcPr>
          <w:p w14:paraId="14E19A9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192.168.1.1</w:t>
            </w:r>
          </w:p>
        </w:tc>
        <w:tc>
          <w:tcPr>
            <w:tcW w:w="2045" w:type="dxa"/>
            <w:vAlign w:val="center"/>
          </w:tcPr>
          <w:p w14:paraId="2DF4169A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255.255.255.0</w:t>
            </w:r>
          </w:p>
        </w:tc>
        <w:tc>
          <w:tcPr>
            <w:tcW w:w="2045" w:type="dxa"/>
            <w:vAlign w:val="center"/>
          </w:tcPr>
          <w:p w14:paraId="0813EEE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192.168.1.0/24</w:t>
            </w:r>
          </w:p>
        </w:tc>
      </w:tr>
      <w:tr w:rsidR="00C3294A" w14:paraId="1608C209" w14:textId="77777777" w:rsidTr="007B0A12">
        <w:trPr>
          <w:jc w:val="center"/>
        </w:trPr>
        <w:tc>
          <w:tcPr>
            <w:tcW w:w="2045" w:type="dxa"/>
            <w:vAlign w:val="center"/>
          </w:tcPr>
          <w:p w14:paraId="52107219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5BF6071E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087BE22B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</w:t>
            </w:r>
          </w:p>
        </w:tc>
        <w:tc>
          <w:tcPr>
            <w:tcW w:w="2045" w:type="dxa"/>
            <w:vAlign w:val="center"/>
          </w:tcPr>
          <w:p w14:paraId="13A03E0D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05793591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10.10.10.0/30</w:t>
            </w:r>
          </w:p>
        </w:tc>
      </w:tr>
      <w:tr w:rsidR="00C3294A" w14:paraId="1CAED9DA" w14:textId="77777777" w:rsidTr="007B0A12">
        <w:trPr>
          <w:jc w:val="center"/>
        </w:trPr>
        <w:tc>
          <w:tcPr>
            <w:tcW w:w="2045" w:type="dxa"/>
            <w:vAlign w:val="center"/>
          </w:tcPr>
          <w:p w14:paraId="69089C3F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0A5F19F2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7D731275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172.16.2.1</w:t>
            </w:r>
          </w:p>
        </w:tc>
        <w:tc>
          <w:tcPr>
            <w:tcW w:w="2045" w:type="dxa"/>
            <w:vAlign w:val="center"/>
          </w:tcPr>
          <w:p w14:paraId="4297FF8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5C329C9B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172.16.2.0/26</w:t>
            </w:r>
          </w:p>
        </w:tc>
      </w:tr>
      <w:tr w:rsidR="00C3294A" w14:paraId="7993E0AC" w14:textId="77777777" w:rsidTr="007B0A12">
        <w:trPr>
          <w:jc w:val="center"/>
        </w:trPr>
        <w:tc>
          <w:tcPr>
            <w:tcW w:w="2045" w:type="dxa"/>
            <w:vAlign w:val="center"/>
          </w:tcPr>
          <w:p w14:paraId="7AE8371D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39975935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7E4621E3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172.16.3.193</w:t>
            </w:r>
          </w:p>
        </w:tc>
        <w:tc>
          <w:tcPr>
            <w:tcW w:w="2045" w:type="dxa"/>
            <w:vAlign w:val="center"/>
          </w:tcPr>
          <w:p w14:paraId="638F0749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255.255.255.248</w:t>
            </w:r>
          </w:p>
        </w:tc>
        <w:tc>
          <w:tcPr>
            <w:tcW w:w="2045" w:type="dxa"/>
            <w:vAlign w:val="center"/>
          </w:tcPr>
          <w:p w14:paraId="0117653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172.16.3.192/29</w:t>
            </w:r>
          </w:p>
        </w:tc>
      </w:tr>
      <w:tr w:rsidR="00C3294A" w14:paraId="171BFFA1" w14:textId="77777777" w:rsidTr="007B0A12">
        <w:trPr>
          <w:jc w:val="center"/>
        </w:trPr>
        <w:tc>
          <w:tcPr>
            <w:tcW w:w="2045" w:type="dxa"/>
            <w:vAlign w:val="center"/>
          </w:tcPr>
          <w:p w14:paraId="391F2EEE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7C583CFE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6028E8FD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10.10.10.2</w:t>
            </w:r>
          </w:p>
        </w:tc>
        <w:tc>
          <w:tcPr>
            <w:tcW w:w="2045" w:type="dxa"/>
            <w:vAlign w:val="center"/>
          </w:tcPr>
          <w:p w14:paraId="1C7F108C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51AA8E25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10.10.10.0/30</w:t>
            </w:r>
          </w:p>
        </w:tc>
      </w:tr>
      <w:tr w:rsidR="00C3294A" w14:paraId="7C471387" w14:textId="77777777" w:rsidTr="007B0A12">
        <w:trPr>
          <w:jc w:val="center"/>
        </w:trPr>
        <w:tc>
          <w:tcPr>
            <w:tcW w:w="2045" w:type="dxa"/>
            <w:vAlign w:val="center"/>
          </w:tcPr>
          <w:p w14:paraId="282A8354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01FCFE11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61AB8FC4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10.10.10.6</w:t>
            </w:r>
          </w:p>
        </w:tc>
        <w:tc>
          <w:tcPr>
            <w:tcW w:w="2045" w:type="dxa"/>
            <w:vAlign w:val="center"/>
          </w:tcPr>
          <w:p w14:paraId="0DB737E3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8E7B63D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10.10.10.4/30</w:t>
            </w:r>
          </w:p>
        </w:tc>
      </w:tr>
      <w:tr w:rsidR="00C3294A" w14:paraId="53FFAA08" w14:textId="77777777" w:rsidTr="007B0A12">
        <w:trPr>
          <w:jc w:val="center"/>
        </w:trPr>
        <w:tc>
          <w:tcPr>
            <w:tcW w:w="2045" w:type="dxa"/>
            <w:vAlign w:val="center"/>
          </w:tcPr>
          <w:p w14:paraId="4DC52C49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2040CB4E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70C4408E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172.16.1.193</w:t>
            </w:r>
          </w:p>
        </w:tc>
        <w:tc>
          <w:tcPr>
            <w:tcW w:w="2045" w:type="dxa"/>
            <w:vAlign w:val="center"/>
          </w:tcPr>
          <w:p w14:paraId="33ED83E5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39E9A8DB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172.16.1.192/26</w:t>
            </w:r>
          </w:p>
        </w:tc>
      </w:tr>
      <w:tr w:rsidR="00C3294A" w14:paraId="046A99E7" w14:textId="77777777" w:rsidTr="007B0A12">
        <w:trPr>
          <w:jc w:val="center"/>
        </w:trPr>
        <w:tc>
          <w:tcPr>
            <w:tcW w:w="2045" w:type="dxa"/>
            <w:vAlign w:val="center"/>
          </w:tcPr>
          <w:p w14:paraId="122AD1E5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0FC301A1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4722433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172.16.3.129</w:t>
            </w:r>
          </w:p>
        </w:tc>
        <w:tc>
          <w:tcPr>
            <w:tcW w:w="2045" w:type="dxa"/>
            <w:vAlign w:val="center"/>
          </w:tcPr>
          <w:p w14:paraId="087AA5DA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64394721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172.16.3.128/26</w:t>
            </w:r>
          </w:p>
        </w:tc>
      </w:tr>
      <w:tr w:rsidR="00C3294A" w14:paraId="373EC948" w14:textId="77777777" w:rsidTr="007B0A12">
        <w:trPr>
          <w:jc w:val="center"/>
        </w:trPr>
        <w:tc>
          <w:tcPr>
            <w:tcW w:w="2045" w:type="dxa"/>
            <w:vAlign w:val="center"/>
          </w:tcPr>
          <w:p w14:paraId="089EEF64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545272D8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7A0CA60D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10.10.10.10</w:t>
            </w:r>
          </w:p>
        </w:tc>
        <w:tc>
          <w:tcPr>
            <w:tcW w:w="2045" w:type="dxa"/>
            <w:vAlign w:val="center"/>
          </w:tcPr>
          <w:p w14:paraId="524B3BE7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2B45FE70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10.10.10.8/30</w:t>
            </w:r>
          </w:p>
        </w:tc>
      </w:tr>
      <w:tr w:rsidR="00C3294A" w14:paraId="133B6D06" w14:textId="77777777" w:rsidTr="007B0A12">
        <w:trPr>
          <w:jc w:val="center"/>
        </w:trPr>
        <w:tc>
          <w:tcPr>
            <w:tcW w:w="2045" w:type="dxa"/>
            <w:vAlign w:val="center"/>
          </w:tcPr>
          <w:p w14:paraId="7EBCAAA4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26EB4D77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2C0799A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10.10.10.13</w:t>
            </w:r>
          </w:p>
        </w:tc>
        <w:tc>
          <w:tcPr>
            <w:tcW w:w="2045" w:type="dxa"/>
            <w:vAlign w:val="center"/>
          </w:tcPr>
          <w:p w14:paraId="3A9FA50B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198B6201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10.10.10.12/30</w:t>
            </w:r>
          </w:p>
        </w:tc>
      </w:tr>
      <w:tr w:rsidR="00C3294A" w14:paraId="1D12BA43" w14:textId="77777777" w:rsidTr="007B0A12">
        <w:trPr>
          <w:jc w:val="center"/>
        </w:trPr>
        <w:tc>
          <w:tcPr>
            <w:tcW w:w="2045" w:type="dxa"/>
            <w:vAlign w:val="center"/>
          </w:tcPr>
          <w:p w14:paraId="69D23C8B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416997A2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0AEAF45A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172.16.2.65</w:t>
            </w:r>
          </w:p>
        </w:tc>
        <w:tc>
          <w:tcPr>
            <w:tcW w:w="2045" w:type="dxa"/>
            <w:vAlign w:val="center"/>
          </w:tcPr>
          <w:p w14:paraId="72ACD3A5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6B404E8F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172.16.2.64/27</w:t>
            </w:r>
          </w:p>
        </w:tc>
      </w:tr>
      <w:tr w:rsidR="00C3294A" w14:paraId="1696AEFB" w14:textId="77777777" w:rsidTr="007B0A12">
        <w:trPr>
          <w:jc w:val="center"/>
        </w:trPr>
        <w:tc>
          <w:tcPr>
            <w:tcW w:w="2045" w:type="dxa"/>
            <w:vAlign w:val="center"/>
          </w:tcPr>
          <w:p w14:paraId="72806EFC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442EA0CC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4BDB97A3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172.16.4.1</w:t>
            </w:r>
          </w:p>
        </w:tc>
        <w:tc>
          <w:tcPr>
            <w:tcW w:w="2045" w:type="dxa"/>
            <w:vAlign w:val="center"/>
          </w:tcPr>
          <w:p w14:paraId="425526C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57BD5C9C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172.16.4.0/27</w:t>
            </w:r>
          </w:p>
        </w:tc>
      </w:tr>
      <w:tr w:rsidR="00C3294A" w14:paraId="020B8C92" w14:textId="77777777" w:rsidTr="007B0A12">
        <w:trPr>
          <w:jc w:val="center"/>
        </w:trPr>
        <w:tc>
          <w:tcPr>
            <w:tcW w:w="2045" w:type="dxa"/>
            <w:vAlign w:val="center"/>
          </w:tcPr>
          <w:p w14:paraId="2DC392A6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42DDBE60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4FDD3B1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10.10.10.14</w:t>
            </w:r>
          </w:p>
        </w:tc>
        <w:tc>
          <w:tcPr>
            <w:tcW w:w="2045" w:type="dxa"/>
            <w:vAlign w:val="center"/>
          </w:tcPr>
          <w:p w14:paraId="75300557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E49D8B6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10.10.10.12/30</w:t>
            </w:r>
          </w:p>
        </w:tc>
      </w:tr>
      <w:tr w:rsidR="00C3294A" w14:paraId="58E70604" w14:textId="77777777" w:rsidTr="007B0A12">
        <w:trPr>
          <w:jc w:val="center"/>
        </w:trPr>
        <w:tc>
          <w:tcPr>
            <w:tcW w:w="2045" w:type="dxa"/>
            <w:vAlign w:val="center"/>
          </w:tcPr>
          <w:p w14:paraId="101C7756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2F1ADDDC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34BE1392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172.16.1.33</w:t>
            </w:r>
          </w:p>
        </w:tc>
        <w:tc>
          <w:tcPr>
            <w:tcW w:w="2045" w:type="dxa"/>
            <w:vAlign w:val="center"/>
          </w:tcPr>
          <w:p w14:paraId="7B0188EC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255.255.255.240</w:t>
            </w:r>
          </w:p>
        </w:tc>
        <w:tc>
          <w:tcPr>
            <w:tcW w:w="2045" w:type="dxa"/>
            <w:vAlign w:val="center"/>
          </w:tcPr>
          <w:p w14:paraId="04EED17B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172.16.1.32/28</w:t>
            </w:r>
          </w:p>
        </w:tc>
      </w:tr>
      <w:tr w:rsidR="00C3294A" w14:paraId="7B212046" w14:textId="77777777" w:rsidTr="007B0A12">
        <w:trPr>
          <w:jc w:val="center"/>
        </w:trPr>
        <w:tc>
          <w:tcPr>
            <w:tcW w:w="2045" w:type="dxa"/>
            <w:vAlign w:val="center"/>
          </w:tcPr>
          <w:p w14:paraId="31DEB958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48794267" w14:textId="77777777" w:rsidR="00C3294A" w:rsidRDefault="00C3294A" w:rsidP="007B0A12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6EF556A9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172.16.4.129</w:t>
            </w:r>
          </w:p>
        </w:tc>
        <w:tc>
          <w:tcPr>
            <w:tcW w:w="2045" w:type="dxa"/>
            <w:vAlign w:val="center"/>
          </w:tcPr>
          <w:p w14:paraId="550A8B27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255.255.255.128</w:t>
            </w:r>
          </w:p>
        </w:tc>
        <w:tc>
          <w:tcPr>
            <w:tcW w:w="2045" w:type="dxa"/>
            <w:vAlign w:val="center"/>
          </w:tcPr>
          <w:p w14:paraId="10893774" w14:textId="77777777" w:rsidR="00C3294A" w:rsidRDefault="00C3294A" w:rsidP="007B0A12">
            <w:pPr>
              <w:spacing w:after="0"/>
            </w:pPr>
            <w:r>
              <w:rPr>
                <w:sz w:val="16"/>
                <w:lang w:val="es-CO"/>
              </w:rPr>
              <w:t>172.16.4.128/25</w:t>
            </w:r>
          </w:p>
        </w:tc>
      </w:tr>
    </w:tbl>
    <w:p w14:paraId="7FBA6730" w14:textId="4790C2BE" w:rsidR="00FC5094" w:rsidRDefault="00FC5094">
      <w:pPr>
        <w:spacing w:after="0"/>
      </w:pPr>
    </w:p>
    <w:p w14:paraId="2D159B98" w14:textId="77777777" w:rsidR="00FC5094" w:rsidRDefault="00D32726">
      <w:pPr>
        <w:pStyle w:val="Ttulo1"/>
      </w:pPr>
      <w:r>
        <w:t>6. Tarea 3 — Construcción en Packet Tracer</w:t>
      </w:r>
    </w:p>
    <w:p w14:paraId="30FED323" w14:textId="77777777" w:rsidR="00FC5094" w:rsidRDefault="00D32726">
      <w:pPr>
        <w:pStyle w:val="Ttulo2"/>
      </w:pPr>
      <w:r>
        <w:t>Paso 1. Insertar equipos y conectar</w:t>
      </w:r>
    </w:p>
    <w:p w14:paraId="3AF6B30B" w14:textId="77777777" w:rsidR="00FC5094" w:rsidRPr="0055295F" w:rsidRDefault="00DB1ED5">
      <w:pPr>
        <w:pStyle w:val="Listaconvietas"/>
        <w:rPr>
          <w:lang w:val="pt-BR"/>
        </w:rPr>
      </w:pPr>
      <w:r>
        <w:rPr>
          <w:lang w:val="pt-BR"/>
        </w:rPr>
        <w:t xml:space="preserve">Coloca cinco routers Cisco 1841 </w:t>
      </w:r>
      <w:r w:rsidR="00D32726" w:rsidRPr="0055295F">
        <w:rPr>
          <w:lang w:val="pt-BR"/>
        </w:rPr>
        <w:t>y nómbralos R1, R2, R3, R4 y R5.</w:t>
      </w:r>
    </w:p>
    <w:p w14:paraId="253F71DB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Instala módulos seriales si el modelo no dispone de puertos seriales suficientes; apaga el router antes de insertar módulos.</w:t>
      </w:r>
    </w:p>
    <w:p w14:paraId="0DFFB5A1" w14:textId="77777777" w:rsidR="00FC5094" w:rsidRPr="0055295F" w:rsidRDefault="00D32726">
      <w:pPr>
        <w:pStyle w:val="Listaconvietas"/>
        <w:rPr>
          <w:lang w:val="pt-BR"/>
        </w:rPr>
      </w:pPr>
      <w:r w:rsidRPr="0055295F">
        <w:rPr>
          <w:lang w:val="pt-BR"/>
        </w:rPr>
        <w:t>Conecta R2–R3, R3–R1, R1–R4 y R4–R5 por enlaces seriales.</w:t>
      </w:r>
    </w:p>
    <w:p w14:paraId="25E79783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lastRenderedPageBreak/>
        <w:t>Conecta las redes LAN a las interfaces FastEthernet indicadas. Puedes añadir switches y PCs para probar conectividad.</w:t>
      </w:r>
    </w:p>
    <w:p w14:paraId="40AC5501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Identifica qué extremo de cada enlace serial es DCE; configura clock rate únicamente en el extremo DCE.</w:t>
      </w:r>
    </w:p>
    <w:p w14:paraId="2E45EE17" w14:textId="77777777"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>Paso 2. Configurar interfaces</w:t>
      </w:r>
    </w:p>
    <w:p w14:paraId="4BCBC351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Ejemplo de configuración de R1 con el direccionamiento propuesto:</w:t>
      </w:r>
    </w:p>
    <w:p w14:paraId="6310E7E5" w14:textId="77777777" w:rsidR="00FC5094" w:rsidRDefault="00D32726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R1</w:t>
      </w:r>
      <w:r>
        <w:br/>
        <w:t>interface serial0/0/0</w:t>
      </w:r>
      <w:r>
        <w:br/>
        <w:t xml:space="preserve"> ip address 10.10.10.5 255.255.255.252</w:t>
      </w:r>
      <w:r>
        <w:br/>
        <w:t xml:space="preserve"> no shutdown</w:t>
      </w:r>
      <w:r>
        <w:br/>
        <w:t>exit</w:t>
      </w:r>
      <w:r>
        <w:br/>
        <w:t>interface serial0/0/1</w:t>
      </w:r>
      <w:r>
        <w:br/>
        <w:t xml:space="preserve"> ip address 10.10.10.9 255.255.255.252</w:t>
      </w:r>
      <w:r>
        <w:br/>
        <w:t xml:space="preserve"> no shutdown</w:t>
      </w:r>
      <w:r>
        <w:br/>
        <w:t>exit</w:t>
      </w:r>
      <w:r>
        <w:br/>
        <w:t>interface fastethernet0/0</w:t>
      </w:r>
      <w:r>
        <w:br/>
        <w:t xml:space="preserve"> ip address 172.16.1.1 255.255.255.224</w:t>
      </w:r>
      <w:r>
        <w:br/>
        <w:t xml:space="preserve"> no shutdown</w:t>
      </w:r>
      <w:r>
        <w:br/>
        <w:t>exit</w:t>
      </w:r>
      <w:r>
        <w:br/>
        <w:t>interface fastethernet0/1</w:t>
      </w:r>
      <w:r>
        <w:br/>
        <w:t xml:space="preserve"> ip address 172.16.3.1 255.255.255.128</w:t>
      </w:r>
      <w:r>
        <w:br/>
        <w:t xml:space="preserve"> no shutdown</w:t>
      </w:r>
      <w:r>
        <w:br/>
        <w:t>exit</w:t>
      </w:r>
      <w:r>
        <w:br/>
        <w:t>interface loopback0</w:t>
      </w:r>
      <w:r>
        <w:br/>
        <w:t xml:space="preserve"> ip address 192.168.1.1 255.255.255.0</w:t>
      </w:r>
      <w:r>
        <w:br/>
        <w:t>exit</w:t>
      </w:r>
    </w:p>
    <w:p w14:paraId="1A9D247F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En el extremo DCE, comprueba el cable con show controllers serial 0/0/0 y configura, por ejemplo:</w:t>
      </w:r>
    </w:p>
    <w:p w14:paraId="198DC99F" w14:textId="77777777" w:rsidR="00FC5094" w:rsidRPr="0055295F" w:rsidRDefault="00D32726">
      <w:pPr>
        <w:shd w:val="clear" w:color="auto" w:fill="F2F5F8"/>
        <w:spacing w:before="40" w:after="100"/>
        <w:ind w:left="259"/>
        <w:rPr>
          <w:lang w:val="es-CO"/>
        </w:rPr>
      </w:pPr>
      <w:r w:rsidRPr="0055295F">
        <w:rPr>
          <w:rFonts w:ascii="Courier New" w:hAnsi="Courier New"/>
          <w:color w:val="232323"/>
          <w:sz w:val="16"/>
          <w:lang w:val="es-CO"/>
        </w:rPr>
        <w:t>interface serial0/0/0</w:t>
      </w:r>
      <w:r w:rsidRPr="0055295F">
        <w:rPr>
          <w:lang w:val="es-CO"/>
        </w:rPr>
        <w:br/>
      </w:r>
      <w:r w:rsidRPr="0055295F">
        <w:rPr>
          <w:rFonts w:ascii="Courier New" w:hAnsi="Courier New"/>
          <w:color w:val="232323"/>
          <w:sz w:val="16"/>
          <w:lang w:val="es-CO"/>
        </w:rPr>
        <w:t xml:space="preserve"> clock rate 64000</w:t>
      </w:r>
    </w:p>
    <w:p w14:paraId="6F7C960D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Adapta los números de interfaz a los puertos reales de tu equipo. No configures clock rate en el extremo DTE.</w:t>
      </w:r>
    </w:p>
    <w:p w14:paraId="199560E5" w14:textId="77777777" w:rsidR="00714C19" w:rsidRPr="00DB1ED5" w:rsidRDefault="00714C19">
      <w:pPr>
        <w:spacing w:after="200"/>
        <w:rPr>
          <w:rFonts w:asciiTheme="majorHAnsi" w:eastAsiaTheme="majorEastAsia" w:hAnsiTheme="majorHAnsi" w:cstheme="majorBidi"/>
          <w:b/>
          <w:bCs/>
          <w:color w:val="0070A0"/>
          <w:sz w:val="24"/>
          <w:szCs w:val="26"/>
          <w:lang w:val="es-CO"/>
        </w:rPr>
      </w:pPr>
      <w:r w:rsidRPr="00DB1ED5">
        <w:rPr>
          <w:lang w:val="es-CO"/>
        </w:rPr>
        <w:br w:type="page"/>
      </w:r>
    </w:p>
    <w:p w14:paraId="12B2E186" w14:textId="77777777" w:rsidR="00714C19" w:rsidRPr="00DB1ED5" w:rsidRDefault="00714C19">
      <w:pPr>
        <w:pStyle w:val="Ttulo2"/>
        <w:rPr>
          <w:lang w:val="es-CO"/>
        </w:rPr>
      </w:pPr>
    </w:p>
    <w:p w14:paraId="73828B39" w14:textId="77777777" w:rsidR="00714C19" w:rsidRPr="00DB1ED5" w:rsidRDefault="00714C19">
      <w:pPr>
        <w:pStyle w:val="Ttulo2"/>
        <w:rPr>
          <w:lang w:val="es-CO"/>
        </w:rPr>
      </w:pPr>
    </w:p>
    <w:p w14:paraId="7223F6BA" w14:textId="77777777" w:rsidR="00714C19" w:rsidRPr="00DB1ED5" w:rsidRDefault="00714C19">
      <w:pPr>
        <w:pStyle w:val="Ttulo2"/>
        <w:rPr>
          <w:lang w:val="es-CO"/>
        </w:rPr>
      </w:pPr>
    </w:p>
    <w:p w14:paraId="68BD227F" w14:textId="77777777" w:rsidR="00714C19" w:rsidRPr="00DB1ED5" w:rsidRDefault="00714C19">
      <w:pPr>
        <w:pStyle w:val="Ttulo2"/>
        <w:rPr>
          <w:lang w:val="es-CO"/>
        </w:rPr>
      </w:pPr>
    </w:p>
    <w:p w14:paraId="3AE155C0" w14:textId="77777777" w:rsidR="00FC5094" w:rsidRPr="00DB1ED5" w:rsidRDefault="00D32726">
      <w:pPr>
        <w:pStyle w:val="Ttulo2"/>
        <w:rPr>
          <w:lang w:val="es-CO"/>
        </w:rPr>
      </w:pPr>
      <w:r w:rsidRPr="00DB1ED5">
        <w:rPr>
          <w:lang w:val="es-CO"/>
        </w:rPr>
        <w:t>Paso 3. Configurar las interfaces restantes</w:t>
      </w:r>
    </w:p>
    <w:p w14:paraId="71A38B00" w14:textId="77777777" w:rsidR="00FC5094" w:rsidRDefault="00D32726">
      <w:pPr>
        <w:pStyle w:val="Ttulo3"/>
      </w:pPr>
      <w:r>
        <w:t>R2</w:t>
      </w:r>
    </w:p>
    <w:p w14:paraId="2A18808D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R2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172.16.2.1 255.255.255.192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172.16.3.193 255.255.255.248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09087D50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5BC229B" w14:textId="77777777" w:rsidR="00766AEE" w:rsidRDefault="00766AEE">
      <w:pPr>
        <w:pStyle w:val="Ttulo3"/>
      </w:pPr>
    </w:p>
    <w:p w14:paraId="3D886528" w14:textId="77777777" w:rsidR="00766AEE" w:rsidRDefault="00766AEE">
      <w:pPr>
        <w:pStyle w:val="Ttulo3"/>
      </w:pPr>
    </w:p>
    <w:p w14:paraId="349D88FF" w14:textId="77777777" w:rsidR="00766AEE" w:rsidRDefault="00766AEE">
      <w:pPr>
        <w:pStyle w:val="Ttulo3"/>
      </w:pPr>
    </w:p>
    <w:p w14:paraId="1A9D73D5" w14:textId="77777777" w:rsidR="00766AEE" w:rsidRDefault="00766AEE">
      <w:pPr>
        <w:pStyle w:val="Ttulo3"/>
      </w:pPr>
    </w:p>
    <w:p w14:paraId="25717A03" w14:textId="77777777" w:rsidR="00FC5094" w:rsidRDefault="00D32726">
      <w:pPr>
        <w:pStyle w:val="Ttulo3"/>
      </w:pPr>
      <w:r>
        <w:t>R3</w:t>
      </w:r>
    </w:p>
    <w:p w14:paraId="0D629172" w14:textId="77777777" w:rsidR="00FC5094" w:rsidRDefault="00D32726" w:rsidP="003F7FC8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R3</w:t>
      </w:r>
      <w:r>
        <w:br/>
        <w:t>interface serial0/0/1</w:t>
      </w:r>
      <w:r>
        <w:br/>
        <w:t xml:space="preserve"> ip address 10.10.10.2 255.255.255.252</w:t>
      </w:r>
      <w:r>
        <w:br/>
        <w:t xml:space="preserve"> no shutdown</w:t>
      </w:r>
      <w:r>
        <w:br/>
        <w:t>interface serial0/0/0</w:t>
      </w:r>
      <w:r>
        <w:br/>
        <w:t xml:space="preserve"> ip address 10.10.10.6 255.255.255.252</w:t>
      </w:r>
      <w:r>
        <w:br/>
      </w:r>
      <w:r w:rsidR="003F7FC8">
        <w:t xml:space="preserve">no </w:t>
      </w:r>
      <w:r>
        <w:t>shutdown</w:t>
      </w:r>
      <w:r>
        <w:br/>
        <w:t>interface fastethernet0/1</w:t>
      </w:r>
      <w:r>
        <w:br/>
        <w:t xml:space="preserve"> ip address 172.16.1.193 255.255.255.192</w:t>
      </w:r>
      <w:r>
        <w:br/>
        <w:t xml:space="preserve"> no shutdown</w:t>
      </w:r>
      <w:r>
        <w:br/>
        <w:t>interface fastethernet0/0</w:t>
      </w:r>
      <w:r>
        <w:br/>
        <w:t xml:space="preserve"> ip address 172.16.3.129 255.255.255.192</w:t>
      </w:r>
      <w:r>
        <w:br/>
        <w:t xml:space="preserve"> no shutdown</w:t>
      </w:r>
      <w:r>
        <w:br/>
        <w:t>end</w:t>
      </w:r>
    </w:p>
    <w:p w14:paraId="1972796A" w14:textId="77777777" w:rsidR="00FC5094" w:rsidRDefault="00D32726">
      <w:pPr>
        <w:pStyle w:val="Ttulo3"/>
      </w:pPr>
      <w:r>
        <w:t>R4</w:t>
      </w:r>
    </w:p>
    <w:p w14:paraId="57A8976C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R4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10.10.10.10 255.255.255.252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serial0/0/1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10.10.10.13 255.255.255.252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172.16.2.65 255.255.255.224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79C5E1BF" w14:textId="77777777" w:rsidR="00FC5094" w:rsidRDefault="00D32726">
      <w:pPr>
        <w:pStyle w:val="Ttulo3"/>
      </w:pPr>
      <w:r>
        <w:t>R5</w:t>
      </w:r>
    </w:p>
    <w:p w14:paraId="37726296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R5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10.10.10.14 255.255.255.252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172.16.1.33 255.255.255.240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172.16.4.129 255.255.255.128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3A3CD442" w14:textId="77777777"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lastRenderedPageBreak/>
        <w:t>Paso 4. Configurar RIP versión 2</w:t>
      </w:r>
    </w:p>
    <w:p w14:paraId="4AA7B18E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rutas del documento están marcadas con R y muestran la distancia administrativa 120, característica de RIP. Como hay subredes con distintas máscaras dentro de 172.16.0.0/16, se recomienda RIPv2 con no auto-summary.</w:t>
      </w:r>
    </w:p>
    <w:p w14:paraId="1E537CAA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Ejecuta este bloque en R2, R3, R4 y R5. En R1 utiliza además la ruta por defecto descrita abajo.</w:t>
      </w:r>
    </w:p>
    <w:p w14:paraId="03E244B4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</w:p>
    <w:p w14:paraId="1A7250AF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En R1, configura la ruta por defecto hacia Loopback0 para reproducir la entrada S* del documento:</w:t>
      </w:r>
    </w:p>
    <w:p w14:paraId="2E8E1242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1B5F28CC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2CACE424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FB8FE3C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6FE36BC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1186BCB7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9027A0A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6F10CF5C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ip route 0.0.0.0 0.0.0.0 Loopback0</w:t>
      </w:r>
      <w:r>
        <w:br/>
      </w: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192.168.1.0</w:t>
      </w:r>
    </w:p>
    <w:p w14:paraId="72EFF4D4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Para que los demás routers aprendan la ruta por defecto como R*, el comportamiento de anuncio depende de la versión de IOS/Packet Tracer. Si no aparece, consulta las capacidades del IOS disponible y prueba el mecanismo admitido para originar/anunciar la ruta por defecto (por ejemplo, default-information originate o redistribución de la ruta estática). No des por verificado este punto hasta observar R* en la tabla de los routers vecinos.</w:t>
      </w:r>
    </w:p>
    <w:p w14:paraId="7A906552" w14:textId="77777777" w:rsidR="00FC5094" w:rsidRDefault="00D32726">
      <w:pPr>
        <w:pStyle w:val="Ttulo1"/>
      </w:pPr>
      <w:r>
        <w:t>7. Verificación y diagnóstico</w:t>
      </w:r>
    </w:p>
    <w:p w14:paraId="108BE1D2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show ip interface brief</w:t>
      </w:r>
      <w:r>
        <w:br/>
      </w:r>
      <w:r>
        <w:rPr>
          <w:rFonts w:ascii="Courier New" w:hAnsi="Courier New"/>
          <w:color w:val="232323"/>
          <w:sz w:val="16"/>
        </w:rPr>
        <w:t>show controllers serial 0/0/0</w:t>
      </w:r>
      <w:r>
        <w:br/>
      </w:r>
      <w:r>
        <w:rPr>
          <w:rFonts w:ascii="Courier New" w:hAnsi="Courier New"/>
          <w:color w:val="232323"/>
          <w:sz w:val="16"/>
        </w:rPr>
        <w:t>show ip protocols</w:t>
      </w:r>
      <w:r>
        <w:br/>
      </w:r>
      <w:r>
        <w:rPr>
          <w:rFonts w:ascii="Courier New" w:hAnsi="Courier New"/>
          <w:color w:val="232323"/>
          <w:sz w:val="16"/>
        </w:rPr>
        <w:t>show ip route</w:t>
      </w:r>
      <w:r>
        <w:br/>
      </w:r>
      <w:r>
        <w:rPr>
          <w:rFonts w:ascii="Courier New" w:hAnsi="Courier New"/>
          <w:color w:val="232323"/>
          <w:sz w:val="16"/>
        </w:rPr>
        <w:t>show running-config</w:t>
      </w:r>
      <w:r>
        <w:br/>
      </w:r>
      <w:r>
        <w:rPr>
          <w:rFonts w:ascii="Courier New" w:hAnsi="Courier New"/>
          <w:color w:val="232323"/>
          <w:sz w:val="16"/>
        </w:rPr>
        <w:t>ping &lt;IP-del-vecino&gt;</w:t>
      </w:r>
      <w:r>
        <w:br/>
      </w:r>
      <w:r>
        <w:rPr>
          <w:rFonts w:ascii="Courier New" w:hAnsi="Courier New"/>
          <w:color w:val="232323"/>
          <w:sz w:val="16"/>
        </w:rPr>
        <w:t>traceroute &lt;IP-destino&gt;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6676B852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162DF79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Si observas…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92408E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Comprueba…</w:t>
            </w:r>
          </w:p>
        </w:tc>
      </w:tr>
      <w:tr w:rsidR="00FC5094" w14:paraId="108CFA23" w14:textId="77777777">
        <w:trPr>
          <w:jc w:val="center"/>
        </w:trPr>
        <w:tc>
          <w:tcPr>
            <w:tcW w:w="5112" w:type="dxa"/>
            <w:vAlign w:val="center"/>
          </w:tcPr>
          <w:p w14:paraId="738A0E48" w14:textId="77777777" w:rsidR="00FC5094" w:rsidRDefault="00D32726">
            <w:pPr>
              <w:spacing w:after="0"/>
            </w:pPr>
            <w:r>
              <w:rPr>
                <w:sz w:val="16"/>
              </w:rPr>
              <w:t>Interfaz administratively down</w:t>
            </w:r>
          </w:p>
        </w:tc>
        <w:tc>
          <w:tcPr>
            <w:tcW w:w="5112" w:type="dxa"/>
            <w:vAlign w:val="center"/>
          </w:tcPr>
          <w:p w14:paraId="1252E0F6" w14:textId="77777777" w:rsidR="00FC5094" w:rsidRDefault="00D32726">
            <w:pPr>
              <w:spacing w:after="0"/>
            </w:pPr>
            <w:r>
              <w:rPr>
                <w:sz w:val="16"/>
              </w:rPr>
              <w:t>Falta no shutdown.</w:t>
            </w:r>
          </w:p>
        </w:tc>
      </w:tr>
      <w:tr w:rsidR="00FC5094" w:rsidRPr="00DB1ED5" w14:paraId="001588F7" w14:textId="77777777">
        <w:trPr>
          <w:jc w:val="center"/>
        </w:trPr>
        <w:tc>
          <w:tcPr>
            <w:tcW w:w="5112" w:type="dxa"/>
            <w:vAlign w:val="center"/>
          </w:tcPr>
          <w:p w14:paraId="0B64D01C" w14:textId="77777777" w:rsidR="00FC5094" w:rsidRDefault="00D32726">
            <w:pPr>
              <w:spacing w:after="0"/>
            </w:pPr>
            <w:r>
              <w:rPr>
                <w:sz w:val="16"/>
              </w:rPr>
              <w:t>Interfaz serial down/down</w:t>
            </w:r>
          </w:p>
        </w:tc>
        <w:tc>
          <w:tcPr>
            <w:tcW w:w="5112" w:type="dxa"/>
            <w:vAlign w:val="center"/>
          </w:tcPr>
          <w:p w14:paraId="359068E9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Cable, módulo, reloj DCE/DTE y estado del extremo remoto.</w:t>
            </w:r>
          </w:p>
        </w:tc>
      </w:tr>
      <w:tr w:rsidR="00FC5094" w:rsidRPr="00DB1ED5" w14:paraId="2B8B2E21" w14:textId="77777777">
        <w:trPr>
          <w:jc w:val="center"/>
        </w:trPr>
        <w:tc>
          <w:tcPr>
            <w:tcW w:w="5112" w:type="dxa"/>
            <w:vAlign w:val="center"/>
          </w:tcPr>
          <w:p w14:paraId="553428CC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Red conectada no aparece con C</w:t>
            </w:r>
          </w:p>
        </w:tc>
        <w:tc>
          <w:tcPr>
            <w:tcW w:w="5112" w:type="dxa"/>
            <w:vAlign w:val="center"/>
          </w:tcPr>
          <w:p w14:paraId="4D0DF55F" w14:textId="77777777"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>IP/máscara incorrecta o interfaz no activa.</w:t>
            </w:r>
          </w:p>
        </w:tc>
      </w:tr>
      <w:tr w:rsidR="00FC5094" w:rsidRPr="00DB1ED5" w14:paraId="3BF03E00" w14:textId="77777777">
        <w:trPr>
          <w:jc w:val="center"/>
        </w:trPr>
        <w:tc>
          <w:tcPr>
            <w:tcW w:w="5112" w:type="dxa"/>
            <w:vAlign w:val="center"/>
          </w:tcPr>
          <w:p w14:paraId="1575820E" w14:textId="77777777" w:rsidR="00FC5094" w:rsidRDefault="00D32726">
            <w:pPr>
              <w:spacing w:after="0"/>
            </w:pPr>
            <w:r>
              <w:rPr>
                <w:sz w:val="16"/>
              </w:rPr>
              <w:t>No aparecen rutas R</w:t>
            </w:r>
          </w:p>
        </w:tc>
        <w:tc>
          <w:tcPr>
            <w:tcW w:w="5112" w:type="dxa"/>
            <w:vAlign w:val="center"/>
          </w:tcPr>
          <w:p w14:paraId="580B134C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RIP habilitado, network statements, versión, máscaras y no auto-summary.</w:t>
            </w:r>
          </w:p>
        </w:tc>
      </w:tr>
      <w:tr w:rsidR="00FC5094" w:rsidRPr="00DB1ED5" w14:paraId="71C79EFD" w14:textId="77777777">
        <w:trPr>
          <w:jc w:val="center"/>
        </w:trPr>
        <w:tc>
          <w:tcPr>
            <w:tcW w:w="5112" w:type="dxa"/>
            <w:vAlign w:val="center"/>
          </w:tcPr>
          <w:p w14:paraId="0A87555A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Rutas aparecen pero falla el ping</w:t>
            </w:r>
          </w:p>
        </w:tc>
        <w:tc>
          <w:tcPr>
            <w:tcW w:w="5112" w:type="dxa"/>
            <w:vAlign w:val="center"/>
          </w:tcPr>
          <w:p w14:paraId="04E21EE3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Dirección/máscara del host, gateway, interfaz LAN y rutas de retorno.</w:t>
            </w:r>
          </w:p>
        </w:tc>
      </w:tr>
      <w:tr w:rsidR="00FC5094" w:rsidRPr="00DB1ED5" w14:paraId="2A46FC26" w14:textId="77777777">
        <w:trPr>
          <w:jc w:val="center"/>
        </w:trPr>
        <w:tc>
          <w:tcPr>
            <w:tcW w:w="5112" w:type="dxa"/>
            <w:vAlign w:val="center"/>
          </w:tcPr>
          <w:p w14:paraId="122B366A" w14:textId="77777777"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>No aparece R* en R2–R5</w:t>
            </w:r>
          </w:p>
        </w:tc>
        <w:tc>
          <w:tcPr>
            <w:tcW w:w="5112" w:type="dxa"/>
            <w:vAlign w:val="center"/>
          </w:tcPr>
          <w:p w14:paraId="1ED34691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Anuncio de la ruta por defecto desde R1 y compatibilidad del IOS.</w:t>
            </w:r>
          </w:p>
        </w:tc>
      </w:tr>
    </w:tbl>
    <w:p w14:paraId="0043FE9F" w14:textId="77777777" w:rsidR="00FC5094" w:rsidRPr="0055295F" w:rsidRDefault="00FC5094">
      <w:pPr>
        <w:spacing w:after="0"/>
        <w:rPr>
          <w:lang w:val="es-CO"/>
        </w:rPr>
      </w:pPr>
    </w:p>
    <w:p w14:paraId="4B8BD1CF" w14:textId="77777777" w:rsidR="00663B78" w:rsidRDefault="00663B78">
      <w:pPr>
        <w:rPr>
          <w:lang w:val="es-CO"/>
        </w:rPr>
      </w:pPr>
    </w:p>
    <w:p w14:paraId="4DFCC6F2" w14:textId="77777777" w:rsidR="00663B78" w:rsidRDefault="00663B78">
      <w:pPr>
        <w:rPr>
          <w:lang w:val="es-CO"/>
        </w:rPr>
      </w:pPr>
    </w:p>
    <w:p w14:paraId="7569047B" w14:textId="77777777" w:rsidR="00663B78" w:rsidRDefault="00663B78">
      <w:pPr>
        <w:rPr>
          <w:lang w:val="es-CO"/>
        </w:rPr>
      </w:pPr>
    </w:p>
    <w:p w14:paraId="58DDE954" w14:textId="77777777" w:rsidR="00663B78" w:rsidRDefault="00663B78">
      <w:pPr>
        <w:rPr>
          <w:lang w:val="es-CO"/>
        </w:rPr>
      </w:pPr>
    </w:p>
    <w:p w14:paraId="544D2517" w14:textId="77777777" w:rsidR="00663B78" w:rsidRDefault="00663B78">
      <w:pPr>
        <w:rPr>
          <w:lang w:val="es-CO"/>
        </w:rPr>
      </w:pPr>
    </w:p>
    <w:p w14:paraId="2E94BA93" w14:textId="77777777" w:rsidR="00663B78" w:rsidRDefault="00663B78">
      <w:pPr>
        <w:rPr>
          <w:lang w:val="es-CO"/>
        </w:rPr>
      </w:pPr>
    </w:p>
    <w:p w14:paraId="1AC65D5D" w14:textId="77777777" w:rsidR="00663B78" w:rsidRDefault="00663B78">
      <w:pPr>
        <w:rPr>
          <w:lang w:val="es-CO"/>
        </w:rPr>
      </w:pPr>
    </w:p>
    <w:p w14:paraId="46F888F5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Criterio de éxito: las redes conectadas deben aparecer como C; las redes remotas como R; los siguientes saltos deben corresponder al router adyacente adecuado; y la ruta por defecto debe coincidir con el resultado esperado del laboratorio.</w:t>
      </w:r>
    </w:p>
    <w:p w14:paraId="47AB067B" w14:textId="77777777"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8. Tarea 4 — Preguntas de análisis y respuestas orientadoras</w:t>
      </w:r>
    </w:p>
    <w:p w14:paraId="0724709B" w14:textId="77777777"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>Paso 1. Router R1</w:t>
      </w:r>
    </w:p>
    <w:p w14:paraId="7EAD7172" w14:textId="77777777" w:rsidR="00DB1ED5" w:rsidRDefault="00DB1ED5" w:rsidP="00DB1ED5">
      <w:pPr>
        <w:rPr>
          <w:lang w:val="es-CO"/>
        </w:rPr>
      </w:pPr>
    </w:p>
    <w:p w14:paraId="5EE62F21" w14:textId="2D9CBCA4" w:rsidR="00DB1ED5" w:rsidRPr="00DB1ED5" w:rsidRDefault="002221F9" w:rsidP="00DB1ED5">
      <w:pPr>
        <w:rPr>
          <w:lang w:val="es-CO"/>
        </w:rPr>
      </w:pPr>
      <w:r w:rsidRPr="00E97A68">
        <w:drawing>
          <wp:inline distT="0" distB="0" distL="0" distR="0" wp14:anchorId="70FDB96A" wp14:editId="50BF0F8B">
            <wp:extent cx="5806943" cy="3238781"/>
            <wp:effectExtent l="0" t="0" r="3810" b="0"/>
            <wp:docPr id="18887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7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E3A0" w14:textId="77777777" w:rsidR="00FC5094" w:rsidRDefault="00D32726">
      <w:pPr>
        <w:pStyle w:val="Ttulo2"/>
        <w:rPr>
          <w:lang w:val="es-CO"/>
        </w:rPr>
      </w:pPr>
      <w:r w:rsidRPr="0055295F">
        <w:rPr>
          <w:lang w:val="es-CO"/>
        </w:rPr>
        <w:t>Paso 2. Router R2</w:t>
      </w:r>
    </w:p>
    <w:p w14:paraId="19EB346A" w14:textId="77777777" w:rsidR="00DB1ED5" w:rsidRDefault="00DB1ED5" w:rsidP="00DB1ED5">
      <w:pPr>
        <w:rPr>
          <w:lang w:val="es-CO"/>
        </w:rPr>
      </w:pPr>
    </w:p>
    <w:p w14:paraId="6F467E54" w14:textId="77777777" w:rsidR="00DB1ED5" w:rsidRDefault="00DB1ED5" w:rsidP="00DB1ED5">
      <w:pPr>
        <w:rPr>
          <w:lang w:val="es-CO"/>
        </w:rPr>
      </w:pPr>
    </w:p>
    <w:p w14:paraId="7E6942B7" w14:textId="70BF1F39" w:rsidR="00DB1ED5" w:rsidRDefault="002221F9" w:rsidP="00DB1ED5">
      <w:pPr>
        <w:rPr>
          <w:lang w:val="es-CO"/>
        </w:rPr>
      </w:pPr>
      <w:r w:rsidRPr="00622392">
        <w:lastRenderedPageBreak/>
        <w:drawing>
          <wp:inline distT="0" distB="0" distL="0" distR="0" wp14:anchorId="6F1DAEE3" wp14:editId="60CB2AEE">
            <wp:extent cx="5532599" cy="2667231"/>
            <wp:effectExtent l="0" t="0" r="0" b="0"/>
            <wp:docPr id="94290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1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5D65" w14:textId="77777777" w:rsidR="00DB1ED5" w:rsidRDefault="00DB1ED5" w:rsidP="00DB1ED5">
      <w:pPr>
        <w:rPr>
          <w:lang w:val="es-CO"/>
        </w:rPr>
      </w:pPr>
    </w:p>
    <w:p w14:paraId="2BD8A95C" w14:textId="77777777" w:rsidR="00DB1ED5" w:rsidRDefault="00DB1ED5" w:rsidP="00DB1ED5">
      <w:pPr>
        <w:rPr>
          <w:lang w:val="es-CO"/>
        </w:rPr>
      </w:pPr>
    </w:p>
    <w:p w14:paraId="31E5F4B5" w14:textId="77777777" w:rsidR="00DB1ED5" w:rsidRDefault="00DB1ED5" w:rsidP="00DB1ED5">
      <w:pPr>
        <w:rPr>
          <w:lang w:val="es-CO"/>
        </w:rPr>
      </w:pPr>
    </w:p>
    <w:p w14:paraId="5DE985C4" w14:textId="77777777" w:rsidR="00DB1ED5" w:rsidRDefault="00DB1ED5" w:rsidP="00DB1ED5">
      <w:pPr>
        <w:rPr>
          <w:lang w:val="es-CO"/>
        </w:rPr>
      </w:pPr>
    </w:p>
    <w:p w14:paraId="62BD8B04" w14:textId="77777777" w:rsidR="00DB1ED5" w:rsidRDefault="00DB1ED5" w:rsidP="00DB1ED5">
      <w:pPr>
        <w:rPr>
          <w:lang w:val="es-CO"/>
        </w:rPr>
      </w:pPr>
    </w:p>
    <w:p w14:paraId="20ECFCE2" w14:textId="77777777" w:rsidR="002221F9" w:rsidRDefault="002221F9" w:rsidP="00DB1ED5">
      <w:pPr>
        <w:rPr>
          <w:lang w:val="es-CO"/>
        </w:rPr>
      </w:pPr>
    </w:p>
    <w:p w14:paraId="2F47438F" w14:textId="77777777" w:rsidR="002221F9" w:rsidRPr="00DB1ED5" w:rsidRDefault="002221F9" w:rsidP="00DB1ED5">
      <w:pPr>
        <w:rPr>
          <w:lang w:val="es-CO"/>
        </w:rPr>
      </w:pPr>
    </w:p>
    <w:p w14:paraId="1C8AF7FD" w14:textId="77777777" w:rsidR="00FC5094" w:rsidRDefault="00D32726">
      <w:pPr>
        <w:pStyle w:val="Ttulo2"/>
        <w:rPr>
          <w:lang w:val="es-CO"/>
        </w:rPr>
      </w:pPr>
      <w:r w:rsidRPr="0055295F">
        <w:rPr>
          <w:lang w:val="es-CO"/>
        </w:rPr>
        <w:t>Paso 3. Router R3</w:t>
      </w:r>
    </w:p>
    <w:p w14:paraId="1A586F17" w14:textId="77777777" w:rsidR="00DB1ED5" w:rsidRDefault="00DB1ED5" w:rsidP="00DB1ED5">
      <w:pPr>
        <w:rPr>
          <w:lang w:val="es-CO"/>
        </w:rPr>
      </w:pPr>
    </w:p>
    <w:p w14:paraId="4DAA9873" w14:textId="5BF788E8" w:rsidR="00DB1ED5" w:rsidRDefault="002221F9">
      <w:pPr>
        <w:pStyle w:val="Ttulo2"/>
        <w:rPr>
          <w:lang w:val="es-CO"/>
        </w:rPr>
      </w:pPr>
      <w:r w:rsidRPr="00622392">
        <w:lastRenderedPageBreak/>
        <w:drawing>
          <wp:inline distT="0" distB="0" distL="0" distR="0" wp14:anchorId="424C22D1" wp14:editId="7DE09366">
            <wp:extent cx="5616427" cy="2933954"/>
            <wp:effectExtent l="0" t="0" r="3810" b="0"/>
            <wp:docPr id="20604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5E7A" w14:textId="77777777"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>Paso 4. Router R4</w:t>
      </w:r>
    </w:p>
    <w:p w14:paraId="43E03AF9" w14:textId="77777777" w:rsidR="00DB1ED5" w:rsidRDefault="00DB1ED5">
      <w:pPr>
        <w:pStyle w:val="Ttulo2"/>
        <w:rPr>
          <w:lang w:val="es-CO"/>
        </w:rPr>
      </w:pPr>
    </w:p>
    <w:p w14:paraId="0C433555" w14:textId="77777777" w:rsidR="00DB1ED5" w:rsidRDefault="00DB1ED5">
      <w:pPr>
        <w:pStyle w:val="Ttulo2"/>
        <w:rPr>
          <w:lang w:val="es-CO"/>
        </w:rPr>
      </w:pPr>
    </w:p>
    <w:p w14:paraId="0961AD50" w14:textId="77777777"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>Paso 5. Router R5</w:t>
      </w:r>
    </w:p>
    <w:p w14:paraId="034288B8" w14:textId="77777777" w:rsidR="00663B78" w:rsidRDefault="00663B78" w:rsidP="00663B78">
      <w:pPr>
        <w:rPr>
          <w:lang w:val="es-CO"/>
        </w:rPr>
      </w:pPr>
    </w:p>
    <w:p w14:paraId="2A83A63B" w14:textId="77777777" w:rsidR="00663B78" w:rsidRPr="00663B78" w:rsidRDefault="00663B78" w:rsidP="00663B78">
      <w:pPr>
        <w:rPr>
          <w:lang w:val="es-CO"/>
        </w:rPr>
      </w:pPr>
    </w:p>
    <w:p w14:paraId="178CDF6F" w14:textId="77777777" w:rsidR="00563EC2" w:rsidRDefault="00563EC2">
      <w:pPr>
        <w:pStyle w:val="Ttulo1"/>
        <w:rPr>
          <w:lang w:val="es-CO"/>
        </w:rPr>
      </w:pPr>
    </w:p>
    <w:p w14:paraId="12646012" w14:textId="0B154BA3" w:rsidR="00563EC2" w:rsidRDefault="00563EC2">
      <w:pPr>
        <w:pStyle w:val="Ttulo1"/>
        <w:rPr>
          <w:lang w:val="es-CO"/>
        </w:rPr>
      </w:pPr>
    </w:p>
    <w:p w14:paraId="2FC6559A" w14:textId="3CE45A63" w:rsidR="00563EC2" w:rsidRDefault="00563EC2">
      <w:pPr>
        <w:pStyle w:val="Ttulo1"/>
        <w:rPr>
          <w:lang w:val="es-CO"/>
        </w:rPr>
      </w:pPr>
    </w:p>
    <w:p w14:paraId="66CEBE39" w14:textId="09EC81A0" w:rsidR="00FC5094" w:rsidRPr="00DB1ED5" w:rsidRDefault="00D32726">
      <w:pPr>
        <w:pStyle w:val="Ttulo1"/>
        <w:rPr>
          <w:lang w:val="es-CO"/>
        </w:rPr>
      </w:pPr>
      <w:r w:rsidRPr="00DB1ED5">
        <w:rPr>
          <w:lang w:val="es-CO"/>
        </w:rPr>
        <w:t>9. Lista de cotejo para la entrega</w:t>
      </w:r>
    </w:p>
    <w:p w14:paraId="24648346" w14:textId="1F6C6CAC" w:rsidR="00FC5094" w:rsidRDefault="00E97A68">
      <w:pPr>
        <w:pStyle w:val="Listaconvietas"/>
        <w:rPr>
          <w:lang w:val="es-CO"/>
        </w:rPr>
      </w:pPr>
      <w:r w:rsidRPr="00E97A68">
        <w:drawing>
          <wp:anchor distT="0" distB="0" distL="114300" distR="114300" simplePos="0" relativeHeight="251658240" behindDoc="1" locked="0" layoutInCell="1" allowOverlap="1" wp14:anchorId="068B0C6C" wp14:editId="1C9D00BB">
            <wp:simplePos x="0" y="0"/>
            <wp:positionH relativeFrom="margin">
              <wp:posOffset>250908</wp:posOffset>
            </wp:positionH>
            <wp:positionV relativeFrom="paragraph">
              <wp:posOffset>238567</wp:posOffset>
            </wp:positionV>
            <wp:extent cx="6492240" cy="1735455"/>
            <wp:effectExtent l="0" t="0" r="3810" b="0"/>
            <wp:wrapTight wrapText="bothSides">
              <wp:wrapPolygon edited="0">
                <wp:start x="0" y="0"/>
                <wp:lineTo x="0" y="21339"/>
                <wp:lineTo x="21549" y="21339"/>
                <wp:lineTo x="21549" y="0"/>
                <wp:lineTo x="0" y="0"/>
              </wp:wrapPolygon>
            </wp:wrapTight>
            <wp:docPr id="1087548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48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726" w:rsidRPr="0055295F">
        <w:rPr>
          <w:lang w:val="es-CO"/>
        </w:rPr>
        <w:t>☐ Diagrama con cinco routers y cuatro enlaces seriales etiquetados con sus subredes.</w:t>
      </w:r>
    </w:p>
    <w:p w14:paraId="25656176" w14:textId="3758EF07" w:rsidR="00E97A68" w:rsidRPr="0055295F" w:rsidRDefault="00E97A68">
      <w:pPr>
        <w:pStyle w:val="Listaconvietas"/>
        <w:rPr>
          <w:lang w:val="es-CO"/>
        </w:rPr>
      </w:pPr>
    </w:p>
    <w:p w14:paraId="3F0CE3DB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Tabla de direccionamiento completa con interfaces, IP y máscaras.</w:t>
      </w:r>
    </w:p>
    <w:p w14:paraId="6C8E10B6" w14:textId="1F448C08" w:rsidR="00FC5094" w:rsidRDefault="00D32726">
      <w:pPr>
        <w:pStyle w:val="Listaconvietas"/>
      </w:pPr>
      <w:r>
        <w:t>☐ Capturas de show ip interface brief y show ip route de los cinco routers.</w:t>
      </w:r>
    </w:p>
    <w:p w14:paraId="10A5ADF0" w14:textId="3F31D90E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493BACE2" w14:textId="77777777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5C0FF548" w14:textId="77777777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520A294C" w14:textId="359660A0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45DFF64D" w14:textId="7663E117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756F20B0" w14:textId="7B11E625" w:rsidR="00622392" w:rsidRDefault="00622392" w:rsidP="00E97A68">
      <w:pPr>
        <w:pStyle w:val="Listaconvietas"/>
        <w:numPr>
          <w:ilvl w:val="0"/>
          <w:numId w:val="0"/>
        </w:numPr>
        <w:ind w:left="360"/>
      </w:pPr>
    </w:p>
    <w:p w14:paraId="49C24196" w14:textId="3637A68A" w:rsidR="00E97A68" w:rsidRDefault="00622392" w:rsidP="00E97A68">
      <w:pPr>
        <w:pStyle w:val="Listaconvietas"/>
        <w:numPr>
          <w:ilvl w:val="0"/>
          <w:numId w:val="0"/>
        </w:numPr>
        <w:ind w:left="360"/>
      </w:pPr>
      <w:r w:rsidRPr="00622392">
        <w:lastRenderedPageBreak/>
        <w:drawing>
          <wp:inline distT="0" distB="0" distL="0" distR="0" wp14:anchorId="0FFCCBDC" wp14:editId="70257496">
            <wp:extent cx="5448772" cy="3314987"/>
            <wp:effectExtent l="0" t="0" r="0" b="0"/>
            <wp:docPr id="1697158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A63D" w14:textId="391B9852" w:rsidR="00622392" w:rsidRDefault="00622392" w:rsidP="00E97A68">
      <w:pPr>
        <w:pStyle w:val="Listaconvietas"/>
        <w:numPr>
          <w:ilvl w:val="0"/>
          <w:numId w:val="0"/>
        </w:numPr>
        <w:ind w:left="360"/>
      </w:pPr>
      <w:r w:rsidRPr="00622392">
        <w:drawing>
          <wp:inline distT="0" distB="0" distL="0" distR="0" wp14:anchorId="72AF4C57" wp14:editId="4A109B8B">
            <wp:extent cx="5235394" cy="4282811"/>
            <wp:effectExtent l="0" t="0" r="3810" b="3810"/>
            <wp:docPr id="1186401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F36D" w14:textId="1601BDEA" w:rsidR="00E97A68" w:rsidRDefault="00E97A68" w:rsidP="00E97A68">
      <w:pPr>
        <w:pStyle w:val="Listaconvietas"/>
        <w:numPr>
          <w:ilvl w:val="0"/>
          <w:numId w:val="0"/>
        </w:numPr>
        <w:ind w:left="360"/>
      </w:pPr>
    </w:p>
    <w:p w14:paraId="00033EEB" w14:textId="77777777" w:rsidR="00FC5094" w:rsidRDefault="00D32726">
      <w:pPr>
        <w:pStyle w:val="Listaconvietas"/>
        <w:rPr>
          <w:lang w:val="es-CO"/>
        </w:rPr>
      </w:pPr>
      <w:r w:rsidRPr="00DB1ED5">
        <w:rPr>
          <w:lang w:val="es-CO"/>
        </w:rPr>
        <w:lastRenderedPageBreak/>
        <w:t>☐ Pruebas de ping entre redes no directamente conectadas y, si procede, traceroute.</w:t>
      </w:r>
    </w:p>
    <w:p w14:paraId="778A95F0" w14:textId="08C678FF" w:rsidR="00622392" w:rsidRPr="00DB1ED5" w:rsidRDefault="00622392">
      <w:pPr>
        <w:pStyle w:val="Listaconvietas"/>
        <w:rPr>
          <w:lang w:val="es-CO"/>
        </w:rPr>
      </w:pPr>
      <w:r w:rsidRPr="00622392">
        <w:rPr>
          <w:lang w:val="es-CO"/>
        </w:rPr>
        <w:drawing>
          <wp:inline distT="0" distB="0" distL="0" distR="0" wp14:anchorId="411C8F26" wp14:editId="7FAC8DB3">
            <wp:extent cx="5121084" cy="1044030"/>
            <wp:effectExtent l="0" t="0" r="3810" b="3810"/>
            <wp:docPr id="38824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8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677C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Respuestas justificadas a las preguntas de análisis.</w:t>
      </w:r>
    </w:p>
    <w:p w14:paraId="403BB6AC" w14:textId="77777777"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Registro de discrepancias entre la tabla original y la topología implementada.</w:t>
      </w:r>
    </w:p>
    <w:p w14:paraId="4DDBB5BE" w14:textId="77777777" w:rsidR="00FC5094" w:rsidRDefault="00D32726">
      <w:pPr>
        <w:pStyle w:val="Ttulo1"/>
      </w:pPr>
      <w:r>
        <w:t xml:space="preserve">10. Rúbrica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1269"/>
        <w:gridCol w:w="5541"/>
      </w:tblGrid>
      <w:tr w:rsidR="00FC5094" w14:paraId="20E3F55A" w14:textId="77777777" w:rsidTr="00563EC2">
        <w:trPr>
          <w:jc w:val="center"/>
        </w:trPr>
        <w:tc>
          <w:tcPr>
            <w:tcW w:w="3404" w:type="dxa"/>
            <w:shd w:val="clear" w:color="auto" w:fill="1F4E79"/>
            <w:vAlign w:val="center"/>
          </w:tcPr>
          <w:p w14:paraId="00D826AC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1269" w:type="dxa"/>
            <w:shd w:val="clear" w:color="auto" w:fill="1F4E79"/>
            <w:vAlign w:val="center"/>
          </w:tcPr>
          <w:p w14:paraId="7F50567E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w="5541" w:type="dxa"/>
            <w:shd w:val="clear" w:color="auto" w:fill="1F4E79"/>
            <w:vAlign w:val="center"/>
          </w:tcPr>
          <w:p w14:paraId="481320F3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FC5094" w:rsidRPr="00DB1ED5" w14:paraId="026B1C10" w14:textId="77777777" w:rsidTr="00563EC2">
        <w:trPr>
          <w:jc w:val="center"/>
        </w:trPr>
        <w:tc>
          <w:tcPr>
            <w:tcW w:w="3404" w:type="dxa"/>
            <w:vAlign w:val="center"/>
          </w:tcPr>
          <w:p w14:paraId="644846D3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Interpretación de tablas y topología</w:t>
            </w:r>
          </w:p>
        </w:tc>
        <w:tc>
          <w:tcPr>
            <w:tcW w:w="1269" w:type="dxa"/>
            <w:vAlign w:val="center"/>
          </w:tcPr>
          <w:p w14:paraId="43D1F148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68222ED2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Identifica vecinos, rutas C/R y siguientes saltos.</w:t>
            </w:r>
          </w:p>
        </w:tc>
      </w:tr>
      <w:tr w:rsidR="00FC5094" w:rsidRPr="00DB1ED5" w14:paraId="3D2D7917" w14:textId="77777777" w:rsidTr="00563EC2">
        <w:trPr>
          <w:jc w:val="center"/>
        </w:trPr>
        <w:tc>
          <w:tcPr>
            <w:tcW w:w="3404" w:type="dxa"/>
            <w:vAlign w:val="center"/>
          </w:tcPr>
          <w:p w14:paraId="62204942" w14:textId="77777777" w:rsidR="00FC5094" w:rsidRDefault="00D32726">
            <w:pPr>
              <w:spacing w:after="0"/>
            </w:pPr>
            <w:r>
              <w:rPr>
                <w:sz w:val="16"/>
              </w:rPr>
              <w:t>Direccionamiento y máscaras</w:t>
            </w:r>
          </w:p>
        </w:tc>
        <w:tc>
          <w:tcPr>
            <w:tcW w:w="1269" w:type="dxa"/>
            <w:vAlign w:val="center"/>
          </w:tcPr>
          <w:p w14:paraId="0BA752B5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2D1C992F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Tabla completa, subredes válidas y sin solapamientos.</w:t>
            </w:r>
          </w:p>
        </w:tc>
      </w:tr>
      <w:tr w:rsidR="00FC5094" w:rsidRPr="00DB1ED5" w14:paraId="37D8BBAE" w14:textId="77777777" w:rsidTr="00563EC2">
        <w:trPr>
          <w:jc w:val="center"/>
        </w:trPr>
        <w:tc>
          <w:tcPr>
            <w:tcW w:w="3404" w:type="dxa"/>
            <w:vAlign w:val="center"/>
          </w:tcPr>
          <w:p w14:paraId="148B391B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Configuración de interfaces y RIP</w:t>
            </w:r>
          </w:p>
        </w:tc>
        <w:tc>
          <w:tcPr>
            <w:tcW w:w="1269" w:type="dxa"/>
            <w:vAlign w:val="center"/>
          </w:tcPr>
          <w:p w14:paraId="3C1A7ACE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5EE5FAF0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Interfaces activas, RIP v2 y anuncios correctos.</w:t>
            </w:r>
          </w:p>
        </w:tc>
      </w:tr>
      <w:tr w:rsidR="00FC5094" w:rsidRPr="00DB1ED5" w14:paraId="72DE00CF" w14:textId="77777777" w:rsidTr="00563EC2">
        <w:trPr>
          <w:jc w:val="center"/>
        </w:trPr>
        <w:tc>
          <w:tcPr>
            <w:tcW w:w="3404" w:type="dxa"/>
            <w:vAlign w:val="center"/>
          </w:tcPr>
          <w:p w14:paraId="10A4CAAB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Verificación y solución de fallos</w:t>
            </w:r>
          </w:p>
        </w:tc>
        <w:tc>
          <w:tcPr>
            <w:tcW w:w="1269" w:type="dxa"/>
            <w:vAlign w:val="center"/>
          </w:tcPr>
          <w:p w14:paraId="1CFFCE67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1C9DF573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Comandos, pings y diagnóstico razonado.</w:t>
            </w:r>
          </w:p>
        </w:tc>
      </w:tr>
      <w:tr w:rsidR="00FC5094" w:rsidRPr="00DB1ED5" w14:paraId="1AEFF135" w14:textId="77777777" w:rsidTr="00563EC2">
        <w:trPr>
          <w:jc w:val="center"/>
        </w:trPr>
        <w:tc>
          <w:tcPr>
            <w:tcW w:w="3404" w:type="dxa"/>
            <w:vAlign w:val="center"/>
          </w:tcPr>
          <w:p w14:paraId="49D202B4" w14:textId="77777777" w:rsidR="00FC5094" w:rsidRDefault="00D32726">
            <w:pPr>
              <w:spacing w:after="0"/>
            </w:pPr>
            <w:r>
              <w:rPr>
                <w:sz w:val="16"/>
              </w:rPr>
              <w:t>Informe técnico</w:t>
            </w:r>
          </w:p>
        </w:tc>
        <w:tc>
          <w:tcPr>
            <w:tcW w:w="1269" w:type="dxa"/>
            <w:vAlign w:val="center"/>
          </w:tcPr>
          <w:p w14:paraId="18BE96D3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10 %</w:t>
            </w:r>
          </w:p>
        </w:tc>
        <w:tc>
          <w:tcPr>
            <w:tcW w:w="5541" w:type="dxa"/>
            <w:vAlign w:val="center"/>
          </w:tcPr>
          <w:p w14:paraId="62ACD18D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Respuestas claras, capturas y conclusiones.</w:t>
            </w:r>
          </w:p>
        </w:tc>
      </w:tr>
    </w:tbl>
    <w:p w14:paraId="02052FB6" w14:textId="77777777" w:rsidR="00563EC2" w:rsidRDefault="00563EC2">
      <w:pPr>
        <w:pStyle w:val="Ttulo1"/>
        <w:rPr>
          <w:rFonts w:ascii="Arial" w:eastAsiaTheme="minorEastAsia" w:hAnsi="Arial" w:cstheme="minorBidi"/>
          <w:b w:val="0"/>
          <w:bCs w:val="0"/>
          <w:color w:val="auto"/>
          <w:sz w:val="19"/>
          <w:szCs w:val="22"/>
          <w:lang w:val="es-CO"/>
        </w:rPr>
      </w:pPr>
    </w:p>
    <w:p w14:paraId="1C04081A" w14:textId="77777777" w:rsidR="00563EC2" w:rsidRDefault="00563EC2" w:rsidP="00563EC2">
      <w:pPr>
        <w:rPr>
          <w:lang w:val="es-CO"/>
        </w:rPr>
      </w:pPr>
    </w:p>
    <w:p w14:paraId="61B77CA7" w14:textId="77777777" w:rsidR="00563EC2" w:rsidRDefault="00563EC2" w:rsidP="00563EC2">
      <w:pPr>
        <w:rPr>
          <w:lang w:val="es-CO"/>
        </w:rPr>
      </w:pPr>
    </w:p>
    <w:p w14:paraId="5735EDC8" w14:textId="77777777" w:rsidR="00563EC2" w:rsidRPr="00563EC2" w:rsidRDefault="00563EC2" w:rsidP="00563EC2">
      <w:pPr>
        <w:rPr>
          <w:lang w:val="es-CO"/>
        </w:rPr>
      </w:pPr>
    </w:p>
    <w:p w14:paraId="4AEFE6B3" w14:textId="77777777" w:rsidR="00563EC2" w:rsidRDefault="00563EC2">
      <w:pPr>
        <w:pStyle w:val="Ttulo1"/>
        <w:rPr>
          <w:lang w:val="es-CO"/>
        </w:rPr>
      </w:pPr>
    </w:p>
    <w:p w14:paraId="70724115" w14:textId="77777777"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11. Conclusión</w:t>
      </w:r>
    </w:p>
    <w:p w14:paraId="6A37BD96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El objetivo no es memorizar rutas, sino razonar desde la tabla: una ruta conectada revela una interfaz y una red local; una ruta RIP revela un destino remoto, una métrica y un siguiente salto. La configuración se considera válida cuando la topología, el direccionamiento y las rutas verificadas concuerdan, o cuando cualquier diferencia respecto al material original queda identificada y técnicamente explicada.</w:t>
      </w:r>
    </w:p>
    <w:sectPr w:rsidR="00FC5094" w:rsidRPr="0055295F" w:rsidSect="00034616">
      <w:headerReference w:type="default" r:id="rId15"/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5FF0" w14:textId="77777777" w:rsidR="005B2C2B" w:rsidRDefault="005B2C2B">
      <w:pPr>
        <w:spacing w:after="0" w:line="240" w:lineRule="auto"/>
      </w:pPr>
      <w:r>
        <w:separator/>
      </w:r>
    </w:p>
  </w:endnote>
  <w:endnote w:type="continuationSeparator" w:id="0">
    <w:p w14:paraId="02670D58" w14:textId="77777777" w:rsidR="005B2C2B" w:rsidRDefault="005B2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0C2A" w14:textId="77777777" w:rsidR="00FC5094" w:rsidRPr="0055295F" w:rsidRDefault="00D32726">
    <w:pPr>
      <w:pStyle w:val="Piedepgina"/>
      <w:jc w:val="center"/>
      <w:rPr>
        <w:lang w:val="es-CO"/>
      </w:rPr>
    </w:pPr>
    <w:r w:rsidRPr="0055295F">
      <w:rPr>
        <w:color w:val="646464"/>
        <w:sz w:val="16"/>
        <w:lang w:val="es-CO"/>
      </w:rPr>
      <w:t>Guía asistida — Laboratorio Cisco 8.4.2 | show ip route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CBBE" w14:textId="77777777" w:rsidR="005B2C2B" w:rsidRDefault="005B2C2B">
      <w:pPr>
        <w:spacing w:after="0" w:line="240" w:lineRule="auto"/>
      </w:pPr>
      <w:r>
        <w:separator/>
      </w:r>
    </w:p>
  </w:footnote>
  <w:footnote w:type="continuationSeparator" w:id="0">
    <w:p w14:paraId="0F07ADFA" w14:textId="77777777" w:rsidR="005B2C2B" w:rsidRDefault="005B2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8" w:tblpY="730"/>
      <w:tblOverlap w:val="never"/>
      <w:tblW w:w="9235" w:type="dxa"/>
      <w:tblInd w:w="0" w:type="dxa"/>
      <w:tblCellMar>
        <w:top w:w="22" w:type="dxa"/>
        <w:left w:w="110" w:type="dxa"/>
        <w:right w:w="200" w:type="dxa"/>
      </w:tblCellMar>
      <w:tblLook w:val="04A0" w:firstRow="1" w:lastRow="0" w:firstColumn="1" w:lastColumn="0" w:noHBand="0" w:noVBand="1"/>
    </w:tblPr>
    <w:tblGrid>
      <w:gridCol w:w="2821"/>
      <w:gridCol w:w="6414"/>
    </w:tblGrid>
    <w:tr w:rsidR="0055295F" w:rsidRPr="00DB1ED5" w14:paraId="514657BE" w14:textId="77777777" w:rsidTr="0055295F">
      <w:trPr>
        <w:trHeight w:val="1493"/>
      </w:trPr>
      <w:tc>
        <w:tcPr>
          <w:tcW w:w="282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bottom"/>
        </w:tcPr>
        <w:p w14:paraId="2702434A" w14:textId="77777777" w:rsidR="0055295F" w:rsidRDefault="0055295F" w:rsidP="0055295F">
          <w:pPr>
            <w:spacing w:after="0" w:line="259" w:lineRule="auto"/>
            <w:jc w:val="right"/>
          </w:pPr>
          <w:r>
            <w:rPr>
              <w:noProof/>
            </w:rPr>
            <w:drawing>
              <wp:inline distT="0" distB="0" distL="0" distR="0" wp14:anchorId="5B563F63" wp14:editId="16CA9CEC">
                <wp:extent cx="1557020" cy="1104900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02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</w:t>
          </w:r>
        </w:p>
      </w:tc>
      <w:tc>
        <w:tcPr>
          <w:tcW w:w="6414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1CDC27E1" w14:textId="77777777" w:rsidR="0055295F" w:rsidRDefault="0055295F" w:rsidP="0055295F">
          <w:pPr>
            <w:spacing w:after="0"/>
            <w:ind w:left="91"/>
            <w:jc w:val="center"/>
          </w:pPr>
          <w:r>
            <w:rPr>
              <w:rFonts w:ascii="Calibri" w:eastAsia="Calibri" w:hAnsi="Calibri" w:cs="Calibri"/>
              <w:b/>
            </w:rPr>
            <w:t xml:space="preserve">FACULTAD DE INGENIERIAS </w:t>
          </w:r>
        </w:p>
        <w:p w14:paraId="44F2ACD8" w14:textId="77777777" w:rsidR="0055295F" w:rsidRDefault="0055295F" w:rsidP="0055295F">
          <w:pPr>
            <w:spacing w:after="0"/>
            <w:ind w:left="95"/>
            <w:jc w:val="center"/>
          </w:pPr>
          <w:r>
            <w:rPr>
              <w:rFonts w:ascii="Calibri" w:eastAsia="Calibri" w:hAnsi="Calibri" w:cs="Calibri"/>
              <w:b/>
            </w:rPr>
            <w:t xml:space="preserve">Programa Ingeniería Telemática </w:t>
          </w:r>
        </w:p>
        <w:p w14:paraId="2CDDA699" w14:textId="77777777" w:rsidR="0055295F" w:rsidRDefault="0055295F" w:rsidP="0055295F">
          <w:pPr>
            <w:spacing w:after="0"/>
            <w:ind w:left="92"/>
            <w:jc w:val="center"/>
          </w:pPr>
          <w:r>
            <w:rPr>
              <w:rFonts w:ascii="Calibri" w:eastAsia="Calibri" w:hAnsi="Calibri" w:cs="Calibri"/>
              <w:b/>
            </w:rPr>
            <w:t xml:space="preserve">Guía Laboratorio N° </w:t>
          </w:r>
          <w:r w:rsidRPr="0055295F">
            <w:rPr>
              <w:rFonts w:ascii="Calibri" w:eastAsia="Calibri" w:hAnsi="Calibri" w:cs="Calibri"/>
              <w:b/>
            </w:rPr>
            <w:t>E2_Lab_8_4_2</w:t>
          </w:r>
        </w:p>
        <w:p w14:paraId="4E4D040A" w14:textId="77777777" w:rsidR="0055295F" w:rsidRDefault="0055295F" w:rsidP="0055295F">
          <w:pPr>
            <w:spacing w:after="0"/>
            <w:ind w:left="406" w:right="226"/>
            <w:jc w:val="center"/>
          </w:pPr>
          <w:r>
            <w:rPr>
              <w:rFonts w:ascii="Calibri" w:eastAsia="Calibri" w:hAnsi="Calibri" w:cs="Calibri"/>
              <w:b/>
            </w:rPr>
            <w:t xml:space="preserve">Asignatura: TEL33 Administración de Protocolos de  enrutamiento y conmutación </w:t>
          </w:r>
        </w:p>
        <w:p w14:paraId="7BA0BFE8" w14:textId="77777777" w:rsidR="0055295F" w:rsidRDefault="0055295F" w:rsidP="0055295F">
          <w:pPr>
            <w:spacing w:after="0"/>
            <w:ind w:left="99"/>
            <w:jc w:val="center"/>
          </w:pPr>
          <w:r>
            <w:rPr>
              <w:rFonts w:ascii="Calibri" w:eastAsia="Calibri" w:hAnsi="Calibri" w:cs="Calibri"/>
              <w:b/>
            </w:rPr>
            <w:t xml:space="preserve">Grupo: 7_GSIN_G1 </w:t>
          </w:r>
        </w:p>
        <w:p w14:paraId="60EF2409" w14:textId="77777777" w:rsidR="0055295F" w:rsidRDefault="0055295F" w:rsidP="0055295F">
          <w:pPr>
            <w:spacing w:after="0"/>
            <w:ind w:left="89"/>
            <w:jc w:val="center"/>
          </w:pPr>
          <w:r>
            <w:rPr>
              <w:rFonts w:ascii="Calibri" w:eastAsia="Calibri" w:hAnsi="Calibri" w:cs="Calibri"/>
              <w:b/>
            </w:rPr>
            <w:t xml:space="preserve">Docente: MSc Andres Iglesias C. </w:t>
          </w:r>
        </w:p>
      </w:tc>
    </w:tr>
  </w:tbl>
  <w:p w14:paraId="12A0F223" w14:textId="77777777" w:rsidR="0055295F" w:rsidRPr="00DB1ED5" w:rsidRDefault="0055295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B89D1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179287">
    <w:abstractNumId w:val="8"/>
  </w:num>
  <w:num w:numId="2" w16cid:durableId="192379909">
    <w:abstractNumId w:val="6"/>
  </w:num>
  <w:num w:numId="3" w16cid:durableId="973873888">
    <w:abstractNumId w:val="5"/>
  </w:num>
  <w:num w:numId="4" w16cid:durableId="1260332371">
    <w:abstractNumId w:val="4"/>
  </w:num>
  <w:num w:numId="5" w16cid:durableId="1855074194">
    <w:abstractNumId w:val="7"/>
  </w:num>
  <w:num w:numId="6" w16cid:durableId="2116634552">
    <w:abstractNumId w:val="3"/>
  </w:num>
  <w:num w:numId="7" w16cid:durableId="337774179">
    <w:abstractNumId w:val="2"/>
  </w:num>
  <w:num w:numId="8" w16cid:durableId="458184906">
    <w:abstractNumId w:val="1"/>
  </w:num>
  <w:num w:numId="9" w16cid:durableId="212784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1F9"/>
    <w:rsid w:val="0029639D"/>
    <w:rsid w:val="00326F90"/>
    <w:rsid w:val="003F7FC8"/>
    <w:rsid w:val="0055295F"/>
    <w:rsid w:val="00557015"/>
    <w:rsid w:val="00563EC2"/>
    <w:rsid w:val="005B2C2B"/>
    <w:rsid w:val="00622392"/>
    <w:rsid w:val="006428E0"/>
    <w:rsid w:val="00663B78"/>
    <w:rsid w:val="00714C19"/>
    <w:rsid w:val="00766AEE"/>
    <w:rsid w:val="00826A3F"/>
    <w:rsid w:val="008F4AC9"/>
    <w:rsid w:val="00AA1D8D"/>
    <w:rsid w:val="00B47730"/>
    <w:rsid w:val="00C3294A"/>
    <w:rsid w:val="00CB0664"/>
    <w:rsid w:val="00D32726"/>
    <w:rsid w:val="00DB1ED5"/>
    <w:rsid w:val="00E16A5D"/>
    <w:rsid w:val="00E97A68"/>
    <w:rsid w:val="00ED51E4"/>
    <w:rsid w:val="00FC5094"/>
    <w:rsid w:val="00FC693F"/>
    <w:rsid w:val="00F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D68C8"/>
  <w14:defaultImageDpi w14:val="300"/>
  <w15:docId w15:val="{6024D301-A0C5-48D8-A925-7E04411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A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55295F"/>
    <w:pPr>
      <w:spacing w:after="0" w:line="240" w:lineRule="auto"/>
    </w:pPr>
    <w:rPr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05D05-2367-47A1-A76E-4BBB204A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1589</Words>
  <Characters>8740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C.</dc:creator>
  <cp:keywords/>
  <dc:description>generated by python-docx</dc:description>
  <cp:lastModifiedBy>BRAYAN DE JESUS  MUNOZ ACUNA</cp:lastModifiedBy>
  <cp:revision>4</cp:revision>
  <cp:lastPrinted>2026-10-20T01:11:00Z</cp:lastPrinted>
  <dcterms:created xsi:type="dcterms:W3CDTF">2026-10-21T15:03:00Z</dcterms:created>
  <dcterms:modified xsi:type="dcterms:W3CDTF">2026-10-21T17:43:00Z</dcterms:modified>
  <cp:category/>
</cp:coreProperties>
</file>