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5094" w:rsidRPr="0055295F" w:rsidRDefault="00D32726">
      <w:pPr>
        <w:jc w:val="center"/>
        <w:rPr>
          <w:lang w:val="es-CO"/>
        </w:rPr>
      </w:pPr>
      <w:r>
        <w:rPr>
          <w:b/>
          <w:sz w:val="26"/>
          <w:lang w:val="es-CO"/>
        </w:rPr>
        <w:t xml:space="preserve">Desafío del comando show ip route | Cisco CCNA</w:t>
      </w:r>
    </w:p>
    <w:p w:rsidR="00FC5094" w:rsidRPr="0055295F" w:rsidRDefault="00D32726">
      <w:pPr>
        <w:jc w:val="center"/>
        <w:rPr>
          <w:lang w:val="es-CO"/>
        </w:rPr>
      </w:pPr>
      <w:r>
        <w:rPr>
          <w:i/>
          <w:lang w:val="es-CO"/>
        </w:rPr>
        <w:t xml:space="preserve">Reconstrucción de topología, direccionamiento, configuración RIP y verificación en Packet Tracer</w:t>
      </w:r>
    </w:p>
    <w:p w:rsidR="00FC5094" w:rsidRPr="0055295F" w:rsidRDefault="00D32726">
      <w:pPr>
        <w:pStyle w:val="Ttulo1"/>
        <w:rPr>
          <w:lang w:val="es-CO"/>
        </w:rPr>
      </w:pPr>
      <w:r>
        <w:rPr>
          <w:lang w:val="es-CO"/>
        </w:rPr>
        <w:t>1. Propósito y resultados de aprendizaje</w:t>
      </w:r>
    </w:p>
    <w:p w:rsidR="00FC5094" w:rsidRPr="0055295F" w:rsidRDefault="00D32726">
      <w:pPr>
        <w:rPr>
          <w:lang w:val="es-CO"/>
        </w:rPr>
      </w:pPr>
      <w:r>
        <w:rPr>
          <w:lang w:val="es-CO"/>
        </w:rPr>
        <w:t xml:space="preserve">Esta guía acompaña la práctica Cisco Networking Academy 8.4.2. El estudiante interpretará las tablas show ip route de R1–R5, deducirá la topología, asignará direcciones a las interfaces, configurará la red en Packet Tracer y justificará los procesos de enrutamiento.</w:t>
      </w:r>
    </w:p>
    <w:p w:rsidR="00FC5094" w:rsidRPr="0055295F" w:rsidRDefault="00D32726">
      <w:pPr>
        <w:pStyle w:val="Listaconvietas"/>
        <w:rPr>
          <w:lang w:val="es-CO"/>
        </w:rPr>
      </w:pPr>
      <w:r>
        <w:rPr>
          <w:lang w:val="es-CO"/>
        </w:rPr>
        <w:t>Inferir enlaces y vecinos a partir de redes conectadas y siguientes saltos.</w:t>
      </w:r>
    </w:p>
    <w:p w:rsidR="00FC5094" w:rsidRPr="0055295F" w:rsidRDefault="00D32726">
      <w:pPr>
        <w:pStyle w:val="Listaconvietas"/>
        <w:rPr>
          <w:lang w:val="pt-BR"/>
        </w:rPr>
      </w:pPr>
      <w:r>
        <w:rPr>
          <w:lang w:val="pt-BR"/>
        </w:rPr>
        <w:t xml:space="preserve">Distinguir rutas conectadas (C), aprendidas por RIP (R), estáticas (S) y candidatas por defecto (*).</w:t>
      </w:r>
    </w:p>
    <w:p w:rsidR="00FC5094" w:rsidRPr="0055295F" w:rsidRDefault="00D32726">
      <w:pPr>
        <w:pStyle w:val="Listaconvietas"/>
        <w:rPr>
          <w:lang w:val="es-CO"/>
        </w:rPr>
      </w:pPr>
      <w:r>
        <w:rPr>
          <w:lang w:val="es-CO"/>
        </w:rPr>
        <w:t xml:space="preserve">Configurar interfaces FastEthernet, seriales, RIP versión 2 y una ruta por defecto.</w:t>
      </w:r>
    </w:p>
    <w:p w:rsidR="00FC5094" w:rsidRPr="0055295F" w:rsidRDefault="00D32726">
      <w:pPr>
        <w:pStyle w:val="Listaconvietas"/>
        <w:rPr>
          <w:lang w:val="es-CO"/>
        </w:rPr>
      </w:pPr>
      <w:r>
        <w:rPr>
          <w:lang w:val="es-CO"/>
        </w:rPr>
        <w:t>Verificar conectividad y comparar las tablas obtenidas con los resultados del documento original.</w:t>
      </w:r>
    </w:p>
    <w:p w:rsidR="00FC5094" w:rsidRDefault="00D32726">
      <w:pPr>
        <w:pStyle w:val="Ttulo1"/>
      </w:pPr>
      <w:r>
        <w:t xml:space="preserve">2. Conceptos previos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FC5094">
        <w:trPr>
          <w:jc w:val="center"/>
        </w:trPr>
        <w:tc>
          <w:tcPr>
            <w:tcW w:w="5112" w:type="dxa"/>
            <w:shd w:val="clear" w:color="auto" w:fill="1F4E79"/>
            <w:vAlign w:val="center"/>
          </w:tcPr>
          <w:p w:rsidR="00FC5094" w:rsidRDefault="00D32726">
            <w:pPr>
              <w:spacing w:after="0"/>
            </w:pPr>
            <w:r>
              <w:rPr>
                <w:b/>
                <w:color w:val="FFFFFF"/>
                <w:sz w:val="17"/>
              </w:rPr>
              <w:t xml:space="preserve">Código / campo</w:t>
            </w:r>
          </w:p>
        </w:tc>
        <w:tc>
          <w:tcPr>
            <w:tcW w:w="5112" w:type="dxa"/>
            <w:shd w:val="clear" w:color="auto" w:fill="1F4E79"/>
            <w:vAlign w:val="center"/>
          </w:tcPr>
          <w:p w:rsidR="00FC5094" w:rsidRDefault="00D32726">
            <w:pPr>
              <w:spacing w:after="0"/>
            </w:pPr>
            <w:r>
              <w:rPr>
                <w:b/>
                <w:color w:val="FFFFFF"/>
                <w:sz w:val="17"/>
              </w:rPr>
              <w:t>Interpretación</w:t>
            </w:r>
          </w:p>
        </w:tc>
      </w:tr>
      <w:tr w:rsidR="00FC5094" w:rsidRPr="00DB1ED5">
        <w:trPr>
          <w:jc w:val="center"/>
        </w:trPr>
        <w:tc>
          <w:tcPr>
            <w:tcW w:w="5112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C</w:t>
            </w:r>
          </w:p>
        </w:tc>
        <w:tc>
          <w:tcPr>
            <w:tcW w:w="5112" w:type="dxa"/>
            <w:vAlign w:val="center"/>
          </w:tcPr>
          <w:p w:rsidR="00FC5094" w:rsidRPr="00DB1ED5" w:rsidRDefault="00D32726">
            <w:pPr>
              <w:spacing w:after="0"/>
              <w:rPr>
                <w:lang w:val="es-CO"/>
              </w:rPr>
            </w:pPr>
            <w:r>
              <w:rPr>
                <w:sz w:val="16"/>
                <w:lang w:val="es-CO"/>
              </w:rPr>
              <w:t>Red conectada directamente a una interfaz activa.</w:t>
            </w:r>
          </w:p>
        </w:tc>
      </w:tr>
      <w:tr w:rsidR="00FC5094">
        <w:trPr>
          <w:jc w:val="center"/>
        </w:trPr>
        <w:tc>
          <w:tcPr>
            <w:tcW w:w="5112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R</w:t>
            </w:r>
          </w:p>
        </w:tc>
        <w:tc>
          <w:tcPr>
            <w:tcW w:w="5112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 xml:space="preserve">Ruta aprendida mediante RIP.</w:t>
            </w:r>
          </w:p>
        </w:tc>
      </w:tr>
      <w:tr w:rsidR="00FC5094">
        <w:trPr>
          <w:jc w:val="center"/>
        </w:trPr>
        <w:tc>
          <w:tcPr>
            <w:tcW w:w="5112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S</w:t>
            </w:r>
          </w:p>
        </w:tc>
        <w:tc>
          <w:tcPr>
            <w:tcW w:w="5112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 xml:space="preserve">Ruta estática configurada manualmente.</w:t>
            </w:r>
          </w:p>
        </w:tc>
      </w:tr>
      <w:tr w:rsidR="00FC5094" w:rsidRPr="00DB1ED5">
        <w:trPr>
          <w:jc w:val="center"/>
        </w:trPr>
        <w:tc>
          <w:tcPr>
            <w:tcW w:w="5112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*</w:t>
            </w:r>
          </w:p>
        </w:tc>
        <w:tc>
          <w:tcPr>
            <w:tcW w:w="5112" w:type="dxa"/>
            <w:vAlign w:val="center"/>
          </w:tcPr>
          <w:p w:rsidR="00FC5094" w:rsidRPr="00DB1ED5" w:rsidRDefault="00D32726">
            <w:pPr>
              <w:spacing w:after="0"/>
              <w:rPr>
                <w:lang w:val="es-CO"/>
              </w:rPr>
            </w:pPr>
            <w:r>
              <w:rPr>
                <w:sz w:val="16"/>
                <w:lang w:val="es-CO"/>
              </w:rPr>
              <w:t>Ruta candidata para el tráfico por defecto.</w:t>
            </w:r>
          </w:p>
        </w:tc>
      </w:tr>
      <w:tr w:rsidR="00FC5094" w:rsidRPr="00DB1ED5">
        <w:trPr>
          <w:jc w:val="center"/>
        </w:trPr>
        <w:tc>
          <w:tcPr>
            <w:tcW w:w="5112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[120/2]</w:t>
            </w:r>
          </w:p>
        </w:tc>
        <w:tc>
          <w:tcPr>
            <w:tcW w:w="5112" w:type="dxa"/>
            <w:vAlign w:val="center"/>
          </w:tcPr>
          <w:p w:rsidR="00FC5094" w:rsidRPr="00DB1ED5" w:rsidRDefault="00D32726">
            <w:pPr>
              <w:spacing w:after="0"/>
              <w:rPr>
                <w:lang w:val="es-CO"/>
              </w:rPr>
            </w:pPr>
            <w:r>
              <w:rPr>
                <w:sz w:val="16"/>
                <w:lang w:val="es-CO"/>
              </w:rPr>
              <w:t>Distancia administrativa 120 / métrica RIP de 2 saltos.</w:t>
            </w:r>
          </w:p>
        </w:tc>
      </w:tr>
      <w:tr w:rsidR="00FC5094" w:rsidRPr="00DB1ED5">
        <w:trPr>
          <w:jc w:val="center"/>
        </w:trPr>
        <w:tc>
          <w:tcPr>
            <w:tcW w:w="5112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via 10.10.10.6</w:t>
            </w:r>
          </w:p>
        </w:tc>
        <w:tc>
          <w:tcPr>
            <w:tcW w:w="5112" w:type="dxa"/>
            <w:vAlign w:val="center"/>
          </w:tcPr>
          <w:p w:rsidR="00FC5094" w:rsidRPr="0055295F" w:rsidRDefault="00D32726">
            <w:pPr>
              <w:spacing w:after="0"/>
              <w:rPr>
                <w:lang w:val="es-CO"/>
              </w:rPr>
            </w:pPr>
            <w:r>
              <w:rPr>
                <w:sz w:val="16"/>
                <w:lang w:val="es-CO"/>
              </w:rPr>
              <w:t>Dirección IP del siguiente salto.</w:t>
            </w:r>
          </w:p>
        </w:tc>
      </w:tr>
      <w:tr w:rsidR="00FC5094" w:rsidRPr="00DB1ED5">
        <w:trPr>
          <w:jc w:val="center"/>
        </w:trPr>
        <w:tc>
          <w:tcPr>
            <w:tcW w:w="5112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Serial0/0/0</w:t>
            </w:r>
          </w:p>
        </w:tc>
        <w:tc>
          <w:tcPr>
            <w:tcW w:w="5112" w:type="dxa"/>
            <w:vAlign w:val="center"/>
          </w:tcPr>
          <w:p w:rsidR="00FC5094" w:rsidRPr="00DB1ED5" w:rsidRDefault="00D32726">
            <w:pPr>
              <w:spacing w:after="0"/>
              <w:rPr>
                <w:lang w:val="es-CO"/>
              </w:rPr>
            </w:pPr>
            <w:r>
              <w:rPr>
                <w:sz w:val="16"/>
                <w:lang w:val="es-CO"/>
              </w:rPr>
              <w:t xml:space="preserve">Interfaz de salida elegida por el router.</w:t>
            </w:r>
          </w:p>
        </w:tc>
      </w:tr>
    </w:tbl>
    <w:p w:rsidR="00FC5094" w:rsidRPr="00DB1ED5" w:rsidRDefault="00FC5094">
      <w:pPr>
        <w:spacing w:after="0"/>
        <w:rPr>
          <w:lang w:val="es-CO"/>
        </w:rPr>
      </w:pPr>
    </w:p>
    <w:p w:rsidR="00FC5094" w:rsidRPr="00DB1ED5" w:rsidRDefault="00D32726">
      <w:pPr>
        <w:rPr>
          <w:lang w:val="es-CO"/>
        </w:rPr>
      </w:pPr>
      <w:r>
        <w:rPr>
          <w:lang w:val="es-CO"/>
        </w:rPr>
        <w:t>Máscaras usadas: /30 = 255.255.255.252 (2 hosts utilizables); /29 = 255.255.255.248 (6); /28 = 255.255.255.240 (14); /27 = 255.255.255.224 (30); /26 = 255.255.255.192 (62); /25 = 255.255.255.128 (126); /24 = 255.255.255.0 (254).</w:t>
      </w:r>
    </w:p>
    <w:p w:rsidR="00FC5094" w:rsidRPr="0055295F" w:rsidRDefault="00D32726">
      <w:pPr>
        <w:pStyle w:val="Ttulo1"/>
        <w:rPr>
          <w:lang w:val="es-CO"/>
        </w:rPr>
      </w:pPr>
      <w:r>
        <w:rPr>
          <w:lang w:val="es-CO"/>
        </w:rPr>
        <w:t>3. Tarea 1 — Analizar las tablas de enrutamiento</w:t>
      </w:r>
    </w:p>
    <w:p w:rsidR="00FC5094" w:rsidRPr="00DB1ED5" w:rsidRDefault="00D32726">
      <w:pPr>
        <w:rPr>
          <w:lang w:val="es-CO"/>
        </w:rPr>
      </w:pPr>
      <w:r>
        <w:rPr>
          <w:lang w:val="es-CO"/>
        </w:rPr>
        <w:t xml:space="preserve">Procedimiento recomendado para cada router:</w:t>
      </w:r>
    </w:p>
    <w:p w:rsidR="00FC5094" w:rsidRPr="0055295F" w:rsidRDefault="00D32726">
      <w:pPr>
        <w:pStyle w:val="Listaconvietas"/>
        <w:rPr>
          <w:lang w:val="es-CO"/>
        </w:rPr>
      </w:pPr>
      <w:r>
        <w:rPr>
          <w:lang w:val="es-CO"/>
        </w:rPr>
        <w:t>Localiza las entradas C: revelan redes directamente conectadas y la interfaz asociada.</w:t>
      </w:r>
    </w:p>
    <w:p w:rsidR="00FC5094" w:rsidRPr="0055295F" w:rsidRDefault="00D32726">
      <w:pPr>
        <w:pStyle w:val="Listaconvietas"/>
        <w:rPr>
          <w:lang w:val="es-CO"/>
        </w:rPr>
      </w:pPr>
      <w:r>
        <w:rPr>
          <w:lang w:val="es-CO"/>
        </w:rPr>
        <w:t>En las rutas R, identifica la dirección después de “via”: es el siguiente salto.</w:t>
      </w:r>
    </w:p>
    <w:p w:rsidR="00FC5094" w:rsidRPr="0055295F" w:rsidRDefault="00D32726">
      <w:pPr>
        <w:pStyle w:val="Listaconvietas"/>
        <w:rPr>
          <w:lang w:val="es-CO"/>
        </w:rPr>
      </w:pPr>
      <w:r>
        <w:rPr>
          <w:lang w:val="es-CO"/>
        </w:rPr>
        <w:t xml:space="preserve">Relaciona el siguiente salto con la subred serial /30 para identificar el router vecino.</w:t>
      </w:r>
    </w:p>
    <w:p w:rsidR="00FC5094" w:rsidRPr="0055295F" w:rsidRDefault="00D32726">
      <w:pPr>
        <w:pStyle w:val="Listaconvietas"/>
        <w:rPr>
          <w:lang w:val="es-CO"/>
        </w:rPr>
      </w:pPr>
      <w:r>
        <w:rPr>
          <w:lang w:val="es-CO"/>
        </w:rPr>
        <w:t>Lee [120/x]: en este laboratorio, x es la métrica RIP en saltos.</w:t>
      </w:r>
    </w:p>
    <w:p w:rsidR="00FC5094" w:rsidRPr="0055295F" w:rsidRDefault="00D32726">
      <w:pPr>
        <w:pStyle w:val="Listaconvietas"/>
        <w:rPr>
          <w:lang w:val="es-CO"/>
        </w:rPr>
      </w:pPr>
      <w:r>
        <w:rPr>
          <w:lang w:val="es-CO"/>
        </w:rPr>
        <w:t>Identifica la ruta 0.0.0.0/0 y determina si es estática o aprendida por RIP.</w:t>
      </w:r>
    </w:p>
    <w:p w:rsidR="00766AEE" w:rsidRDefault="00766AEE">
      <w:pPr>
        <w:spacing w:after="200"/>
        <w:rPr>
          <w:rFonts w:asciiTheme="majorHAnsi" w:eastAsiaTheme="majorEastAsia" w:hAnsiTheme="majorHAnsi" w:cstheme="majorBidi"/>
          <w:b/>
          <w:bCs/>
          <w:color w:val="1F4E79"/>
          <w:sz w:val="30"/>
          <w:szCs w:val="28"/>
          <w:lang w:val="es-CO"/>
        </w:rPr>
      </w:pPr>
      <w:r>
        <w:rPr>
          <w:lang w:val="es-CO"/>
        </w:rPr>
        <w:br w:type="page"/>
      </w:r>
    </w:p>
    <w:p w:rsidR="00766AEE" w:rsidRDefault="00766AEE">
      <w:pPr>
        <w:pStyle w:val="Ttulo1"/>
        <w:rPr>
          <w:lang w:val="es-CO"/>
        </w:rPr>
      </w:pPr>
    </w:p>
    <w:p w:rsidR="00714C19" w:rsidRDefault="00714C19">
      <w:pPr>
        <w:pStyle w:val="Ttulo1"/>
        <w:rPr>
          <w:lang w:val="es-CO"/>
        </w:rPr>
      </w:pPr>
    </w:p>
    <w:p w:rsidR="00FC5094" w:rsidRPr="0055295F" w:rsidRDefault="00DB1ED5">
      <w:pPr>
        <w:pStyle w:val="Ttulo1"/>
        <w:rPr>
          <w:lang w:val="es-CO"/>
        </w:rPr>
      </w:pPr>
      <w:r>
        <w:rPr>
          <w:lang w:val="es-CO"/>
        </w:rPr>
        <w:t>4.Tarea 2 — Reconstruir la topología</w:t>
      </w:r>
    </w:p>
    <w:p w:rsidR="00FC5094" w:rsidRPr="0055295F" w:rsidRDefault="00D32726">
      <w:pPr>
        <w:rPr>
          <w:lang w:val="pt-BR"/>
        </w:rPr>
      </w:pPr>
      <w:r>
        <w:rPr>
          <w:lang w:val="es-CO"/>
        </w:rPr>
        <w:t xml:space="preserve">Las tablas permiten deducir una cadena de cinco routers. </w:t>
      </w:r>
      <w:r>
        <w:rPr>
          <w:lang w:val="pt-BR"/>
        </w:rPr>
        <w:t xml:space="preserve">R3 conecta R2 con R1; R1 conecta R3 con R4; R4 conecta R1 con R5.</w:t>
      </w:r>
    </w:p>
    <w:p w:rsidR="00FC5094" w:rsidRDefault="00D32726">
      <w:pPr>
        <w:shd w:val="clear" w:color="auto" w:fill="F2F5F8"/>
        <w:spacing w:before="40" w:after="100"/>
        <w:ind w:left="259"/>
      </w:pPr>
      <w:r>
        <w:rPr>
          <w:rFonts w:ascii="Courier New" w:hAnsi="Courier New"/>
          <w:color w:val="232323"/>
          <w:sz w:val="16"/>
        </w:rPr>
        <w:t>R2 -------- R3 -------- R1 -------- R4 -------- R5</w:t>
      </w:r>
      <w:r>
        <w:br/>
      </w:r>
      <w:r>
        <w:rPr>
          <w:rFonts w:ascii="Courier New" w:hAnsi="Courier New"/>
          <w:color w:val="232323"/>
          <w:sz w:val="16"/>
        </w:rPr>
        <w:t xml:space="preserve"> 10.10.10.0/30  10.10.10.4/30  10.10.10.8/30  10.10.10.12/30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2"/>
        <w:gridCol w:w="2554"/>
        <w:gridCol w:w="2554"/>
        <w:gridCol w:w="2554"/>
      </w:tblGrid>
      <w:tr w:rsidR="00FC5094">
        <w:trPr>
          <w:jc w:val="center"/>
        </w:trPr>
        <w:tc>
          <w:tcPr>
            <w:tcW w:w="2556" w:type="dxa"/>
            <w:shd w:val="clear" w:color="auto" w:fill="1F4E79"/>
            <w:vAlign w:val="center"/>
          </w:tcPr>
          <w:p w:rsidR="00FC5094" w:rsidRDefault="00D32726">
            <w:pPr>
              <w:spacing w:after="0"/>
            </w:pPr>
            <w:r>
              <w:rPr>
                <w:b/>
                <w:color w:val="FFFFFF"/>
                <w:sz w:val="17"/>
              </w:rPr>
              <w:t>Enlace</w:t>
            </w:r>
          </w:p>
        </w:tc>
        <w:tc>
          <w:tcPr>
            <w:tcW w:w="2556" w:type="dxa"/>
            <w:shd w:val="clear" w:color="auto" w:fill="1F4E79"/>
            <w:vAlign w:val="center"/>
          </w:tcPr>
          <w:p w:rsidR="00FC5094" w:rsidRDefault="00D32726">
            <w:pPr>
              <w:spacing w:after="0"/>
            </w:pPr>
            <w:r>
              <w:rPr>
                <w:b/>
                <w:color w:val="FFFFFF"/>
                <w:sz w:val="17"/>
              </w:rPr>
              <w:t>Red serial</w:t>
            </w:r>
          </w:p>
        </w:tc>
        <w:tc>
          <w:tcPr>
            <w:tcW w:w="2556" w:type="dxa"/>
            <w:shd w:val="clear" w:color="auto" w:fill="1F4E79"/>
            <w:vAlign w:val="center"/>
          </w:tcPr>
          <w:p w:rsidR="00FC5094" w:rsidRDefault="00D32726">
            <w:pPr>
              <w:spacing w:after="0"/>
            </w:pPr>
            <w:r>
              <w:rPr>
                <w:b/>
                <w:color w:val="FFFFFF"/>
                <w:sz w:val="17"/>
              </w:rPr>
              <w:t xml:space="preserve">IP propuesta extremo A</w:t>
            </w:r>
          </w:p>
        </w:tc>
        <w:tc>
          <w:tcPr>
            <w:tcW w:w="2556" w:type="dxa"/>
            <w:shd w:val="clear" w:color="auto" w:fill="1F4E79"/>
            <w:vAlign w:val="center"/>
          </w:tcPr>
          <w:p w:rsidR="00FC5094" w:rsidRDefault="00D32726">
            <w:pPr>
              <w:spacing w:after="0"/>
            </w:pPr>
            <w:r>
              <w:rPr>
                <w:b/>
                <w:color w:val="FFFFFF"/>
                <w:sz w:val="17"/>
              </w:rPr>
              <w:t xml:space="preserve">IP propuesta extremo B</w:t>
            </w:r>
          </w:p>
        </w:tc>
      </w:tr>
      <w:tr w:rsidR="00FC5094">
        <w:trPr>
          <w:jc w:val="center"/>
        </w:trPr>
        <w:tc>
          <w:tcPr>
            <w:tcW w:w="2556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R2–R3</w:t>
            </w:r>
          </w:p>
        </w:tc>
        <w:tc>
          <w:tcPr>
            <w:tcW w:w="2556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10.10.10.0/30</w:t>
            </w:r>
          </w:p>
        </w:tc>
        <w:tc>
          <w:tcPr>
            <w:tcW w:w="2556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R2: 10.10.10.1</w:t>
            </w:r>
          </w:p>
        </w:tc>
        <w:tc>
          <w:tcPr>
            <w:tcW w:w="2556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R3: 10.10.10.2</w:t>
            </w:r>
          </w:p>
        </w:tc>
      </w:tr>
      <w:tr w:rsidR="00FC5094">
        <w:trPr>
          <w:jc w:val="center"/>
        </w:trPr>
        <w:tc>
          <w:tcPr>
            <w:tcW w:w="2556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R3–R1</w:t>
            </w:r>
          </w:p>
        </w:tc>
        <w:tc>
          <w:tcPr>
            <w:tcW w:w="2556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10.10.10.4/30</w:t>
            </w:r>
          </w:p>
        </w:tc>
        <w:tc>
          <w:tcPr>
            <w:tcW w:w="2556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R3: 10.10.10.6</w:t>
            </w:r>
          </w:p>
        </w:tc>
        <w:tc>
          <w:tcPr>
            <w:tcW w:w="2556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R1: 10.10.10.5</w:t>
            </w:r>
          </w:p>
        </w:tc>
      </w:tr>
      <w:tr w:rsidR="00FC5094">
        <w:trPr>
          <w:jc w:val="center"/>
        </w:trPr>
        <w:tc>
          <w:tcPr>
            <w:tcW w:w="2556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R1–R4</w:t>
            </w:r>
          </w:p>
        </w:tc>
        <w:tc>
          <w:tcPr>
            <w:tcW w:w="2556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10.10.10.8/30</w:t>
            </w:r>
          </w:p>
        </w:tc>
        <w:tc>
          <w:tcPr>
            <w:tcW w:w="2556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R1: 10.10.10.9</w:t>
            </w:r>
          </w:p>
        </w:tc>
        <w:tc>
          <w:tcPr>
            <w:tcW w:w="2556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R4: 10.10.10.10</w:t>
            </w:r>
          </w:p>
        </w:tc>
      </w:tr>
      <w:tr w:rsidR="00FC5094">
        <w:trPr>
          <w:jc w:val="center"/>
        </w:trPr>
        <w:tc>
          <w:tcPr>
            <w:tcW w:w="2556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R4–R5</w:t>
            </w:r>
          </w:p>
        </w:tc>
        <w:tc>
          <w:tcPr>
            <w:tcW w:w="2556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10.10.10.12/30</w:t>
            </w:r>
          </w:p>
        </w:tc>
        <w:tc>
          <w:tcPr>
            <w:tcW w:w="2556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R4: 10.10.10.13</w:t>
            </w:r>
          </w:p>
        </w:tc>
        <w:tc>
          <w:tcPr>
            <w:tcW w:w="2556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R5: 10.10.10.14</w:t>
            </w:r>
          </w:p>
        </w:tc>
      </w:tr>
    </w:tbl>
    <w:p w:rsidR="00FC5094" w:rsidRDefault="00FC5094">
      <w:pPr>
        <w:spacing w:after="0"/>
      </w:pPr>
    </w:p>
    <w:p w:rsidR="00FC5094" w:rsidRPr="0055295F" w:rsidRDefault="00D32726">
      <w:pPr>
        <w:rPr>
          <w:lang w:val="es-CO"/>
        </w:rPr>
      </w:pPr>
      <w:r>
        <w:rPr>
          <w:lang w:val="es-CO"/>
        </w:rPr>
        <w:t xml:space="preserve">Nota importante: las IP seriales anteriores se deducen de los siguientes saltos y constituyen una propuesta coherente para implementar la topología. En los enlaces seriales, el extremo DCE debe proporcionar reloj con clock rate.</w:t>
      </w:r>
    </w:p>
    <w:p w:rsidR="00FC5094" w:rsidRPr="0055295F" w:rsidRDefault="00D32726">
      <w:pPr>
        <w:pStyle w:val="Ttulo1"/>
        <w:rPr>
          <w:lang w:val="es-CO"/>
        </w:rPr>
      </w:pPr>
      <w:r>
        <w:rPr>
          <w:lang w:val="es-CO"/>
        </w:rPr>
        <w:t>5. Tarea 2 — Tabla de direccionamiento</w:t>
      </w:r>
    </w:p>
    <w:p w:rsidR="00FC5094" w:rsidRPr="0055295F" w:rsidRDefault="00D32726">
      <w:pPr>
        <w:rPr>
          <w:lang w:val="es-CO"/>
        </w:rPr>
      </w:pPr>
      <w:r>
        <w:rPr>
          <w:lang w:val="es-CO"/>
        </w:rPr>
        <w:t>Las tablas originales identifican las redes LAN y las interfaces conectadas, pero no especifican la IP exacta de cada interfaz LAN. Las direcciones siguientes son una propuesta de implementación; pueden cambiarse por otras IP válidas de la misma subred, manteniendo la red y la máscara.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43"/>
        <w:gridCol w:w="2043"/>
        <w:gridCol w:w="2043"/>
        <w:gridCol w:w="2043"/>
        <w:gridCol w:w="2042"/>
      </w:tblGrid>
      <w:tr w:rsidR="00FC5094">
        <w:trPr>
          <w:jc w:val="center"/>
        </w:trPr>
        <w:tc>
          <w:tcPr>
            <w:tcW w:w="2045" w:type="dxa"/>
            <w:shd w:val="clear" w:color="auto" w:fill="1F4E79"/>
            <w:vAlign w:val="center"/>
          </w:tcPr>
          <w:p w:rsidR="00FC5094" w:rsidRDefault="00D32726">
            <w:pPr>
              <w:spacing w:after="0"/>
            </w:pPr>
            <w:r>
              <w:rPr>
                <w:b/>
                <w:color w:val="FFFFFF"/>
                <w:sz w:val="17"/>
              </w:rPr>
              <w:t>Router</w:t>
            </w:r>
          </w:p>
        </w:tc>
        <w:tc>
          <w:tcPr>
            <w:tcW w:w="2045" w:type="dxa"/>
            <w:shd w:val="clear" w:color="auto" w:fill="1F4E79"/>
            <w:vAlign w:val="center"/>
          </w:tcPr>
          <w:p w:rsidR="00FC5094" w:rsidRDefault="00D32726">
            <w:pPr>
              <w:spacing w:after="0"/>
            </w:pPr>
            <w:r>
              <w:rPr>
                <w:b/>
                <w:color w:val="FFFFFF"/>
                <w:sz w:val="17"/>
              </w:rPr>
              <w:t>Interfaz</w:t>
            </w:r>
          </w:p>
        </w:tc>
        <w:tc>
          <w:tcPr>
            <w:tcW w:w="2045" w:type="dxa"/>
            <w:shd w:val="clear" w:color="auto" w:fill="1F4E79"/>
            <w:vAlign w:val="center"/>
          </w:tcPr>
          <w:p w:rsidR="00FC5094" w:rsidRDefault="00D32726">
            <w:pPr>
              <w:spacing w:after="0"/>
            </w:pPr>
            <w:r>
              <w:rPr>
                <w:b/>
                <w:color w:val="FFFFFF"/>
                <w:sz w:val="17"/>
              </w:rPr>
              <w:t xml:space="preserve">IP propuesta</w:t>
            </w:r>
          </w:p>
        </w:tc>
        <w:tc>
          <w:tcPr>
            <w:tcW w:w="2045" w:type="dxa"/>
            <w:shd w:val="clear" w:color="auto" w:fill="1F4E79"/>
            <w:vAlign w:val="center"/>
          </w:tcPr>
          <w:p w:rsidR="00FC5094" w:rsidRDefault="00D32726">
            <w:pPr>
              <w:spacing w:after="0"/>
            </w:pPr>
            <w:r>
              <w:rPr>
                <w:b/>
                <w:color w:val="FFFFFF"/>
                <w:sz w:val="17"/>
              </w:rPr>
              <w:t>Máscara</w:t>
            </w:r>
          </w:p>
        </w:tc>
        <w:tc>
          <w:tcPr>
            <w:tcW w:w="2045" w:type="dxa"/>
            <w:shd w:val="clear" w:color="auto" w:fill="1F4E79"/>
            <w:vAlign w:val="center"/>
          </w:tcPr>
          <w:p w:rsidR="00FC5094" w:rsidRDefault="00D32726">
            <w:pPr>
              <w:spacing w:after="0"/>
            </w:pPr>
            <w:r>
              <w:rPr>
                <w:b/>
                <w:color w:val="FFFFFF"/>
                <w:sz w:val="17"/>
              </w:rPr>
              <w:t>Red</w:t>
            </w:r>
          </w:p>
        </w:tc>
      </w:tr>
      <w:tr w:rsidR="00FC5094">
        <w:trPr>
          <w:jc w:val="center"/>
        </w:trPr>
        <w:tc>
          <w:tcPr>
            <w:tcW w:w="2045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R1</w:t>
            </w:r>
          </w:p>
        </w:tc>
        <w:tc>
          <w:tcPr>
            <w:tcW w:w="2045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S0/0/0</w:t>
            </w: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  <w:r>
              <w:rPr>
                <w:sz w:val="16"/>
                <w:lang w:val="es-CO"/>
              </w:rPr>
              <w:t xml:space="preserve">10.10.10.5</w:t>
            </w: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  <w:r>
              <w:rPr>
                <w:sz w:val="16"/>
                <w:lang w:val="es-CO"/>
              </w:rPr>
              <w:t xml:space="preserve">255.255.255.252</w:t>
            </w: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  <w:r>
              <w:rPr>
                <w:sz w:val="16"/>
                <w:lang w:val="es-CO"/>
              </w:rPr>
              <w:t xml:space="preserve">10.10.10.4/30</w:t>
            </w:r>
          </w:p>
        </w:tc>
      </w:tr>
      <w:tr w:rsidR="00FC5094">
        <w:trPr>
          <w:jc w:val="center"/>
        </w:trPr>
        <w:tc>
          <w:tcPr>
            <w:tcW w:w="2045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R1</w:t>
            </w:r>
          </w:p>
        </w:tc>
        <w:tc>
          <w:tcPr>
            <w:tcW w:w="2045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S0/0/1</w:t>
            </w: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  <w:r>
              <w:rPr>
                <w:sz w:val="16"/>
                <w:lang w:val="es-CO"/>
              </w:rPr>
              <w:t xml:space="preserve">10.10.10.9</w:t>
            </w: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  <w:r>
              <w:rPr>
                <w:sz w:val="16"/>
                <w:lang w:val="es-CO"/>
              </w:rPr>
              <w:t xml:space="preserve">255.255.255.252</w:t>
            </w: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  <w:r>
              <w:rPr>
                <w:sz w:val="16"/>
                <w:lang w:val="es-CO"/>
              </w:rPr>
              <w:t xml:space="preserve">10.10.10.8/30</w:t>
            </w:r>
          </w:p>
        </w:tc>
      </w:tr>
      <w:tr w:rsidR="00FC5094">
        <w:trPr>
          <w:jc w:val="center"/>
        </w:trPr>
        <w:tc>
          <w:tcPr>
            <w:tcW w:w="2045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R1</w:t>
            </w:r>
          </w:p>
        </w:tc>
        <w:tc>
          <w:tcPr>
            <w:tcW w:w="2045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F0/0</w:t>
            </w: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  <w:r>
              <w:rPr>
                <w:sz w:val="16"/>
                <w:lang w:val="es-CO"/>
              </w:rPr>
              <w:t xml:space="preserve">172.16.1.1</w:t>
            </w: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  <w:r>
              <w:rPr>
                <w:sz w:val="16"/>
                <w:lang w:val="es-CO"/>
              </w:rPr>
              <w:t xml:space="preserve">255.255.255.224</w:t>
            </w: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  <w:r>
              <w:rPr>
                <w:sz w:val="16"/>
                <w:lang w:val="es-CO"/>
              </w:rPr>
              <w:t xml:space="preserve">172.16.1.0/27</w:t>
            </w:r>
          </w:p>
        </w:tc>
      </w:tr>
      <w:tr w:rsidR="00FC5094">
        <w:trPr>
          <w:jc w:val="center"/>
        </w:trPr>
        <w:tc>
          <w:tcPr>
            <w:tcW w:w="2045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R1</w:t>
            </w:r>
          </w:p>
        </w:tc>
        <w:tc>
          <w:tcPr>
            <w:tcW w:w="2045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F0/1</w:t>
            </w: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  <w:r>
              <w:rPr>
                <w:sz w:val="16"/>
                <w:lang w:val="es-CO"/>
              </w:rPr>
              <w:t xml:space="preserve">172.16.3.1</w:t>
            </w: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  <w:r>
              <w:rPr>
                <w:sz w:val="16"/>
                <w:lang w:val="es-CO"/>
              </w:rPr>
              <w:t xml:space="preserve">255.255.255.128</w:t>
            </w: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  <w:r>
              <w:rPr>
                <w:sz w:val="16"/>
                <w:lang w:val="es-CO"/>
              </w:rPr>
              <w:t xml:space="preserve">172.16.3.0/25</w:t>
            </w:r>
          </w:p>
        </w:tc>
      </w:tr>
      <w:tr w:rsidR="00FC5094">
        <w:trPr>
          <w:jc w:val="center"/>
        </w:trPr>
        <w:tc>
          <w:tcPr>
            <w:tcW w:w="2045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R1</w:t>
            </w:r>
          </w:p>
        </w:tc>
        <w:tc>
          <w:tcPr>
            <w:tcW w:w="2045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Lo0</w:t>
            </w: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  <w:r>
              <w:rPr>
                <w:sz w:val="16"/>
                <w:lang w:val="es-CO"/>
              </w:rPr>
              <w:t xml:space="preserve">192.168.1.1</w:t>
            </w: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  <w:r>
              <w:rPr>
                <w:sz w:val="16"/>
                <w:lang w:val="es-CO"/>
              </w:rPr>
              <w:t xml:space="preserve">255.255.255.0</w:t>
            </w: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  <w:r>
              <w:rPr>
                <w:sz w:val="16"/>
                <w:lang w:val="es-CO"/>
              </w:rPr>
              <w:t xml:space="preserve">192.168.1.0/24</w:t>
            </w:r>
          </w:p>
        </w:tc>
      </w:tr>
      <w:tr w:rsidR="00FC5094">
        <w:trPr>
          <w:jc w:val="center"/>
        </w:trPr>
        <w:tc>
          <w:tcPr>
            <w:tcW w:w="2045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R2</w:t>
            </w:r>
          </w:p>
        </w:tc>
        <w:tc>
          <w:tcPr>
            <w:tcW w:w="2045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S0/0/0</w:t>
            </w: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  <w:r>
              <w:rPr>
                <w:sz w:val="16"/>
                <w:lang w:val="es-CO"/>
              </w:rPr>
              <w:t xml:space="preserve">10.10.10.1</w:t>
            </w: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  <w:r>
              <w:rPr>
                <w:sz w:val="16"/>
                <w:lang w:val="es-CO"/>
              </w:rPr>
              <w:t xml:space="preserve">255.255.255.252</w:t>
            </w: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  <w:r>
              <w:rPr>
                <w:sz w:val="16"/>
                <w:lang w:val="es-CO"/>
              </w:rPr>
              <w:t xml:space="preserve">10.10.10.0/30</w:t>
            </w:r>
          </w:p>
        </w:tc>
      </w:tr>
      <w:tr w:rsidR="00FC5094">
        <w:trPr>
          <w:jc w:val="center"/>
        </w:trPr>
        <w:tc>
          <w:tcPr>
            <w:tcW w:w="2045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R2</w:t>
            </w:r>
          </w:p>
        </w:tc>
        <w:tc>
          <w:tcPr>
            <w:tcW w:w="2045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F0/0</w:t>
            </w: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  <w:r>
              <w:rPr>
                <w:sz w:val="16"/>
                <w:lang w:val="es-CO"/>
              </w:rPr>
              <w:t xml:space="preserve">172.16.2.1</w:t>
            </w: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  <w:r>
              <w:rPr>
                <w:sz w:val="16"/>
                <w:lang w:val="es-CO"/>
              </w:rPr>
              <w:t xml:space="preserve">255.255.255.192</w:t>
            </w: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  <w:r>
              <w:rPr>
                <w:sz w:val="16"/>
                <w:lang w:val="es-CO"/>
              </w:rPr>
              <w:t xml:space="preserve">172.16.2.0/26</w:t>
            </w:r>
          </w:p>
        </w:tc>
      </w:tr>
      <w:tr w:rsidR="00FC5094">
        <w:trPr>
          <w:jc w:val="center"/>
        </w:trPr>
        <w:tc>
          <w:tcPr>
            <w:tcW w:w="2045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R2</w:t>
            </w:r>
          </w:p>
        </w:tc>
        <w:tc>
          <w:tcPr>
            <w:tcW w:w="2045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F0/1</w:t>
            </w: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  <w:r>
              <w:rPr>
                <w:sz w:val="16"/>
                <w:lang w:val="es-CO"/>
              </w:rPr>
              <w:t xml:space="preserve">172.16.3.193</w:t>
            </w: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  <w:r>
              <w:rPr>
                <w:sz w:val="16"/>
                <w:lang w:val="es-CO"/>
              </w:rPr>
              <w:t xml:space="preserve">255.255.255.248</w:t>
            </w: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  <w:r>
              <w:rPr>
                <w:sz w:val="16"/>
                <w:lang w:val="es-CO"/>
              </w:rPr>
              <w:t xml:space="preserve">172.16.3.192/29</w:t>
            </w:r>
          </w:p>
        </w:tc>
      </w:tr>
      <w:tr w:rsidR="00FC5094">
        <w:trPr>
          <w:jc w:val="center"/>
        </w:trPr>
        <w:tc>
          <w:tcPr>
            <w:tcW w:w="2045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R3</w:t>
            </w:r>
          </w:p>
        </w:tc>
        <w:tc>
          <w:tcPr>
            <w:tcW w:w="2045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S0/0/1</w:t>
            </w: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  <w:r>
              <w:rPr>
                <w:sz w:val="16"/>
                <w:lang w:val="es-CO"/>
              </w:rPr>
              <w:t xml:space="preserve">10.10.10.2</w:t>
            </w: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  <w:r>
              <w:rPr>
                <w:sz w:val="16"/>
                <w:lang w:val="es-CO"/>
              </w:rPr>
              <w:t xml:space="preserve">255.255.255.252</w:t>
            </w: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  <w:r>
              <w:rPr>
                <w:sz w:val="16"/>
                <w:lang w:val="es-CO"/>
              </w:rPr>
              <w:t xml:space="preserve">10.10.10.0/30</w:t>
            </w:r>
          </w:p>
        </w:tc>
      </w:tr>
      <w:tr w:rsidR="00FC5094">
        <w:trPr>
          <w:jc w:val="center"/>
        </w:trPr>
        <w:tc>
          <w:tcPr>
            <w:tcW w:w="2045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R3</w:t>
            </w:r>
          </w:p>
        </w:tc>
        <w:tc>
          <w:tcPr>
            <w:tcW w:w="2045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S0/0/0</w:t>
            </w: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  <w:r>
              <w:rPr>
                <w:sz w:val="16"/>
                <w:lang w:val="es-CO"/>
              </w:rPr>
              <w:t xml:space="preserve">10.10.10.6</w:t>
            </w: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  <w:r>
              <w:rPr>
                <w:sz w:val="16"/>
                <w:lang w:val="es-CO"/>
              </w:rPr>
              <w:t xml:space="preserve">255.255.255.252</w:t>
            </w: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  <w:r>
              <w:rPr>
                <w:sz w:val="16"/>
                <w:lang w:val="es-CO"/>
              </w:rPr>
              <w:t xml:space="preserve">10.10.10.4/30</w:t>
            </w:r>
          </w:p>
        </w:tc>
      </w:tr>
      <w:tr w:rsidR="00FC5094">
        <w:trPr>
          <w:jc w:val="center"/>
        </w:trPr>
        <w:tc>
          <w:tcPr>
            <w:tcW w:w="2045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R3</w:t>
            </w:r>
          </w:p>
        </w:tc>
        <w:tc>
          <w:tcPr>
            <w:tcW w:w="2045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F0/1</w:t>
            </w: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  <w:r>
              <w:rPr>
                <w:sz w:val="16"/>
                <w:lang w:val="es-CO"/>
              </w:rPr>
              <w:t xml:space="preserve">172.16.1.193</w:t>
            </w: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  <w:r>
              <w:rPr>
                <w:sz w:val="16"/>
                <w:lang w:val="es-CO"/>
              </w:rPr>
              <w:t xml:space="preserve">255.255.255.192</w:t>
            </w: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  <w:r>
              <w:rPr>
                <w:sz w:val="16"/>
                <w:lang w:val="es-CO"/>
              </w:rPr>
              <w:t xml:space="preserve">172.16.1.192/26</w:t>
            </w:r>
          </w:p>
        </w:tc>
      </w:tr>
      <w:tr w:rsidR="00FC5094">
        <w:trPr>
          <w:jc w:val="center"/>
        </w:trPr>
        <w:tc>
          <w:tcPr>
            <w:tcW w:w="2045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R3</w:t>
            </w:r>
          </w:p>
        </w:tc>
        <w:tc>
          <w:tcPr>
            <w:tcW w:w="2045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F0/0</w:t>
            </w: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  <w:r>
              <w:rPr>
                <w:sz w:val="16"/>
                <w:lang w:val="es-CO"/>
              </w:rPr>
              <w:t xml:space="preserve">172.16.3.129</w:t>
            </w: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  <w:r>
              <w:rPr>
                <w:sz w:val="16"/>
                <w:lang w:val="es-CO"/>
              </w:rPr>
              <w:t xml:space="preserve">255.255.255.192</w:t>
            </w: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  <w:r>
              <w:rPr>
                <w:sz w:val="16"/>
                <w:lang w:val="es-CO"/>
              </w:rPr>
              <w:t xml:space="preserve">172.16.3.128/26</w:t>
            </w:r>
          </w:p>
        </w:tc>
      </w:tr>
      <w:tr w:rsidR="00FC5094">
        <w:trPr>
          <w:jc w:val="center"/>
        </w:trPr>
        <w:tc>
          <w:tcPr>
            <w:tcW w:w="2045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R4</w:t>
            </w:r>
          </w:p>
        </w:tc>
        <w:tc>
          <w:tcPr>
            <w:tcW w:w="2045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S0/0/0</w:t>
            </w: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  <w:r>
              <w:rPr>
                <w:sz w:val="16"/>
                <w:lang w:val="es-CO"/>
              </w:rPr>
              <w:t xml:space="preserve">10.10.10.10</w:t>
            </w: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  <w:r>
              <w:rPr>
                <w:sz w:val="16"/>
                <w:lang w:val="es-CO"/>
              </w:rPr>
              <w:t xml:space="preserve">255.255.255.252</w:t>
            </w: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  <w:r>
              <w:rPr>
                <w:sz w:val="16"/>
                <w:lang w:val="es-CO"/>
              </w:rPr>
              <w:t xml:space="preserve">10.10.10.8/30</w:t>
            </w:r>
          </w:p>
        </w:tc>
      </w:tr>
      <w:tr w:rsidR="00FC5094">
        <w:trPr>
          <w:jc w:val="center"/>
        </w:trPr>
        <w:tc>
          <w:tcPr>
            <w:tcW w:w="2045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R4</w:t>
            </w:r>
          </w:p>
        </w:tc>
        <w:tc>
          <w:tcPr>
            <w:tcW w:w="2045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S0/0/1</w:t>
            </w: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  <w:r>
              <w:rPr>
                <w:sz w:val="16"/>
                <w:lang w:val="es-CO"/>
              </w:rPr>
              <w:t xml:space="preserve">10.10.10.13</w:t>
            </w: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  <w:r>
              <w:rPr>
                <w:sz w:val="16"/>
                <w:lang w:val="es-CO"/>
              </w:rPr>
              <w:t xml:space="preserve">255.255.255.252</w:t>
            </w: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  <w:r>
              <w:rPr>
                <w:sz w:val="16"/>
                <w:lang w:val="es-CO"/>
              </w:rPr>
              <w:t xml:space="preserve">10.10.10.12/30</w:t>
            </w:r>
          </w:p>
        </w:tc>
      </w:tr>
      <w:tr w:rsidR="00FC5094">
        <w:trPr>
          <w:jc w:val="center"/>
        </w:trPr>
        <w:tc>
          <w:tcPr>
            <w:tcW w:w="2045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R4</w:t>
            </w:r>
          </w:p>
        </w:tc>
        <w:tc>
          <w:tcPr>
            <w:tcW w:w="2045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F0/1</w:t>
            </w: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  <w:r>
              <w:rPr>
                <w:sz w:val="16"/>
                <w:lang w:val="es-CO"/>
              </w:rPr>
              <w:t xml:space="preserve">172.16.2.65</w:t>
            </w: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  <w:r>
              <w:rPr>
                <w:sz w:val="16"/>
                <w:lang w:val="es-CO"/>
              </w:rPr>
              <w:t xml:space="preserve">255.255.255.224</w:t>
            </w: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  <w:r>
              <w:rPr>
                <w:sz w:val="16"/>
                <w:lang w:val="es-CO"/>
              </w:rPr>
              <w:t xml:space="preserve">172.16.2.64/27</w:t>
            </w:r>
          </w:p>
        </w:tc>
      </w:tr>
      <w:tr w:rsidR="00FC5094">
        <w:trPr>
          <w:jc w:val="center"/>
        </w:trPr>
        <w:tc>
          <w:tcPr>
            <w:tcW w:w="2045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R4</w:t>
            </w:r>
          </w:p>
        </w:tc>
        <w:tc>
          <w:tcPr>
            <w:tcW w:w="2045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F0/0</w:t>
            </w: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  <w:r>
              <w:rPr>
                <w:sz w:val="16"/>
                <w:lang w:val="es-CO"/>
              </w:rPr>
              <w:t xml:space="preserve">172.16.4.1</w:t>
            </w: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  <w:r>
              <w:rPr>
                <w:sz w:val="16"/>
                <w:lang w:val="es-CO"/>
              </w:rPr>
              <w:t xml:space="preserve">255.255.255.224</w:t>
            </w: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  <w:r>
              <w:rPr>
                <w:sz w:val="16"/>
                <w:lang w:val="es-CO"/>
              </w:rPr>
              <w:t xml:space="preserve">172.16.4.0/27</w:t>
            </w:r>
          </w:p>
        </w:tc>
      </w:tr>
      <w:tr w:rsidR="00FC5094">
        <w:trPr>
          <w:jc w:val="center"/>
        </w:trPr>
        <w:tc>
          <w:tcPr>
            <w:tcW w:w="2045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R5</w:t>
            </w:r>
          </w:p>
        </w:tc>
        <w:tc>
          <w:tcPr>
            <w:tcW w:w="2045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S0/0/0</w:t>
            </w: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  <w:r>
              <w:rPr>
                <w:sz w:val="16"/>
                <w:lang w:val="es-CO"/>
              </w:rPr>
              <w:t xml:space="preserve">10.10.10.14</w:t>
            </w: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  <w:r>
              <w:rPr>
                <w:sz w:val="16"/>
                <w:lang w:val="es-CO"/>
              </w:rPr>
              <w:t xml:space="preserve">255.255.255.252</w:t>
            </w: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  <w:r>
              <w:rPr>
                <w:sz w:val="16"/>
                <w:lang w:val="es-CO"/>
              </w:rPr>
              <w:t xml:space="preserve">10.10.10.12/30</w:t>
            </w:r>
          </w:p>
        </w:tc>
      </w:tr>
      <w:tr w:rsidR="00FC5094">
        <w:trPr>
          <w:jc w:val="center"/>
        </w:trPr>
        <w:tc>
          <w:tcPr>
            <w:tcW w:w="2045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R5</w:t>
            </w:r>
          </w:p>
        </w:tc>
        <w:tc>
          <w:tcPr>
            <w:tcW w:w="2045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F0/1</w:t>
            </w: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  <w:r>
              <w:rPr>
                <w:sz w:val="16"/>
                <w:lang w:val="es-CO"/>
              </w:rPr>
              <w:t xml:space="preserve">172.16.1.33</w:t>
            </w: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  <w:r>
              <w:rPr>
                <w:sz w:val="16"/>
                <w:lang w:val="es-CO"/>
              </w:rPr>
              <w:t xml:space="preserve">255.255.255.240</w:t>
            </w: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  <w:r>
              <w:rPr>
                <w:sz w:val="16"/>
                <w:lang w:val="es-CO"/>
              </w:rPr>
              <w:t xml:space="preserve">172.16.1.32/28</w:t>
            </w:r>
          </w:p>
        </w:tc>
      </w:tr>
      <w:tr w:rsidR="00FC5094">
        <w:trPr>
          <w:jc w:val="center"/>
        </w:trPr>
        <w:tc>
          <w:tcPr>
            <w:tcW w:w="2045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R5</w:t>
            </w:r>
          </w:p>
        </w:tc>
        <w:tc>
          <w:tcPr>
            <w:tcW w:w="2045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>F0/0</w:t>
            </w: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  <w:r>
              <w:rPr>
                <w:sz w:val="16"/>
                <w:lang w:val="es-CO"/>
              </w:rPr>
              <w:t xml:space="preserve">172.16.4.129</w:t>
            </w: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  <w:r>
              <w:rPr>
                <w:sz w:val="16"/>
                <w:lang w:val="es-CO"/>
              </w:rPr>
              <w:t xml:space="preserve">255.255.255.128</w:t>
            </w:r>
          </w:p>
        </w:tc>
        <w:tc>
          <w:tcPr>
            <w:tcW w:w="2045" w:type="dxa"/>
            <w:vAlign w:val="center"/>
          </w:tcPr>
          <w:p w:rsidR="00FC5094" w:rsidRDefault="00FC5094">
            <w:pPr>
              <w:spacing w:after="0"/>
            </w:pPr>
            <w:r>
              <w:rPr>
                <w:sz w:val="16"/>
                <w:lang w:val="es-CO"/>
              </w:rPr>
              <w:t xml:space="preserve">172.16.4.128/25</w:t>
            </w:r>
          </w:p>
        </w:tc>
      </w:tr>
    </w:tbl>
    <w:p w:rsidR="00FC5094" w:rsidRDefault="00FC5094">
      <w:pPr>
        <w:spacing w:after="0"/>
      </w:pPr>
    </w:p>
    <w:p w:rsidR="00FC5094" w:rsidRDefault="00D32726">
      <w:pPr>
        <w:pStyle w:val="Ttulo1"/>
      </w:pPr>
      <w:r>
        <w:t xml:space="preserve">6. Tarea 3 — Construcción en Packet Tracer</w:t>
      </w:r>
    </w:p>
    <w:p w:rsidR="00FC5094" w:rsidRDefault="00D32726">
      <w:pPr>
        <w:pStyle w:val="Ttulo2"/>
      </w:pPr>
      <w:r>
        <w:t xml:space="preserve">Paso 1. Insertar equipos y conectar</w:t>
      </w:r>
    </w:p>
    <w:p w:rsidR="00FC5094" w:rsidRPr="0055295F" w:rsidRDefault="00DB1ED5">
      <w:pPr>
        <w:pStyle w:val="Listaconvietas"/>
        <w:rPr>
          <w:lang w:val="pt-BR"/>
        </w:rPr>
      </w:pPr>
      <w:r>
        <w:rPr>
          <w:lang w:val="pt-BR"/>
        </w:rPr>
        <w:t xml:space="preserve">Coloca cinco routers Cisco 1841 y nómbralos R1, R2, R3, R4 y R5.</w:t>
      </w:r>
    </w:p>
    <w:p w:rsidR="00FC5094" w:rsidRPr="0055295F" w:rsidRDefault="00D32726">
      <w:pPr>
        <w:pStyle w:val="Listaconvietas"/>
        <w:rPr>
          <w:lang w:val="es-CO"/>
        </w:rPr>
      </w:pPr>
      <w:r>
        <w:rPr>
          <w:lang w:val="es-CO"/>
        </w:rPr>
        <w:lastRenderedPageBreak/>
        <w:t xml:space="preserve">Instala módulos seriales si el modelo no dispone de puertos seriales suficientes; apaga el router antes de insertar módulos.</w:t>
      </w:r>
    </w:p>
    <w:p w:rsidR="00FC5094" w:rsidRPr="0055295F" w:rsidRDefault="00D32726">
      <w:pPr>
        <w:pStyle w:val="Listaconvietas"/>
        <w:rPr>
          <w:lang w:val="pt-BR"/>
        </w:rPr>
      </w:pPr>
      <w:r>
        <w:rPr>
          <w:lang w:val="pt-BR"/>
        </w:rPr>
        <w:t xml:space="preserve">Conecta R2–R3, R3–R1, R1–R4 y R4–R5 por enlaces seriales.</w:t>
      </w:r>
    </w:p>
    <w:p w:rsidR="00FC5094" w:rsidRPr="0055295F" w:rsidRDefault="00D32726">
      <w:pPr>
        <w:pStyle w:val="Listaconvietas"/>
        <w:rPr>
          <w:lang w:val="es-CO"/>
        </w:rPr>
      </w:pPr>
      <w:r>
        <w:rPr>
          <w:lang w:val="es-CO"/>
        </w:rPr>
        <w:t xml:space="preserve">Conecta las redes LAN a las interfaces FastEthernet indicadas. Puedes añadir switches y PCs para probar conectividad.</w:t>
      </w:r>
    </w:p>
    <w:p w:rsidR="00FC5094" w:rsidRPr="0055295F" w:rsidRDefault="00D32726">
      <w:pPr>
        <w:pStyle w:val="Listaconvietas"/>
        <w:rPr>
          <w:lang w:val="es-CO"/>
        </w:rPr>
      </w:pPr>
      <w:r>
        <w:rPr>
          <w:lang w:val="es-CO"/>
        </w:rPr>
        <w:t xml:space="preserve">Identifica qué extremo de cada enlace serial es DCE; configura clock rate únicamente en el extremo DCE.</w:t>
      </w:r>
    </w:p>
    <w:p w:rsidR="00FC5094" w:rsidRPr="0055295F" w:rsidRDefault="00D32726">
      <w:pPr>
        <w:pStyle w:val="Ttulo2"/>
        <w:rPr>
          <w:lang w:val="es-CO"/>
        </w:rPr>
      </w:pPr>
      <w:r>
        <w:rPr>
          <w:lang w:val="es-CO"/>
        </w:rPr>
        <w:t>Paso 2. Configurar interfaces</w:t>
      </w:r>
    </w:p>
    <w:p w:rsidR="00FC5094" w:rsidRPr="0055295F" w:rsidRDefault="00D32726">
      <w:pPr>
        <w:rPr>
          <w:lang w:val="es-CO"/>
        </w:rPr>
      </w:pPr>
      <w:r>
        <w:rPr>
          <w:lang w:val="es-CO"/>
        </w:rPr>
        <w:t>Ejemplo de configuración de R1 con el direccionamiento propuesto:</w:t>
      </w:r>
    </w:p>
    <w:p w:rsidR="00FC5094" w:rsidRDefault="00D32726">
      <w:pPr>
        <w:shd w:val="clear" w:color="auto" w:fill="F2F5F8"/>
        <w:spacing w:before="40" w:after="100"/>
        <w:ind w:left="259"/>
      </w:pPr>
      <w:r>
        <w:t>enable</w:t>
        <w:br/>
        <w:t>configure terminal</w:t>
        <w:br/>
        <w:t>hostname R1</w:t>
        <w:br/>
        <w:t>interface serial0/0/0</w:t>
        <w:br/>
        <w:t xml:space="preserve"> ip address 10.10.10.5 255.255.255.252</w:t>
        <w:br/>
        <w:t xml:space="preserve"> no shutdown</w:t>
        <w:br/>
        <w:t>exit</w:t>
        <w:br/>
        <w:t>interface serial0/0/1</w:t>
        <w:br/>
        <w:t xml:space="preserve"> ip address 10.10.10.9 255.255.255.252</w:t>
        <w:br/>
        <w:t xml:space="preserve"> no shutdown</w:t>
        <w:br/>
        <w:t>exit</w:t>
        <w:br/>
        <w:t>interface fastethernet0/0</w:t>
        <w:br/>
        <w:t xml:space="preserve"> ip address 172.16.1.1 255.255.255.224</w:t>
        <w:br/>
        <w:t xml:space="preserve"> no shutdown</w:t>
        <w:br/>
        <w:t>exit</w:t>
        <w:br/>
        <w:t>interface fastethernet0/1</w:t>
        <w:br/>
        <w:t xml:space="preserve"> ip address 172.16.3.1 255.255.255.128</w:t>
        <w:br/>
        <w:t xml:space="preserve"> no shutdown</w:t>
        <w:br/>
        <w:t>exit</w:t>
        <w:br/>
        <w:t>interface loopback0</w:t>
        <w:br/>
        <w:t xml:space="preserve"> ip address 192.168.1.1 255.255.255.0</w:t>
        <w:br/>
        <w:t>exit</w:t>
      </w:r>
    </w:p>
    <w:p w:rsidR="00FC5094" w:rsidRPr="0055295F" w:rsidRDefault="00D32726">
      <w:pPr>
        <w:rPr>
          <w:lang w:val="es-CO"/>
        </w:rPr>
      </w:pPr>
      <w:r>
        <w:rPr>
          <w:lang w:val="es-CO"/>
        </w:rPr>
        <w:t xml:space="preserve">En el extremo DCE, comprueba el cable con show controllers serial 0/0/0 y configura, por ejemplo:</w:t>
      </w:r>
    </w:p>
    <w:p w:rsidR="00FC5094" w:rsidRPr="0055295F" w:rsidRDefault="00D32726">
      <w:pPr>
        <w:shd w:val="clear" w:color="auto" w:fill="F2F5F8"/>
        <w:spacing w:before="40" w:after="100"/>
        <w:ind w:left="259"/>
        <w:rPr>
          <w:lang w:val="es-CO"/>
        </w:rPr>
      </w:pPr>
      <w:r>
        <w:rPr>
          <w:rFonts w:ascii="Courier New" w:hAnsi="Courier New"/>
          <w:color w:val="232323"/>
          <w:sz w:val="16"/>
          <w:lang w:val="es-CO"/>
        </w:rPr>
        <w:t>interface serial0/0/0</w:t>
      </w:r>
      <w:r>
        <w:rPr>
          <w:lang w:val="es-CO"/>
        </w:rPr>
        <w:br/>
      </w:r>
      <w:r>
        <w:rPr>
          <w:rFonts w:ascii="Courier New" w:hAnsi="Courier New"/>
          <w:color w:val="232323"/>
          <w:sz w:val="16"/>
          <w:lang w:val="es-CO"/>
        </w:rPr>
        <w:t xml:space="preserve"> clock rate 64000</w:t>
      </w:r>
    </w:p>
    <w:p w:rsidR="00FC5094" w:rsidRPr="0055295F" w:rsidRDefault="00D32726">
      <w:pPr>
        <w:rPr>
          <w:lang w:val="es-CO"/>
        </w:rPr>
      </w:pPr>
      <w:r>
        <w:rPr>
          <w:lang w:val="es-CO"/>
        </w:rPr>
        <w:t xml:space="preserve">Adapta los números de interfaz a los puertos reales de tu equipo. No configures clock rate en el extremo DTE.</w:t>
      </w:r>
    </w:p>
    <w:p w:rsidR="00714C19" w:rsidRPr="00DB1ED5" w:rsidRDefault="00714C19">
      <w:pPr>
        <w:spacing w:after="200"/>
        <w:rPr>
          <w:rFonts w:asciiTheme="majorHAnsi" w:eastAsiaTheme="majorEastAsia" w:hAnsiTheme="majorHAnsi" w:cstheme="majorBidi"/>
          <w:b/>
          <w:bCs/>
          <w:color w:val="0070A0"/>
          <w:sz w:val="24"/>
          <w:szCs w:val="26"/>
          <w:lang w:val="es-CO"/>
        </w:rPr>
      </w:pPr>
      <w:r>
        <w:rPr>
          <w:lang w:val="es-CO"/>
        </w:rPr>
        <w:br w:type="page"/>
      </w:r>
    </w:p>
    <w:p w:rsidR="00714C19" w:rsidRPr="00DB1ED5" w:rsidRDefault="00714C19">
      <w:pPr>
        <w:pStyle w:val="Ttulo2"/>
        <w:rPr>
          <w:lang w:val="es-CO"/>
        </w:rPr>
      </w:pPr>
    </w:p>
    <w:p w:rsidR="00714C19" w:rsidRPr="00DB1ED5" w:rsidRDefault="00714C19">
      <w:pPr>
        <w:pStyle w:val="Ttulo2"/>
        <w:rPr>
          <w:lang w:val="es-CO"/>
        </w:rPr>
      </w:pPr>
    </w:p>
    <w:p w:rsidR="00714C19" w:rsidRPr="00DB1ED5" w:rsidRDefault="00714C19">
      <w:pPr>
        <w:pStyle w:val="Ttulo2"/>
        <w:rPr>
          <w:lang w:val="es-CO"/>
        </w:rPr>
      </w:pPr>
    </w:p>
    <w:p w:rsidR="00714C19" w:rsidRPr="00DB1ED5" w:rsidRDefault="00714C19">
      <w:pPr>
        <w:pStyle w:val="Ttulo2"/>
        <w:rPr>
          <w:lang w:val="es-CO"/>
        </w:rPr>
      </w:pPr>
    </w:p>
    <w:p w:rsidR="00FC5094" w:rsidRPr="00DB1ED5" w:rsidRDefault="00D32726">
      <w:pPr>
        <w:pStyle w:val="Ttulo2"/>
        <w:rPr>
          <w:lang w:val="es-CO"/>
        </w:rPr>
      </w:pPr>
      <w:r>
        <w:rPr>
          <w:lang w:val="es-CO"/>
        </w:rPr>
        <w:t>Paso 3. Configurar las interfaces restantes</w:t>
      </w:r>
    </w:p>
    <w:p w:rsidR="00FC5094" w:rsidRDefault="00D32726">
      <w:pPr>
        <w:pStyle w:val="Ttulo3"/>
      </w:pPr>
      <w:r>
        <w:t>R2</w:t>
      </w:r>
    </w:p>
    <w:p w:rsidR="00FC5094" w:rsidRDefault="00D32726">
      <w:pPr>
        <w:shd w:val="clear" w:color="auto" w:fill="F2F5F8"/>
        <w:spacing w:before="40" w:after="100"/>
        <w:ind w:left="259"/>
      </w:pPr>
      <w:r>
        <w:rPr>
          <w:rFonts w:ascii="Courier New" w:hAnsi="Courier New"/>
          <w:color w:val="232323"/>
          <w:sz w:val="16"/>
        </w:rPr>
        <w:t>enable</w:t>
      </w:r>
      <w:r>
        <w:br/>
      </w:r>
      <w:r>
        <w:rPr>
          <w:rFonts w:ascii="Courier New" w:hAnsi="Courier New"/>
          <w:color w:val="232323"/>
          <w:sz w:val="16"/>
        </w:rPr>
        <w:t>configure terminal</w:t>
      </w:r>
      <w:r>
        <w:br/>
      </w:r>
      <w:r>
        <w:rPr>
          <w:rFonts w:ascii="Courier New" w:hAnsi="Courier New"/>
          <w:color w:val="232323"/>
          <w:sz w:val="16"/>
        </w:rPr>
        <w:t>hostname R2</w:t>
      </w:r>
      <w:r>
        <w:br/>
      </w:r>
      <w:r>
        <w:rPr>
          <w:rFonts w:ascii="Courier New" w:hAnsi="Courier New"/>
          <w:color w:val="232323"/>
          <w:sz w:val="16"/>
        </w:rPr>
        <w:t>interface serial0/0/0</w:t>
      </w:r>
      <w:r>
        <w:br/>
      </w:r>
      <w:r>
        <w:rPr>
          <w:rFonts w:ascii="Courier New" w:hAnsi="Courier New"/>
          <w:color w:val="232323"/>
          <w:sz w:val="16"/>
        </w:rPr>
        <w:t xml:space="preserve"> ip address 10.10.10.1 255.255.255.252</w:t>
      </w:r>
      <w:r>
        <w:br/>
      </w:r>
      <w:r>
        <w:rPr>
          <w:rFonts w:ascii="Courier New" w:hAnsi="Courier New"/>
          <w:color w:val="232323"/>
          <w:sz w:val="16"/>
        </w:rPr>
        <w:t xml:space="preserve"> no shutdown</w:t>
      </w:r>
      <w:r>
        <w:br/>
      </w:r>
      <w:r>
        <w:rPr>
          <w:rFonts w:ascii="Courier New" w:hAnsi="Courier New"/>
          <w:color w:val="232323"/>
          <w:sz w:val="16"/>
        </w:rPr>
        <w:t>interface fastethernet0/0</w:t>
      </w:r>
      <w:r>
        <w:br/>
      </w:r>
      <w:r>
        <w:rPr>
          <w:rFonts w:ascii="Courier New" w:hAnsi="Courier New"/>
          <w:color w:val="232323"/>
          <w:sz w:val="16"/>
        </w:rPr>
        <w:t xml:space="preserve"> ip address 172.16.2.1 255.255.255.192</w:t>
      </w:r>
      <w:r>
        <w:br/>
      </w:r>
      <w:r>
        <w:rPr>
          <w:rFonts w:ascii="Courier New" w:hAnsi="Courier New"/>
          <w:color w:val="232323"/>
          <w:sz w:val="16"/>
        </w:rPr>
        <w:t xml:space="preserve"> no shutdown</w:t>
      </w:r>
      <w:r>
        <w:br/>
      </w:r>
      <w:r>
        <w:rPr>
          <w:rFonts w:ascii="Courier New" w:hAnsi="Courier New"/>
          <w:color w:val="232323"/>
          <w:sz w:val="16"/>
        </w:rPr>
        <w:t>interface fastethernet0/1</w:t>
      </w:r>
      <w:r>
        <w:br/>
      </w:r>
      <w:r>
        <w:rPr>
          <w:rFonts w:ascii="Courier New" w:hAnsi="Courier New"/>
          <w:color w:val="232323"/>
          <w:sz w:val="16"/>
        </w:rPr>
        <w:t xml:space="preserve"> ip address 172.16.3.193 255.255.255.248</w:t>
      </w:r>
      <w:r>
        <w:br/>
      </w:r>
      <w:r>
        <w:rPr>
          <w:rFonts w:ascii="Courier New" w:hAnsi="Courier New"/>
          <w:color w:val="232323"/>
          <w:sz w:val="16"/>
        </w:rPr>
        <w:t xml:space="preserve"> no shutdown</w:t>
      </w:r>
      <w:r>
        <w:br/>
      </w:r>
      <w:r>
        <w:rPr>
          <w:rFonts w:ascii="Courier New" w:hAnsi="Courier New"/>
          <w:color w:val="232323"/>
          <w:sz w:val="16"/>
        </w:rPr>
        <w:t>end</w:t>
      </w:r>
    </w:p>
    <w:p w:rsidR="00766AEE" w:rsidRDefault="00766AEE">
      <w:pPr>
        <w:spacing w:after="200"/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br w:type="page"/>
      </w:r>
    </w:p>
    <w:p w:rsidR="00766AEE" w:rsidRDefault="00766AEE">
      <w:pPr>
        <w:pStyle w:val="Ttulo3"/>
      </w:pPr>
    </w:p>
    <w:p w:rsidR="00766AEE" w:rsidRDefault="00766AEE">
      <w:pPr>
        <w:pStyle w:val="Ttulo3"/>
      </w:pPr>
    </w:p>
    <w:p w:rsidR="00766AEE" w:rsidRDefault="00766AEE">
      <w:pPr>
        <w:pStyle w:val="Ttulo3"/>
      </w:pPr>
    </w:p>
    <w:p w:rsidR="00766AEE" w:rsidRDefault="00766AEE">
      <w:pPr>
        <w:pStyle w:val="Ttulo3"/>
      </w:pPr>
    </w:p>
    <w:p w:rsidR="00FC5094" w:rsidRDefault="00D32726">
      <w:pPr>
        <w:pStyle w:val="Ttulo3"/>
      </w:pPr>
      <w:r>
        <w:t>R3</w:t>
      </w:r>
    </w:p>
    <w:p w:rsidR="00FC5094" w:rsidRDefault="00D32726" w:rsidP="003F7FC8">
      <w:pPr>
        <w:shd w:val="clear" w:color="auto" w:fill="F2F5F8"/>
        <w:spacing w:before="40" w:after="100"/>
        <w:ind w:left="259"/>
      </w:pPr>
      <w:r>
        <w:t>enable</w:t>
        <w:br/>
        <w:t>configure terminal</w:t>
        <w:br/>
        <w:t>hostname R3</w:t>
        <w:br/>
        <w:t>interface serial0/0/1</w:t>
        <w:br/>
        <w:t xml:space="preserve"> ip address 10.10.10.2 255.255.255.252</w:t>
        <w:br/>
        <w:t xml:space="preserve"> no shutdown</w:t>
        <w:br/>
        <w:t>interface serial0/0/0</w:t>
        <w:br/>
        <w:t xml:space="preserve"> ip address 10.10.10.6 255.255.255.252</w:t>
        <w:br/>
        <w:t xml:space="preserve">no shutdown</w:t>
        <w:br/>
        <w:t>interface fastethernet0/1</w:t>
        <w:br/>
        <w:t xml:space="preserve"> ip address 172.16.1.193 255.255.255.192</w:t>
        <w:br/>
        <w:t xml:space="preserve"> no shutdown</w:t>
        <w:br/>
        <w:t>interface fastethernet0/0</w:t>
        <w:br/>
        <w:t xml:space="preserve"> ip address 172.16.3.129 255.255.255.192</w:t>
        <w:br/>
        <w:t xml:space="preserve"> no shutdown</w:t>
        <w:br/>
        <w:t>end</w:t>
      </w:r>
    </w:p>
    <w:p w:rsidR="00FC5094" w:rsidRDefault="00D32726">
      <w:pPr>
        <w:pStyle w:val="Ttulo3"/>
      </w:pPr>
      <w:r>
        <w:t>R4</w:t>
      </w:r>
    </w:p>
    <w:p w:rsidR="00FC5094" w:rsidRDefault="00D32726">
      <w:pPr>
        <w:shd w:val="clear" w:color="auto" w:fill="F2F5F8"/>
        <w:spacing w:before="40" w:after="100"/>
        <w:ind w:left="259"/>
      </w:pPr>
      <w:r>
        <w:rPr>
          <w:rFonts w:ascii="Courier New" w:hAnsi="Courier New"/>
          <w:color w:val="232323"/>
          <w:sz w:val="16"/>
        </w:rPr>
        <w:t>enable</w:t>
      </w:r>
      <w:r>
        <w:br/>
      </w:r>
      <w:r>
        <w:rPr>
          <w:rFonts w:ascii="Courier New" w:hAnsi="Courier New"/>
          <w:color w:val="232323"/>
          <w:sz w:val="16"/>
        </w:rPr>
        <w:t>configure terminal</w:t>
      </w:r>
      <w:r>
        <w:br/>
      </w:r>
      <w:r>
        <w:rPr>
          <w:rFonts w:ascii="Courier New" w:hAnsi="Courier New"/>
          <w:color w:val="232323"/>
          <w:sz w:val="16"/>
        </w:rPr>
        <w:t>hostname R4</w:t>
      </w:r>
      <w:r>
        <w:br/>
      </w:r>
      <w:r>
        <w:rPr>
          <w:rFonts w:ascii="Courier New" w:hAnsi="Courier New"/>
          <w:color w:val="232323"/>
          <w:sz w:val="16"/>
        </w:rPr>
        <w:t>interface serial0/0/0</w:t>
      </w:r>
      <w:r>
        <w:br/>
      </w:r>
      <w:r>
        <w:rPr>
          <w:rFonts w:ascii="Courier New" w:hAnsi="Courier New"/>
          <w:color w:val="232323"/>
          <w:sz w:val="16"/>
        </w:rPr>
        <w:t xml:space="preserve"> ip address 10.10.10.10 255.255.255.252</w:t>
      </w:r>
      <w:r>
        <w:br/>
      </w:r>
      <w:r>
        <w:rPr>
          <w:rFonts w:ascii="Courier New" w:hAnsi="Courier New"/>
          <w:color w:val="232323"/>
          <w:sz w:val="16"/>
        </w:rPr>
        <w:t xml:space="preserve"> no shutdown</w:t>
      </w:r>
      <w:r>
        <w:br/>
      </w:r>
      <w:r>
        <w:rPr>
          <w:rFonts w:ascii="Courier New" w:hAnsi="Courier New"/>
          <w:color w:val="232323"/>
          <w:sz w:val="16"/>
        </w:rPr>
        <w:t>interface serial0/0/1</w:t>
      </w:r>
      <w:r>
        <w:br/>
      </w:r>
      <w:r>
        <w:rPr>
          <w:rFonts w:ascii="Courier New" w:hAnsi="Courier New"/>
          <w:color w:val="232323"/>
          <w:sz w:val="16"/>
        </w:rPr>
        <w:t xml:space="preserve"> ip address 10.10.10.13 255.255.255.252</w:t>
      </w:r>
      <w:r>
        <w:br/>
      </w:r>
      <w:r>
        <w:rPr>
          <w:rFonts w:ascii="Courier New" w:hAnsi="Courier New"/>
          <w:color w:val="232323"/>
          <w:sz w:val="16"/>
        </w:rPr>
        <w:t xml:space="preserve"> no shutdown</w:t>
      </w:r>
      <w:r>
        <w:br/>
      </w:r>
      <w:r>
        <w:rPr>
          <w:rFonts w:ascii="Courier New" w:hAnsi="Courier New"/>
          <w:color w:val="232323"/>
          <w:sz w:val="16"/>
        </w:rPr>
        <w:t>interface fastethernet0/1</w:t>
      </w:r>
      <w:r>
        <w:br/>
      </w:r>
      <w:r>
        <w:rPr>
          <w:rFonts w:ascii="Courier New" w:hAnsi="Courier New"/>
          <w:color w:val="232323"/>
          <w:sz w:val="16"/>
        </w:rPr>
        <w:t xml:space="preserve"> ip address 172.16.2.65 255.255.255.224</w:t>
      </w:r>
      <w:r>
        <w:br/>
      </w:r>
      <w:r>
        <w:rPr>
          <w:rFonts w:ascii="Courier New" w:hAnsi="Courier New"/>
          <w:color w:val="232323"/>
          <w:sz w:val="16"/>
        </w:rPr>
        <w:t xml:space="preserve"> no shutdown</w:t>
      </w:r>
      <w:r>
        <w:br/>
      </w:r>
      <w:r>
        <w:rPr>
          <w:rFonts w:ascii="Courier New" w:hAnsi="Courier New"/>
          <w:color w:val="232323"/>
          <w:sz w:val="16"/>
        </w:rPr>
        <w:t>interface fastethernet0/0</w:t>
      </w:r>
      <w:r>
        <w:br/>
      </w:r>
      <w:r>
        <w:rPr>
          <w:rFonts w:ascii="Courier New" w:hAnsi="Courier New"/>
          <w:color w:val="232323"/>
          <w:sz w:val="16"/>
        </w:rPr>
        <w:t xml:space="preserve"> ip address 172.16.4.1 255.255.255.224</w:t>
      </w:r>
      <w:r>
        <w:br/>
      </w:r>
      <w:r>
        <w:rPr>
          <w:rFonts w:ascii="Courier New" w:hAnsi="Courier New"/>
          <w:color w:val="232323"/>
          <w:sz w:val="16"/>
        </w:rPr>
        <w:t xml:space="preserve"> no shutdown</w:t>
      </w:r>
      <w:r>
        <w:br/>
      </w:r>
      <w:r>
        <w:rPr>
          <w:rFonts w:ascii="Courier New" w:hAnsi="Courier New"/>
          <w:color w:val="232323"/>
          <w:sz w:val="16"/>
        </w:rPr>
        <w:t>end</w:t>
      </w:r>
    </w:p>
    <w:p w:rsidR="00FC5094" w:rsidRDefault="00D32726">
      <w:pPr>
        <w:pStyle w:val="Ttulo3"/>
      </w:pPr>
      <w:r>
        <w:t>R5</w:t>
      </w:r>
    </w:p>
    <w:p w:rsidR="00FC5094" w:rsidRDefault="00D32726">
      <w:pPr>
        <w:shd w:val="clear" w:color="auto" w:fill="F2F5F8"/>
        <w:spacing w:before="40" w:after="100"/>
        <w:ind w:left="259"/>
      </w:pPr>
      <w:r>
        <w:rPr>
          <w:rFonts w:ascii="Courier New" w:hAnsi="Courier New"/>
          <w:color w:val="232323"/>
          <w:sz w:val="16"/>
        </w:rPr>
        <w:t>enable</w:t>
      </w:r>
      <w:r>
        <w:br/>
      </w:r>
      <w:r>
        <w:rPr>
          <w:rFonts w:ascii="Courier New" w:hAnsi="Courier New"/>
          <w:color w:val="232323"/>
          <w:sz w:val="16"/>
        </w:rPr>
        <w:t>configure terminal</w:t>
      </w:r>
      <w:r>
        <w:br/>
      </w:r>
      <w:r>
        <w:rPr>
          <w:rFonts w:ascii="Courier New" w:hAnsi="Courier New"/>
          <w:color w:val="232323"/>
          <w:sz w:val="16"/>
        </w:rPr>
        <w:t>hostname R5</w:t>
      </w:r>
      <w:r>
        <w:br/>
      </w:r>
      <w:r>
        <w:rPr>
          <w:rFonts w:ascii="Courier New" w:hAnsi="Courier New"/>
          <w:color w:val="232323"/>
          <w:sz w:val="16"/>
        </w:rPr>
        <w:t>interface serial0/0/0</w:t>
      </w:r>
      <w:r>
        <w:br/>
      </w:r>
      <w:r>
        <w:rPr>
          <w:rFonts w:ascii="Courier New" w:hAnsi="Courier New"/>
          <w:color w:val="232323"/>
          <w:sz w:val="16"/>
        </w:rPr>
        <w:t xml:space="preserve"> ip address 10.10.10.14 255.255.255.252</w:t>
      </w:r>
      <w:r>
        <w:br/>
      </w:r>
      <w:r>
        <w:rPr>
          <w:rFonts w:ascii="Courier New" w:hAnsi="Courier New"/>
          <w:color w:val="232323"/>
          <w:sz w:val="16"/>
        </w:rPr>
        <w:t xml:space="preserve"> no shutdown</w:t>
      </w:r>
      <w:r>
        <w:br/>
      </w:r>
      <w:r>
        <w:rPr>
          <w:rFonts w:ascii="Courier New" w:hAnsi="Courier New"/>
          <w:color w:val="232323"/>
          <w:sz w:val="16"/>
        </w:rPr>
        <w:t>interface fastethernet0/1</w:t>
      </w:r>
      <w:r>
        <w:br/>
      </w:r>
      <w:r>
        <w:rPr>
          <w:rFonts w:ascii="Courier New" w:hAnsi="Courier New"/>
          <w:color w:val="232323"/>
          <w:sz w:val="16"/>
        </w:rPr>
        <w:t xml:space="preserve"> ip address 172.16.1.33 255.255.255.240</w:t>
      </w:r>
      <w:r>
        <w:br/>
      </w:r>
      <w:r>
        <w:rPr>
          <w:rFonts w:ascii="Courier New" w:hAnsi="Courier New"/>
          <w:color w:val="232323"/>
          <w:sz w:val="16"/>
        </w:rPr>
        <w:t xml:space="preserve"> no shutdown</w:t>
      </w:r>
      <w:r>
        <w:br/>
      </w:r>
      <w:r>
        <w:rPr>
          <w:rFonts w:ascii="Courier New" w:hAnsi="Courier New"/>
          <w:color w:val="232323"/>
          <w:sz w:val="16"/>
        </w:rPr>
        <w:t>interface fastethernet0/0</w:t>
      </w:r>
      <w:r>
        <w:br/>
      </w:r>
      <w:r>
        <w:rPr>
          <w:rFonts w:ascii="Courier New" w:hAnsi="Courier New"/>
          <w:color w:val="232323"/>
          <w:sz w:val="16"/>
        </w:rPr>
        <w:t xml:space="preserve"> ip address 172.16.4.129 255.255.255.128</w:t>
      </w:r>
      <w:r>
        <w:br/>
      </w:r>
      <w:r>
        <w:rPr>
          <w:rFonts w:ascii="Courier New" w:hAnsi="Courier New"/>
          <w:color w:val="232323"/>
          <w:sz w:val="16"/>
        </w:rPr>
        <w:t xml:space="preserve"> no shutdown</w:t>
      </w:r>
      <w:r>
        <w:br/>
      </w:r>
      <w:r>
        <w:rPr>
          <w:rFonts w:ascii="Courier New" w:hAnsi="Courier New"/>
          <w:color w:val="232323"/>
          <w:sz w:val="16"/>
        </w:rPr>
        <w:t>end</w:t>
      </w:r>
    </w:p>
    <w:p w:rsidR="00FC5094" w:rsidRPr="0055295F" w:rsidRDefault="00D32726">
      <w:pPr>
        <w:pStyle w:val="Ttulo2"/>
        <w:rPr>
          <w:lang w:val="es-CO"/>
        </w:rPr>
      </w:pPr>
      <w:r>
        <w:rPr>
          <w:lang w:val="es-CO"/>
        </w:rPr>
        <w:lastRenderedPageBreak/>
        <w:t>Paso 4. Configurar RIP versión 2</w:t>
      </w:r>
    </w:p>
    <w:p w:rsidR="00FC5094" w:rsidRPr="0055295F" w:rsidRDefault="00D32726">
      <w:pPr>
        <w:rPr>
          <w:lang w:val="es-CO"/>
        </w:rPr>
      </w:pPr>
      <w:r>
        <w:rPr>
          <w:lang w:val="es-CO"/>
        </w:rPr>
        <w:t>Las rutas del documento están marcadas con R y muestran la distancia administrativa 120, característica de RIP. Como hay subredes con distintas máscaras dentro de 172.16.0.0/16, se recomienda RIPv2 con no auto-summary.</w:t>
      </w:r>
    </w:p>
    <w:p w:rsidR="00FC5094" w:rsidRPr="0055295F" w:rsidRDefault="00D32726">
      <w:pPr>
        <w:rPr>
          <w:lang w:val="es-CO"/>
        </w:rPr>
      </w:pPr>
      <w:r>
        <w:rPr>
          <w:lang w:val="es-CO"/>
        </w:rPr>
        <w:t>Ejecuta este bloque en R2, R3, R4 y R5. En R1 utiliza además la ruta por defecto descrita abajo.</w:t>
      </w:r>
    </w:p>
    <w:p w:rsidR="00FC5094" w:rsidRDefault="00D32726">
      <w:pPr>
        <w:shd w:val="clear" w:color="auto" w:fill="F2F5F8"/>
        <w:spacing w:before="40" w:after="100"/>
        <w:ind w:left="259"/>
      </w:pPr>
      <w:r>
        <w:rPr>
          <w:rFonts w:ascii="Courier New" w:hAnsi="Courier New"/>
          <w:color w:val="232323"/>
          <w:sz w:val="16"/>
        </w:rPr>
        <w:t>router rip</w:t>
      </w:r>
      <w:r>
        <w:br/>
      </w:r>
      <w:r>
        <w:rPr>
          <w:rFonts w:ascii="Courier New" w:hAnsi="Courier New"/>
          <w:color w:val="232323"/>
          <w:sz w:val="16"/>
        </w:rPr>
        <w:t xml:space="preserve"> version 2</w:t>
      </w:r>
      <w:r>
        <w:br/>
      </w:r>
      <w:r>
        <w:rPr>
          <w:rFonts w:ascii="Courier New" w:hAnsi="Courier New"/>
          <w:color w:val="232323"/>
          <w:sz w:val="16"/>
        </w:rPr>
        <w:t xml:space="preserve"> no auto-summary</w:t>
      </w:r>
      <w:r>
        <w:br/>
      </w:r>
      <w:r>
        <w:rPr>
          <w:rFonts w:ascii="Courier New" w:hAnsi="Courier New"/>
          <w:color w:val="232323"/>
          <w:sz w:val="16"/>
        </w:rPr>
        <w:t xml:space="preserve"> network 10.0.0.0</w:t>
      </w:r>
      <w:r>
        <w:br/>
      </w:r>
      <w:r>
        <w:rPr>
          <w:rFonts w:ascii="Courier New" w:hAnsi="Courier New"/>
          <w:color w:val="232323"/>
          <w:sz w:val="16"/>
        </w:rPr>
        <w:t xml:space="preserve"> network 172.16.0.0</w:t>
      </w:r>
    </w:p>
    <w:p w:rsidR="00FC5094" w:rsidRPr="0055295F" w:rsidRDefault="00D32726">
      <w:pPr>
        <w:rPr>
          <w:lang w:val="es-CO"/>
        </w:rPr>
      </w:pPr>
      <w:r>
        <w:rPr>
          <w:lang w:val="es-CO"/>
        </w:rPr>
        <w:t>En R1, configura la ruta por defecto hacia Loopback0 para reproducir la entrada S* del documento:</w:t>
      </w:r>
    </w:p>
    <w:p w:rsidR="003F7FC8" w:rsidRPr="00DB1ED5" w:rsidRDefault="003F7FC8">
      <w:pPr>
        <w:shd w:val="clear" w:color="auto" w:fill="F2F5F8"/>
        <w:spacing w:before="40" w:after="100"/>
        <w:ind w:left="259"/>
        <w:rPr>
          <w:rFonts w:ascii="Courier New" w:hAnsi="Courier New"/>
          <w:color w:val="232323"/>
          <w:sz w:val="16"/>
          <w:lang w:val="es-CO"/>
        </w:rPr>
      </w:pPr>
    </w:p>
    <w:p w:rsidR="003F7FC8" w:rsidRPr="00DB1ED5" w:rsidRDefault="003F7FC8">
      <w:pPr>
        <w:shd w:val="clear" w:color="auto" w:fill="F2F5F8"/>
        <w:spacing w:before="40" w:after="100"/>
        <w:ind w:left="259"/>
        <w:rPr>
          <w:rFonts w:ascii="Courier New" w:hAnsi="Courier New"/>
          <w:color w:val="232323"/>
          <w:sz w:val="16"/>
          <w:lang w:val="es-CO"/>
        </w:rPr>
      </w:pPr>
    </w:p>
    <w:p w:rsidR="003F7FC8" w:rsidRPr="00DB1ED5" w:rsidRDefault="003F7FC8">
      <w:pPr>
        <w:shd w:val="clear" w:color="auto" w:fill="F2F5F8"/>
        <w:spacing w:before="40" w:after="100"/>
        <w:ind w:left="259"/>
        <w:rPr>
          <w:rFonts w:ascii="Courier New" w:hAnsi="Courier New"/>
          <w:color w:val="232323"/>
          <w:sz w:val="16"/>
          <w:lang w:val="es-CO"/>
        </w:rPr>
      </w:pPr>
    </w:p>
    <w:p w:rsidR="003F7FC8" w:rsidRPr="00DB1ED5" w:rsidRDefault="003F7FC8">
      <w:pPr>
        <w:shd w:val="clear" w:color="auto" w:fill="F2F5F8"/>
        <w:spacing w:before="40" w:after="100"/>
        <w:ind w:left="259"/>
        <w:rPr>
          <w:rFonts w:ascii="Courier New" w:hAnsi="Courier New"/>
          <w:color w:val="232323"/>
          <w:sz w:val="16"/>
          <w:lang w:val="es-CO"/>
        </w:rPr>
      </w:pPr>
    </w:p>
    <w:p w:rsidR="003F7FC8" w:rsidRPr="00DB1ED5" w:rsidRDefault="003F7FC8">
      <w:pPr>
        <w:shd w:val="clear" w:color="auto" w:fill="F2F5F8"/>
        <w:spacing w:before="40" w:after="100"/>
        <w:ind w:left="259"/>
        <w:rPr>
          <w:rFonts w:ascii="Courier New" w:hAnsi="Courier New"/>
          <w:color w:val="232323"/>
          <w:sz w:val="16"/>
          <w:lang w:val="es-CO"/>
        </w:rPr>
      </w:pPr>
    </w:p>
    <w:p w:rsidR="003F7FC8" w:rsidRPr="00DB1ED5" w:rsidRDefault="003F7FC8">
      <w:pPr>
        <w:shd w:val="clear" w:color="auto" w:fill="F2F5F8"/>
        <w:spacing w:before="40" w:after="100"/>
        <w:ind w:left="259"/>
        <w:rPr>
          <w:rFonts w:ascii="Courier New" w:hAnsi="Courier New"/>
          <w:color w:val="232323"/>
          <w:sz w:val="16"/>
          <w:lang w:val="es-CO"/>
        </w:rPr>
      </w:pPr>
    </w:p>
    <w:p w:rsidR="003F7FC8" w:rsidRPr="00DB1ED5" w:rsidRDefault="003F7FC8">
      <w:pPr>
        <w:shd w:val="clear" w:color="auto" w:fill="F2F5F8"/>
        <w:spacing w:before="40" w:after="100"/>
        <w:ind w:left="259"/>
        <w:rPr>
          <w:rFonts w:ascii="Courier New" w:hAnsi="Courier New"/>
          <w:color w:val="232323"/>
          <w:sz w:val="16"/>
          <w:lang w:val="es-CO"/>
        </w:rPr>
      </w:pPr>
    </w:p>
    <w:p w:rsidR="00FC5094" w:rsidRDefault="00D32726">
      <w:pPr>
        <w:shd w:val="clear" w:color="auto" w:fill="F2F5F8"/>
        <w:spacing w:before="40" w:after="100"/>
        <w:ind w:left="259"/>
      </w:pPr>
      <w:r>
        <w:rPr>
          <w:rFonts w:ascii="Courier New" w:hAnsi="Courier New"/>
          <w:color w:val="232323"/>
          <w:sz w:val="16"/>
        </w:rPr>
        <w:t xml:space="preserve">ip route 0.0.0.0 0.0.0.0 Loopback0</w:t>
      </w:r>
      <w:r>
        <w:br/>
      </w:r>
      <w:r>
        <w:rPr>
          <w:rFonts w:ascii="Courier New" w:hAnsi="Courier New"/>
          <w:color w:val="232323"/>
          <w:sz w:val="16"/>
        </w:rPr>
        <w:t>router rip</w:t>
      </w:r>
      <w:r>
        <w:br/>
      </w:r>
      <w:r>
        <w:rPr>
          <w:rFonts w:ascii="Courier New" w:hAnsi="Courier New"/>
          <w:color w:val="232323"/>
          <w:sz w:val="16"/>
        </w:rPr>
        <w:t xml:space="preserve"> version 2</w:t>
      </w:r>
      <w:r>
        <w:br/>
      </w:r>
      <w:r>
        <w:rPr>
          <w:rFonts w:ascii="Courier New" w:hAnsi="Courier New"/>
          <w:color w:val="232323"/>
          <w:sz w:val="16"/>
        </w:rPr>
        <w:t xml:space="preserve"> no auto-summary</w:t>
      </w:r>
      <w:r>
        <w:br/>
      </w:r>
      <w:r>
        <w:rPr>
          <w:rFonts w:ascii="Courier New" w:hAnsi="Courier New"/>
          <w:color w:val="232323"/>
          <w:sz w:val="16"/>
        </w:rPr>
        <w:t xml:space="preserve"> network 10.0.0.0</w:t>
      </w:r>
      <w:r>
        <w:br/>
      </w:r>
      <w:r>
        <w:rPr>
          <w:rFonts w:ascii="Courier New" w:hAnsi="Courier New"/>
          <w:color w:val="232323"/>
          <w:sz w:val="16"/>
        </w:rPr>
        <w:t xml:space="preserve"> network 172.16.0.0</w:t>
      </w:r>
      <w:r>
        <w:br/>
      </w:r>
      <w:r>
        <w:rPr>
          <w:rFonts w:ascii="Courier New" w:hAnsi="Courier New"/>
          <w:color w:val="232323"/>
          <w:sz w:val="16"/>
        </w:rPr>
        <w:t xml:space="preserve"> network 192.168.1.0</w:t>
      </w:r>
    </w:p>
    <w:p w:rsidR="00FC5094" w:rsidRPr="0055295F" w:rsidRDefault="00D32726">
      <w:pPr>
        <w:rPr>
          <w:lang w:val="es-CO"/>
        </w:rPr>
      </w:pPr>
      <w:r>
        <w:rPr>
          <w:lang w:val="es-CO"/>
        </w:rPr>
        <w:t xml:space="preserve">Para que los demás routers aprendan la ruta por defecto como R*, el comportamiento de anuncio depende de la versión de IOS/Packet Tracer. Si no aparece, consulta las capacidades del IOS disponible y prueba el mecanismo admitido para originar/anunciar la ruta por defecto (por ejemplo, default-information originate o redistribución de la ruta estática). No des por verificado este punto hasta observar R* en la tabla de los routers vecinos.</w:t>
      </w:r>
    </w:p>
    <w:p w:rsidR="00FC5094" w:rsidRDefault="00D32726">
      <w:pPr>
        <w:pStyle w:val="Ttulo1"/>
      </w:pPr>
      <w:r>
        <w:t xml:space="preserve">7. Verificación y diagnóstico</w:t>
      </w:r>
    </w:p>
    <w:p w:rsidR="00FC5094" w:rsidRDefault="00D32726">
      <w:pPr>
        <w:shd w:val="clear" w:color="auto" w:fill="F2F5F8"/>
        <w:spacing w:before="40" w:after="100"/>
        <w:ind w:left="259"/>
      </w:pPr>
      <w:r>
        <w:rPr>
          <w:rFonts w:ascii="Courier New" w:hAnsi="Courier New"/>
          <w:color w:val="232323"/>
          <w:sz w:val="16"/>
        </w:rPr>
        <w:t xml:space="preserve">show ip interface brief</w:t>
      </w:r>
      <w:r>
        <w:br/>
      </w:r>
      <w:r>
        <w:rPr>
          <w:rFonts w:ascii="Courier New" w:hAnsi="Courier New"/>
          <w:color w:val="232323"/>
          <w:sz w:val="16"/>
        </w:rPr>
        <w:t>show controllers serial 0/0/0</w:t>
      </w:r>
      <w:r>
        <w:br/>
      </w:r>
      <w:r>
        <w:rPr>
          <w:rFonts w:ascii="Courier New" w:hAnsi="Courier New"/>
          <w:color w:val="232323"/>
          <w:sz w:val="16"/>
        </w:rPr>
        <w:t xml:space="preserve">show ip protocols</w:t>
      </w:r>
      <w:r>
        <w:br/>
      </w:r>
      <w:r>
        <w:rPr>
          <w:rFonts w:ascii="Courier New" w:hAnsi="Courier New"/>
          <w:color w:val="232323"/>
          <w:sz w:val="16"/>
        </w:rPr>
        <w:t xml:space="preserve">show ip route</w:t>
      </w:r>
      <w:r>
        <w:br/>
      </w:r>
      <w:r>
        <w:rPr>
          <w:rFonts w:ascii="Courier New" w:hAnsi="Courier New"/>
          <w:color w:val="232323"/>
          <w:sz w:val="16"/>
        </w:rPr>
        <w:t>show running-config</w:t>
      </w:r>
      <w:r>
        <w:br/>
      </w:r>
      <w:r>
        <w:rPr>
          <w:rFonts w:ascii="Courier New" w:hAnsi="Courier New"/>
          <w:color w:val="232323"/>
          <w:sz w:val="16"/>
        </w:rPr>
        <w:t>ping &lt;IP-del-vecino&gt;</w:t>
      </w:r>
      <w:r>
        <w:br/>
      </w:r>
      <w:r>
        <w:rPr>
          <w:rFonts w:ascii="Courier New" w:hAnsi="Courier New"/>
          <w:color w:val="232323"/>
          <w:sz w:val="16"/>
        </w:rPr>
        <w:t>traceroute &lt;IP-destino&gt;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FC5094">
        <w:trPr>
          <w:jc w:val="center"/>
        </w:trPr>
        <w:tc>
          <w:tcPr>
            <w:tcW w:w="5112" w:type="dxa"/>
            <w:shd w:val="clear" w:color="auto" w:fill="1F4E79"/>
            <w:vAlign w:val="center"/>
          </w:tcPr>
          <w:p w:rsidR="00FC5094" w:rsidRDefault="00D32726">
            <w:pPr>
              <w:spacing w:after="0"/>
            </w:pPr>
            <w:r>
              <w:rPr>
                <w:b/>
                <w:color w:val="FFFFFF"/>
                <w:sz w:val="17"/>
              </w:rPr>
              <w:t xml:space="preserve">Si observas…</w:t>
            </w:r>
          </w:p>
        </w:tc>
        <w:tc>
          <w:tcPr>
            <w:tcW w:w="5112" w:type="dxa"/>
            <w:shd w:val="clear" w:color="auto" w:fill="1F4E79"/>
            <w:vAlign w:val="center"/>
          </w:tcPr>
          <w:p w:rsidR="00FC5094" w:rsidRDefault="00D32726">
            <w:pPr>
              <w:spacing w:after="0"/>
            </w:pPr>
            <w:r>
              <w:rPr>
                <w:b/>
                <w:color w:val="FFFFFF"/>
                <w:sz w:val="17"/>
              </w:rPr>
              <w:t>Comprueba…</w:t>
            </w:r>
          </w:p>
        </w:tc>
      </w:tr>
      <w:tr w:rsidR="00FC5094">
        <w:trPr>
          <w:jc w:val="center"/>
        </w:trPr>
        <w:tc>
          <w:tcPr>
            <w:tcW w:w="5112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 xml:space="preserve">Interfaz administratively down</w:t>
            </w:r>
          </w:p>
        </w:tc>
        <w:tc>
          <w:tcPr>
            <w:tcW w:w="5112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 xml:space="preserve">Falta no shutdown.</w:t>
            </w:r>
          </w:p>
        </w:tc>
      </w:tr>
      <w:tr w:rsidR="00FC5094" w:rsidRPr="00DB1ED5">
        <w:trPr>
          <w:jc w:val="center"/>
        </w:trPr>
        <w:tc>
          <w:tcPr>
            <w:tcW w:w="5112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 xml:space="preserve">Interfaz serial down/down</w:t>
            </w:r>
          </w:p>
        </w:tc>
        <w:tc>
          <w:tcPr>
            <w:tcW w:w="5112" w:type="dxa"/>
            <w:vAlign w:val="center"/>
          </w:tcPr>
          <w:p w:rsidR="00FC5094" w:rsidRPr="0055295F" w:rsidRDefault="00D32726">
            <w:pPr>
              <w:spacing w:after="0"/>
              <w:rPr>
                <w:lang w:val="es-CO"/>
              </w:rPr>
            </w:pPr>
            <w:r>
              <w:rPr>
                <w:sz w:val="16"/>
                <w:lang w:val="es-CO"/>
              </w:rPr>
              <w:t>Cable, módulo, reloj DCE/DTE y estado del extremo remoto.</w:t>
            </w:r>
          </w:p>
        </w:tc>
      </w:tr>
      <w:tr w:rsidR="00FC5094" w:rsidRPr="00DB1ED5">
        <w:trPr>
          <w:jc w:val="center"/>
        </w:trPr>
        <w:tc>
          <w:tcPr>
            <w:tcW w:w="5112" w:type="dxa"/>
            <w:vAlign w:val="center"/>
          </w:tcPr>
          <w:p w:rsidR="00FC5094" w:rsidRPr="0055295F" w:rsidRDefault="00D32726">
            <w:pPr>
              <w:spacing w:after="0"/>
              <w:rPr>
                <w:lang w:val="es-CO"/>
              </w:rPr>
            </w:pPr>
            <w:r>
              <w:rPr>
                <w:sz w:val="16"/>
                <w:lang w:val="es-CO"/>
              </w:rPr>
              <w:t>Red conectada no aparece con C</w:t>
            </w:r>
          </w:p>
        </w:tc>
        <w:tc>
          <w:tcPr>
            <w:tcW w:w="5112" w:type="dxa"/>
            <w:vAlign w:val="center"/>
          </w:tcPr>
          <w:p w:rsidR="00FC5094" w:rsidRPr="0055295F" w:rsidRDefault="00D32726">
            <w:pPr>
              <w:spacing w:after="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IP/máscara incorrecta o interfaz no activa.</w:t>
            </w:r>
          </w:p>
        </w:tc>
      </w:tr>
      <w:tr w:rsidR="00FC5094" w:rsidRPr="00DB1ED5">
        <w:trPr>
          <w:jc w:val="center"/>
        </w:trPr>
        <w:tc>
          <w:tcPr>
            <w:tcW w:w="5112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 xml:space="preserve">No aparecen rutas R</w:t>
            </w:r>
          </w:p>
        </w:tc>
        <w:tc>
          <w:tcPr>
            <w:tcW w:w="5112" w:type="dxa"/>
            <w:vAlign w:val="center"/>
          </w:tcPr>
          <w:p w:rsidR="00FC5094" w:rsidRPr="0055295F" w:rsidRDefault="00D32726">
            <w:pPr>
              <w:spacing w:after="0"/>
              <w:rPr>
                <w:lang w:val="es-CO"/>
              </w:rPr>
            </w:pPr>
            <w:r>
              <w:rPr>
                <w:sz w:val="16"/>
                <w:lang w:val="es-CO"/>
              </w:rPr>
              <w:t xml:space="preserve">RIP habilitado, network statements, versión, máscaras y no auto-summary.</w:t>
            </w:r>
          </w:p>
        </w:tc>
      </w:tr>
      <w:tr w:rsidR="00FC5094" w:rsidRPr="00DB1ED5">
        <w:trPr>
          <w:jc w:val="center"/>
        </w:trPr>
        <w:tc>
          <w:tcPr>
            <w:tcW w:w="5112" w:type="dxa"/>
            <w:vAlign w:val="center"/>
          </w:tcPr>
          <w:p w:rsidR="00FC5094" w:rsidRPr="0055295F" w:rsidRDefault="00D32726">
            <w:pPr>
              <w:spacing w:after="0"/>
              <w:rPr>
                <w:lang w:val="es-CO"/>
              </w:rPr>
            </w:pPr>
            <w:r>
              <w:rPr>
                <w:sz w:val="16"/>
                <w:lang w:val="es-CO"/>
              </w:rPr>
              <w:t>Rutas aparecen pero falla el ping</w:t>
            </w:r>
          </w:p>
        </w:tc>
        <w:tc>
          <w:tcPr>
            <w:tcW w:w="5112" w:type="dxa"/>
            <w:vAlign w:val="center"/>
          </w:tcPr>
          <w:p w:rsidR="00FC5094" w:rsidRPr="0055295F" w:rsidRDefault="00D32726">
            <w:pPr>
              <w:spacing w:after="0"/>
              <w:rPr>
                <w:lang w:val="es-CO"/>
              </w:rPr>
            </w:pPr>
            <w:r>
              <w:rPr>
                <w:sz w:val="16"/>
                <w:lang w:val="es-CO"/>
              </w:rPr>
              <w:t xml:space="preserve">Dirección/máscara del host, gateway, interfaz LAN y rutas de retorno.</w:t>
            </w:r>
          </w:p>
        </w:tc>
      </w:tr>
      <w:tr w:rsidR="00FC5094" w:rsidRPr="00DB1ED5">
        <w:trPr>
          <w:jc w:val="center"/>
        </w:trPr>
        <w:tc>
          <w:tcPr>
            <w:tcW w:w="5112" w:type="dxa"/>
            <w:vAlign w:val="center"/>
          </w:tcPr>
          <w:p w:rsidR="00FC5094" w:rsidRPr="0055295F" w:rsidRDefault="00D32726">
            <w:pPr>
              <w:spacing w:after="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No aparece R* en R2–R5</w:t>
            </w:r>
          </w:p>
        </w:tc>
        <w:tc>
          <w:tcPr>
            <w:tcW w:w="5112" w:type="dxa"/>
            <w:vAlign w:val="center"/>
          </w:tcPr>
          <w:p w:rsidR="00FC5094" w:rsidRPr="0055295F" w:rsidRDefault="00D32726">
            <w:pPr>
              <w:spacing w:after="0"/>
              <w:rPr>
                <w:lang w:val="es-CO"/>
              </w:rPr>
            </w:pPr>
            <w:r>
              <w:rPr>
                <w:sz w:val="16"/>
                <w:lang w:val="es-CO"/>
              </w:rPr>
              <w:t>Anuncio de la ruta por defecto desde R1 y compatibilidad del IOS.</w:t>
            </w:r>
          </w:p>
        </w:tc>
      </w:tr>
    </w:tbl>
    <w:p w:rsidR="00FC5094" w:rsidRPr="0055295F" w:rsidRDefault="00FC5094">
      <w:pPr>
        <w:spacing w:after="0"/>
        <w:rPr>
          <w:lang w:val="es-CO"/>
        </w:rPr>
      </w:pPr>
    </w:p>
    <w:p w:rsidR="00663B78" w:rsidRDefault="00663B78">
      <w:pPr>
        <w:rPr>
          <w:lang w:val="es-CO"/>
        </w:rPr>
      </w:pPr>
    </w:p>
    <w:p w:rsidR="00663B78" w:rsidRDefault="00663B78">
      <w:pPr>
        <w:rPr>
          <w:lang w:val="es-CO"/>
        </w:rPr>
      </w:pPr>
    </w:p>
    <w:p w:rsidR="00663B78" w:rsidRDefault="00663B78">
      <w:pPr>
        <w:rPr>
          <w:lang w:val="es-CO"/>
        </w:rPr>
      </w:pPr>
    </w:p>
    <w:p w:rsidR="00663B78" w:rsidRDefault="00663B78">
      <w:pPr>
        <w:rPr>
          <w:lang w:val="es-CO"/>
        </w:rPr>
      </w:pPr>
    </w:p>
    <w:p w:rsidR="00663B78" w:rsidRDefault="00663B78">
      <w:pPr>
        <w:rPr>
          <w:lang w:val="es-CO"/>
        </w:rPr>
      </w:pPr>
    </w:p>
    <w:p w:rsidR="00663B78" w:rsidRDefault="00663B78">
      <w:pPr>
        <w:rPr>
          <w:lang w:val="es-CO"/>
        </w:rPr>
      </w:pPr>
    </w:p>
    <w:p w:rsidR="00663B78" w:rsidRDefault="00663B78">
      <w:pPr>
        <w:rPr>
          <w:lang w:val="es-CO"/>
        </w:rPr>
      </w:pPr>
    </w:p>
    <w:p w:rsidR="00FC5094" w:rsidRPr="0055295F" w:rsidRDefault="00D32726">
      <w:pPr>
        <w:rPr>
          <w:lang w:val="es-CO"/>
        </w:rPr>
      </w:pPr>
      <w:r>
        <w:rPr>
          <w:lang w:val="es-CO"/>
        </w:rPr>
        <w:t xml:space="preserve">Criterio de éxito: las redes conectadas deben aparecer como C; las redes remotas como R; los siguientes saltos deben corresponder al router adyacente adecuado; y la ruta por defecto debe coincidir con el resultado esperado del laboratorio.</w:t>
      </w:r>
    </w:p>
    <w:p w:rsidR="00FC5094" w:rsidRPr="0055295F" w:rsidRDefault="00D32726">
      <w:pPr>
        <w:pStyle w:val="Ttulo1"/>
        <w:rPr>
          <w:lang w:val="es-CO"/>
        </w:rPr>
      </w:pPr>
      <w:r>
        <w:rPr>
          <w:lang w:val="es-CO"/>
        </w:rPr>
        <w:t>8. Tarea 4 — Preguntas de análisis y respuestas orientadoras</w:t>
      </w:r>
    </w:p>
    <w:p w:rsidR="00FC5094" w:rsidRPr="0055295F" w:rsidRDefault="00D32726">
      <w:pPr>
        <w:pStyle w:val="Ttulo2"/>
        <w:rPr>
          <w:lang w:val="es-CO"/>
        </w:rPr>
      </w:pPr>
      <w:r>
        <w:rPr>
          <w:lang w:val="es-CO"/>
        </w:rPr>
        <w:t xml:space="preserve">Paso 1. Router R1</w:t>
      </w:r>
    </w:p>
    <w:p>
      <w:pPr>
        <w:keepNext/>
        <w:spacing w:after="60"/>
      </w:pPr>
      <w:r>
        <w:rPr>
          <w:b/>
          <w:color w:val="1F4E79"/>
          <w:lang w:val="es-CO"/>
        </w:rPr>
        <w:t xml:space="preserve">¿Cuáles son las direcciones IP de los vecinos del router R1 conectados directamente?</w:t>
      </w:r>
    </w:p>
    <w:p>
      <w:pPr>
        <w:spacing w:after="60"/>
        <w:ind w:left="360"/>
      </w:pPr>
      <w:r>
        <w:rPr>
          <w:lang w:val="es-CO"/>
        </w:rPr>
        <w:t xml:space="preserve">R3: 10.10.10.6, alcanzado por Serial0/0/0 (enlace 10.10.10.4/30).</w:t>
      </w:r>
    </w:p>
    <w:p>
      <w:pPr>
        <w:spacing w:after="60"/>
        <w:ind w:left="360"/>
      </w:pPr>
      <w:r>
        <w:rPr>
          <w:lang w:val="es-CO"/>
        </w:rPr>
        <w:t xml:space="preserve">R4: 10.10.10.10, alcanzado por Serial0/0/1 (enlace 10.10.10.8/30).</w:t>
      </w:r>
    </w:p>
    <w:p>
      <w:pPr>
        <w:spacing w:after="60"/>
        <w:ind w:left="360"/>
      </w:pPr>
      <w:r>
        <w:rPr>
          <w:lang w:val="es-CO"/>
        </w:rPr>
        <w:t xml:space="preserve">Las redes FastEthernet0/0 (172.16.1.0/27), FastEthernet0/1 (172.16.3.0/25) y Loopback0 (192.168.1.0/24) están conectadas directamente (C), pero no tienen router vecino en la tabla.</w:t>
      </w:r>
    </w:p>
    <w:p>
      <w:pPr>
        <w:keepNext/>
        <w:spacing w:after="60"/>
      </w:pPr>
      <w:r>
        <w:rPr>
          <w:b/>
          <w:color w:val="1F4E79"/>
          <w:lang w:val="es-CO"/>
        </w:rPr>
        <w:t xml:space="preserve">¿Qué rutas tomó R1 de los vecinos conectados directamente?</w:t>
      </w:r>
    </w:p>
    <w:tbl>
      <w:tblPr>
        <w:tblStyle w:val="Tablaconcuadrcula"/>
        <w:tblW w:w="9200" w:type="dxa"/>
        <w:jc w:val="center"/>
      </w:tblPr>
      <w:tblGrid>
        <w:gridCol w:w="2600"/>
        <w:gridCol w:w="2000"/>
        <w:gridCol w:w="2600"/>
        <w:gridCol w:w="2000"/>
      </w:tblGrid>
      <w:tr>
        <w:tc>
          <w:tcPr>
            <w:tcW w:w="2600" w:type="dxa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17"/>
                <w:lang w:val="es-CO"/>
              </w:rPr>
              <w:t xml:space="preserve">Red aprendida (RIP)</w:t>
            </w:r>
          </w:p>
        </w:tc>
        <w:tc>
          <w:tcPr>
            <w:tcW w:w="2000" w:type="dxa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17"/>
                <w:lang w:val="es-CO"/>
              </w:rPr>
              <w:t xml:space="preserve">Métrica (saltos)</w:t>
            </w:r>
          </w:p>
        </w:tc>
        <w:tc>
          <w:tcPr>
            <w:tcW w:w="2600" w:type="dxa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17"/>
                <w:lang w:val="es-CO"/>
              </w:rPr>
              <w:t xml:space="preserve">Siguiente salto</w:t>
            </w:r>
          </w:p>
        </w:tc>
        <w:tc>
          <w:tcPr>
            <w:tcW w:w="2000" w:type="dxa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17"/>
                <w:lang w:val="es-CO"/>
              </w:rPr>
              <w:t xml:space="preserve">Interfaz de salida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sz w:val="16"/>
                <w:lang w:val="es-CO"/>
              </w:rPr>
              <w:t xml:space="preserve">10.10.10.0/30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sz w:val="16"/>
                <w:lang w:val="es-CO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6"/>
                <w:lang w:val="es-CO"/>
              </w:rPr>
              <w:t xml:space="preserve">10.10.10.6 (R3)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sz w:val="16"/>
                <w:lang w:val="es-CO"/>
              </w:rPr>
              <w:t xml:space="preserve">S0/0/0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sz w:val="16"/>
                <w:lang w:val="es-CO"/>
              </w:rPr>
              <w:t xml:space="preserve">172.16.1.192/26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sz w:val="16"/>
                <w:lang w:val="es-CO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6"/>
                <w:lang w:val="es-CO"/>
              </w:rPr>
              <w:t xml:space="preserve">10.10.10.6 (R3)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sz w:val="16"/>
                <w:lang w:val="es-CO"/>
              </w:rPr>
              <w:t xml:space="preserve">S0/0/0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sz w:val="16"/>
                <w:lang w:val="es-CO"/>
              </w:rPr>
              <w:t xml:space="preserve">172.16.3.128/26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sz w:val="16"/>
                <w:lang w:val="es-CO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6"/>
                <w:lang w:val="es-CO"/>
              </w:rPr>
              <w:t xml:space="preserve">10.10.10.6 (R3)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sz w:val="16"/>
                <w:lang w:val="es-CO"/>
              </w:rPr>
              <w:t xml:space="preserve">S0/0/0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sz w:val="16"/>
                <w:lang w:val="es-CO"/>
              </w:rPr>
              <w:t xml:space="preserve">172.16.2.0/26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sz w:val="16"/>
                <w:lang w:val="es-CO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6"/>
                <w:lang w:val="es-CO"/>
              </w:rPr>
              <w:t xml:space="preserve">10.10.10.6 (R3)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sz w:val="16"/>
                <w:lang w:val="es-CO"/>
              </w:rPr>
              <w:t xml:space="preserve">S0/0/0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sz w:val="16"/>
                <w:lang w:val="es-CO"/>
              </w:rPr>
              <w:t xml:space="preserve">172.16.3.192/29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sz w:val="16"/>
                <w:lang w:val="es-CO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6"/>
                <w:lang w:val="es-CO"/>
              </w:rPr>
              <w:t xml:space="preserve">10.10.10.6 (R3)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sz w:val="16"/>
                <w:lang w:val="es-CO"/>
              </w:rPr>
              <w:t xml:space="preserve">S0/0/0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sz w:val="16"/>
                <w:lang w:val="es-CO"/>
              </w:rPr>
              <w:t xml:space="preserve">10.10.10.12/30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sz w:val="16"/>
                <w:lang w:val="es-CO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6"/>
                <w:lang w:val="es-CO"/>
              </w:rPr>
              <w:t xml:space="preserve">10.10.10.10 (R4)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sz w:val="16"/>
                <w:lang w:val="es-CO"/>
              </w:rPr>
              <w:t xml:space="preserve">S0/0/1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sz w:val="16"/>
                <w:lang w:val="es-CO"/>
              </w:rPr>
              <w:t xml:space="preserve">172.16.2.64/27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sz w:val="16"/>
                <w:lang w:val="es-CO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6"/>
                <w:lang w:val="es-CO"/>
              </w:rPr>
              <w:t xml:space="preserve">10.10.10.10 (R4)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sz w:val="16"/>
                <w:lang w:val="es-CO"/>
              </w:rPr>
              <w:t xml:space="preserve">S0/0/1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sz w:val="16"/>
                <w:lang w:val="es-CO"/>
              </w:rPr>
              <w:t xml:space="preserve">172.16.4.0/27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sz w:val="16"/>
                <w:lang w:val="es-CO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6"/>
                <w:lang w:val="es-CO"/>
              </w:rPr>
              <w:t xml:space="preserve">10.10.10.10 (R4)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sz w:val="16"/>
                <w:lang w:val="es-CO"/>
              </w:rPr>
              <w:t xml:space="preserve">S0/0/1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sz w:val="16"/>
                <w:lang w:val="es-CO"/>
              </w:rPr>
              <w:t xml:space="preserve">172.16.1.32/28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sz w:val="16"/>
                <w:lang w:val="es-CO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6"/>
                <w:lang w:val="es-CO"/>
              </w:rPr>
              <w:t xml:space="preserve">10.10.10.10 (R4)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sz w:val="16"/>
                <w:lang w:val="es-CO"/>
              </w:rPr>
              <w:t xml:space="preserve">S0/0/1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sz w:val="16"/>
                <w:lang w:val="es-CO"/>
              </w:rPr>
              <w:t xml:space="preserve">172.16.4.128/25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sz w:val="16"/>
                <w:lang w:val="es-CO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6"/>
                <w:lang w:val="es-CO"/>
              </w:rPr>
              <w:t xml:space="preserve">10.10.10.10 (R4)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sz w:val="16"/>
                <w:lang w:val="es-CO"/>
              </w:rPr>
              <w:t xml:space="preserve">S0/0/1</w:t>
            </w:r>
          </w:p>
        </w:tc>
      </w:tr>
    </w:tbl>
    <w:p>
      <w:pPr>
        <w:spacing w:after="60"/>
        <w:ind w:left="360"/>
      </w:pPr>
      <w:r>
        <w:rPr>
          <w:lang w:val="es-CO"/>
        </w:rPr>
        <w:t xml:space="preserve">Son 10 rutas R: 5 aprendidas de R3 y 5 de R4. La ruta S* 0.0.0.0/0 no se aprende de ningún vecino: es estática y sale por Loopback0.</w:t>
      </w:r>
    </w:p>
    <w:p w:rsidR="00FC5094" w:rsidRDefault="00D32726">
      <w:pPr>
        <w:pStyle w:val="Ttulo2"/>
        <w:rPr>
          <w:lang w:val="es-CO"/>
        </w:rPr>
      </w:pPr>
      <w:r>
        <w:rPr>
          <w:lang w:val="es-CO"/>
        </w:rPr>
        <w:t xml:space="preserve">Paso 2. Router R2</w:t>
      </w:r>
    </w:p>
    <w:p>
      <w:pPr>
        <w:keepNext/>
        <w:spacing w:after="60"/>
      </w:pPr>
      <w:r>
        <w:rPr>
          <w:b/>
          <w:color w:val="1F4E79"/>
          <w:lang w:val="es-CO"/>
        </w:rPr>
        <w:t xml:space="preserve">¿Cuántas redes o subredes totales tomó R2 de sus vecinos?</w:t>
      </w:r>
    </w:p>
    <w:p>
      <w:pPr>
        <w:spacing w:after="60"/>
        <w:ind w:left="360"/>
      </w:pPr>
      <w:r>
        <w:rPr>
          <w:lang w:val="es-CO"/>
        </w:rPr>
        <w:t xml:space="preserve">13 rutas R: 12 redes o subredes (3 seriales, 8 subredes de 172.16.0.0/16 y 192.168.1.0/24) más la ruta por defecto 0.0.0.0/0. Todas las aprende de R3 (10.10.10.2).</w:t>
      </w:r>
    </w:p>
    <w:p>
      <w:pPr>
        <w:keepNext/>
        <w:spacing w:after="60"/>
      </w:pPr>
      <w:r>
        <w:rPr>
          <w:b/>
          <w:color w:val="1F4E79"/>
          <w:lang w:val="es-CO"/>
        </w:rPr>
        <w:t xml:space="preserve">¿Dónde enviaría R2 los paquetes para las redes que no están actualmente en su tabla de enrutamiento? ¿Por qué?</w:t>
      </w:r>
    </w:p>
    <w:p>
      <w:pPr>
        <w:spacing w:after="60"/>
        <w:ind w:left="360"/>
      </w:pPr>
      <w:r>
        <w:rPr>
          <w:lang w:val="es-CO"/>
        </w:rPr>
        <w:t xml:space="preserve">A 10.10.10.2 (R3), por Serial0/0/0. R2 tiene una ruta por defecto (R*) y el Gateway of last resort apunta a ese siguiente salto, por lo que todo destino sin ruta más específica se reenvía allí.</w:t>
      </w:r>
    </w:p>
    <w:p>
      <w:pPr>
        <w:keepNext/>
        <w:spacing w:after="60"/>
      </w:pPr>
      <w:r>
        <w:rPr>
          <w:b/>
          <w:color w:val="1F4E79"/>
          <w:lang w:val="es-CO"/>
        </w:rPr>
        <w:t xml:space="preserve">¿Qué significa el extracto «R*   0.0.0.0/0 [120/2] via 10.10.10.2, 00:00:04, Serial0/0/0» al final de la tabla de enrutamiento R2?</w:t>
      </w:r>
    </w:p>
    <w:p>
      <w:pPr>
        <w:spacing w:after="60"/>
        <w:ind w:left="360"/>
      </w:pPr>
      <w:r>
        <w:rPr>
          <w:lang w:val="es-CO"/>
        </w:rPr>
        <w:t xml:space="preserve">Es una ruta por defecto aprendida por RIP (R) y marcada como candidata (*). Tiene distancia administrativa 120 y métrica de 2 saltos, siguiente salto 10.10.10.2 (R3) y sale por Serial0/0/0. Su origen es R1, que la tiene como ruta estática hacia Loopback0; la recibió con actualización hace 4 segundos.</w:t>
      </w:r>
    </w:p>
    <w:p w:rsidR="00FC5094" w:rsidRDefault="00D32726">
      <w:pPr>
        <w:pStyle w:val="Ttulo2"/>
        <w:rPr>
          <w:lang w:val="es-CO"/>
        </w:rPr>
      </w:pPr>
      <w:r>
        <w:rPr>
          <w:lang w:val="es-CO"/>
        </w:rPr>
        <w:t xml:space="preserve">Paso 3. Router R3</w:t>
      </w:r>
    </w:p>
    <w:p>
      <w:pPr>
        <w:keepNext/>
        <w:spacing w:after="60"/>
      </w:pPr>
      <w:r>
        <w:rPr>
          <w:b/>
          <w:color w:val="1F4E79"/>
          <w:lang w:val="es-CO"/>
        </w:rPr>
        <w:t xml:space="preserve">¿Qué rutas de Nivel 2 tomó R3 de sus vecinos?</w:t>
      </w:r>
    </w:p>
    <w:p>
      <w:pPr>
        <w:spacing w:after="60"/>
        <w:ind w:left="360"/>
      </w:pPr>
      <w:r>
        <w:rPr>
          <w:lang w:val="es-CO"/>
        </w:rPr>
        <w:t xml:space="preserve">Redes seriales: 10.10.10.8/30 y 10.10.10.12/30 (vía 10.10.10.5, R1).</w:t>
      </w:r>
    </w:p>
    <w:p>
      <w:pPr>
        <w:spacing w:after="60"/>
        <w:ind w:left="360"/>
      </w:pPr>
      <w:r>
        <w:rPr>
          <w:lang w:val="es-CO"/>
        </w:rPr>
        <w:t xml:space="preserve">Subredes 172.16.x.x vía R1 (10.10.10.5): 172.16.1.0/27, 172.16.1.32/28, 172.16.2.64/27, 172.16.3.0/25, 172.16.4.0/27 y 172.16.4.128/25.</w:t>
      </w:r>
    </w:p>
    <w:p>
      <w:pPr>
        <w:spacing w:after="60"/>
        <w:ind w:left="360"/>
      </w:pPr>
      <w:r>
        <w:rPr>
          <w:lang w:val="es-CO"/>
        </w:rPr>
        <w:t xml:space="preserve">Subredes 172.16.x.x vía R2 (10.10.10.1): 172.16.2.0/26 y 172.16.3.192/29.</w:t>
      </w:r>
    </w:p>
    <w:p>
      <w:pPr>
        <w:spacing w:after="60"/>
        <w:ind w:left="360"/>
      </w:pPr>
      <w:r>
        <w:rPr>
          <w:lang w:val="es-CO"/>
        </w:rPr>
        <w:t xml:space="preserve">Son 10 rutas de nivel 2 (subredes bajo 10.0.0.0/30 y 172.16.0.0/16). 192.168.1.0/24 y 0.0.0.0/0 también son R, pero son rutas de nivel 1 (finales, sin red padre).</w:t>
      </w:r>
    </w:p>
    <w:p>
      <w:pPr>
        <w:keepNext/>
        <w:spacing w:after="60"/>
      </w:pPr>
      <w:r>
        <w:rPr>
          <w:b/>
          <w:color w:val="1F4E79"/>
          <w:lang w:val="es-CO"/>
        </w:rPr>
        <w:t xml:space="preserve">¿Qué redes están conectadas directamente a R3?</w:t>
      </w:r>
    </w:p>
    <w:p>
      <w:pPr>
        <w:spacing w:after="60"/>
        <w:ind w:left="360"/>
      </w:pPr>
      <w:r>
        <w:rPr>
          <w:lang w:val="es-CO"/>
        </w:rPr>
        <w:t xml:space="preserve">10.10.10.0/30 por Serial0/0/1 (enlace con R2).</w:t>
      </w:r>
    </w:p>
    <w:p>
      <w:pPr>
        <w:spacing w:after="60"/>
        <w:ind w:left="360"/>
      </w:pPr>
      <w:r>
        <w:rPr>
          <w:lang w:val="es-CO"/>
        </w:rPr>
        <w:t xml:space="preserve">10.10.10.4/30 por Serial0/0/0 (enlace con R1).</w:t>
      </w:r>
    </w:p>
    <w:p>
      <w:pPr>
        <w:spacing w:after="60"/>
        <w:ind w:left="360"/>
      </w:pPr>
      <w:r>
        <w:rPr>
          <w:lang w:val="es-CO"/>
        </w:rPr>
        <w:t xml:space="preserve">172.16.1.192/26 por FastEthernet0/1.</w:t>
      </w:r>
    </w:p>
    <w:p>
      <w:pPr>
        <w:spacing w:after="60"/>
        <w:ind w:left="360"/>
      </w:pPr>
      <w:r>
        <w:rPr>
          <w:lang w:val="es-CO"/>
        </w:rPr>
        <w:t xml:space="preserve">172.16.3.128/26 por FastEthernet0/0.</w:t>
      </w:r>
    </w:p>
    <w:p w:rsidR="00FC5094" w:rsidRPr="0055295F" w:rsidRDefault="00D32726">
      <w:pPr>
        <w:pStyle w:val="Ttulo2"/>
        <w:rPr>
          <w:lang w:val="es-CO"/>
        </w:rPr>
      </w:pPr>
      <w:r>
        <w:rPr>
          <w:lang w:val="es-CO"/>
        </w:rPr>
        <w:t xml:space="preserve">Paso 4. Router R4</w:t>
      </w:r>
    </w:p>
    <w:p>
      <w:pPr>
        <w:keepNext/>
        <w:spacing w:after="60"/>
      </w:pPr>
      <w:r>
        <w:rPr>
          <w:b/>
          <w:color w:val="1F4E79"/>
          <w:lang w:val="es-CO"/>
        </w:rPr>
        <w:t xml:space="preserve">¿Cuál es la red que se encuentra más lejos de R4 y a cuántos saltos se encuentra?</w:t>
      </w:r>
    </w:p>
    <w:p>
      <w:pPr>
        <w:spacing w:after="60"/>
        <w:ind w:left="360"/>
      </w:pPr>
      <w:r>
        <w:rPr>
          <w:lang w:val="es-CO"/>
        </w:rPr>
        <w:t xml:space="preserve">A 3 saltos hay dos redes, ambas LAN de R2 y alcanzadas vía R1 (10.10.10.9): 172.16.2.0/26 [120/3] y 172.16.3.192/29 [120/3]. Ninguna otra ruta de R4 supera los 3 saltos.</w:t>
      </w:r>
    </w:p>
    <w:p>
      <w:pPr>
        <w:keepNext/>
        <w:spacing w:after="60"/>
      </w:pPr>
      <w:r>
        <w:rPr>
          <w:b/>
          <w:color w:val="1F4E79"/>
          <w:lang w:val="es-CO"/>
        </w:rPr>
        <w:t xml:space="preserve">¿Cuántas direcciones de host disponibles hay en la red más alejada de R4?</w:t>
      </w:r>
    </w:p>
    <w:p>
      <w:pPr>
        <w:spacing w:after="60"/>
        <w:ind w:left="360"/>
      </w:pPr>
      <w:r>
        <w:rPr>
          <w:lang w:val="es-CO"/>
        </w:rPr>
        <w:t xml:space="preserve">172.16.2.0/26 (máscara /26): 2^6 − 2 = 62 hosts.</w:t>
      </w:r>
    </w:p>
    <w:p>
      <w:pPr>
        <w:spacing w:after="60"/>
        <w:ind w:left="360"/>
      </w:pPr>
      <w:r>
        <w:rPr>
          <w:lang w:val="es-CO"/>
        </w:rPr>
        <w:t xml:space="preserve">172.16.3.192/29 (máscara /29): 2^3 − 2 = 6 hosts.</w:t>
      </w:r>
    </w:p>
    <w:p w:rsidR="00FC5094" w:rsidRPr="0055295F" w:rsidRDefault="00D32726">
      <w:pPr>
        <w:pStyle w:val="Ttulo2"/>
        <w:rPr>
          <w:lang w:val="es-CO"/>
        </w:rPr>
      </w:pPr>
      <w:r>
        <w:rPr>
          <w:lang w:val="es-CO"/>
        </w:rPr>
        <w:t xml:space="preserve">Paso 5. Router R5</w:t>
      </w:r>
    </w:p>
    <w:p>
      <w:pPr>
        <w:keepNext/>
        <w:spacing w:after="60"/>
      </w:pPr>
      <w:r>
        <w:rPr>
          <w:b/>
          <w:color w:val="1F4E79"/>
          <w:lang w:val="es-CO"/>
        </w:rPr>
        <w:t xml:space="preserve">¿Cuántos routers debe atravesar un paquete para llegar desde R5 a la red 172.16.2.0/26?</w:t>
      </w:r>
    </w:p>
    <w:p>
      <w:pPr>
        <w:spacing w:after="60"/>
        <w:ind w:left="360"/>
      </w:pPr>
      <w:r>
        <w:rPr>
          <w:lang w:val="es-CO"/>
        </w:rPr>
        <w:t xml:space="preserve">4 routers (métrica [120/4]): R4, R1, R3 y R2. La red 172.16.2.0/26 está conectada a R2.</w:t>
      </w:r>
    </w:p>
    <w:p>
      <w:pPr>
        <w:keepNext/>
        <w:spacing w:after="60"/>
      </w:pPr>
      <w:r>
        <w:rPr>
          <w:b/>
          <w:color w:val="1F4E79"/>
          <w:lang w:val="es-CO"/>
        </w:rPr>
        <w:t xml:space="preserve">¿Cuál es el «Gateway de último recurso» para R5 identificado como 10.10.10.13?</w:t>
      </w:r>
    </w:p>
    <w:p>
      <w:pPr>
        <w:spacing w:after="60"/>
        <w:ind w:left="360"/>
      </w:pPr>
      <w:r>
        <w:rPr>
          <w:lang w:val="es-CO"/>
        </w:rPr>
        <w:t xml:space="preserve">Es la IP de Serial0/0/1 de R4, el siguiente salto de R5 para la ruta por defecto 0.0.0.0/0. R4 la aprendió de R1 (10.10.10.9), donde nace como ruta estática hacia Loopback0, que simula la salida hacia el exterior.</w:t>
      </w:r>
    </w:p>
    <w:p w:rsidR="00FC5094" w:rsidRPr="00DB1ED5" w:rsidRDefault="00D32726">
      <w:pPr>
        <w:pStyle w:val="Ttulo1"/>
        <w:rPr>
          <w:lang w:val="es-CO"/>
        </w:rPr>
      </w:pPr>
      <w:r>
        <w:rPr>
          <w:lang w:val="es-CO"/>
        </w:rPr>
        <w:t>9. Lista de cotejo para la entrega</w:t>
      </w:r>
    </w:p>
    <w:p w:rsidR="00FC5094" w:rsidRPr="0055295F" w:rsidRDefault="00D32726">
      <w:pPr>
        <w:pStyle w:val="Listaconvietas"/>
        <w:rPr>
          <w:lang w:val="es-CO"/>
        </w:rPr>
      </w:pPr>
      <w:r>
        <w:rPr>
          <w:lang w:val="es-CO"/>
        </w:rPr>
        <w:t xml:space="preserve">☐ Diagrama con cinco routers y cuatro enlaces seriales etiquetados con sus subredes.</w:t>
      </w:r>
    </w:p>
    <w:p w:rsidR="00FC5094" w:rsidRPr="0055295F" w:rsidRDefault="00D32726">
      <w:pPr>
        <w:pStyle w:val="Listaconvietas"/>
        <w:rPr>
          <w:lang w:val="es-CO"/>
        </w:rPr>
      </w:pPr>
      <w:r>
        <w:rPr>
          <w:lang w:val="es-CO"/>
        </w:rPr>
        <w:t>☐ Tabla de direccionamiento completa con interfaces, IP y máscaras.</w:t>
      </w:r>
    </w:p>
    <w:p w:rsidR="00FC5094" w:rsidRDefault="00D32726">
      <w:pPr>
        <w:pStyle w:val="Listaconvietas"/>
      </w:pPr>
      <w:r>
        <w:t xml:space="preserve">☐ Capturas de show ip interface brief y show ip route de los cinco routers.</w:t>
      </w:r>
    </w:p>
    <w:p w:rsidR="00FC5094" w:rsidRPr="0055295F" w:rsidRDefault="00D32726">
      <w:pPr>
        <w:pStyle w:val="Listaconvietas"/>
        <w:rPr>
          <w:lang w:val="es-CO"/>
        </w:rPr>
      </w:pPr>
      <w:r>
        <w:rPr>
          <w:lang w:val="es-CO"/>
        </w:rPr>
        <w:t xml:space="preserve">☐ Configuración RIP v2 documentada en cada router.</w:t>
      </w:r>
    </w:p>
    <w:p w:rsidR="00FC5094" w:rsidRPr="00DB1ED5" w:rsidRDefault="00D32726">
      <w:pPr>
        <w:pStyle w:val="Listaconvietas"/>
        <w:rPr>
          <w:lang w:val="es-CO"/>
        </w:rPr>
      </w:pPr>
      <w:r>
        <w:rPr>
          <w:lang w:val="es-CO"/>
        </w:rPr>
        <w:t xml:space="preserve">☐ Pruebas de ping entre redes no directamente conectadas y, si procede, traceroute.</w:t>
      </w:r>
    </w:p>
    <w:p w:rsidR="00FC5094" w:rsidRPr="0055295F" w:rsidRDefault="00D32726">
      <w:pPr>
        <w:pStyle w:val="Listaconvietas"/>
        <w:rPr>
          <w:lang w:val="es-CO"/>
        </w:rPr>
      </w:pPr>
      <w:r>
        <w:rPr>
          <w:lang w:val="es-CO"/>
        </w:rPr>
        <w:t>☐ Respuestas justificadas a las preguntas de análisis.</w:t>
      </w:r>
    </w:p>
    <w:p w:rsidR="00FC5094" w:rsidRPr="0055295F" w:rsidRDefault="00D32726">
      <w:pPr>
        <w:pStyle w:val="Listaconvietas"/>
        <w:rPr>
          <w:lang w:val="es-CO"/>
        </w:rPr>
      </w:pPr>
      <w:r>
        <w:rPr>
          <w:lang w:val="es-CO"/>
        </w:rPr>
        <w:t>☐ Registro de discrepancias entre la tabla original y la topología implementada.</w:t>
      </w:r>
    </w:p>
    <w:p w:rsidR="00FC5094" w:rsidRDefault="00D32726">
      <w:pPr>
        <w:pStyle w:val="Ttulo1"/>
      </w:pPr>
      <w:r>
        <w:t xml:space="preserve">10. Rúbrica 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1269"/>
        <w:gridCol w:w="5541"/>
      </w:tblGrid>
      <w:tr w:rsidR="00FC5094" w:rsidTr="00563EC2">
        <w:trPr>
          <w:jc w:val="center"/>
        </w:trPr>
        <w:tc>
          <w:tcPr>
            <w:tcW w:w="3404" w:type="dxa"/>
            <w:shd w:val="clear" w:color="auto" w:fill="1F4E79"/>
            <w:vAlign w:val="center"/>
          </w:tcPr>
          <w:p w:rsidR="00FC5094" w:rsidRDefault="00D32726">
            <w:pPr>
              <w:spacing w:after="0"/>
            </w:pPr>
            <w:r>
              <w:rPr>
                <w:b/>
                <w:color w:val="FFFFFF"/>
                <w:sz w:val="17"/>
              </w:rPr>
              <w:t>Criterio</w:t>
            </w:r>
          </w:p>
        </w:tc>
        <w:tc>
          <w:tcPr>
            <w:tcW w:w="1269" w:type="dxa"/>
            <w:shd w:val="clear" w:color="auto" w:fill="1F4E79"/>
            <w:vAlign w:val="center"/>
          </w:tcPr>
          <w:p w:rsidR="00FC5094" w:rsidRDefault="00D32726">
            <w:pPr>
              <w:spacing w:after="0"/>
            </w:pPr>
            <w:r>
              <w:rPr>
                <w:b/>
                <w:color w:val="FFFFFF"/>
                <w:sz w:val="17"/>
              </w:rPr>
              <w:t>Ponderación</w:t>
            </w:r>
          </w:p>
        </w:tc>
        <w:tc>
          <w:tcPr>
            <w:tcW w:w="5541" w:type="dxa"/>
            <w:shd w:val="clear" w:color="auto" w:fill="1F4E79"/>
            <w:vAlign w:val="center"/>
          </w:tcPr>
          <w:p w:rsidR="00FC5094" w:rsidRDefault="00D32726">
            <w:pPr>
              <w:spacing w:after="0"/>
            </w:pPr>
            <w:r>
              <w:rPr>
                <w:b/>
                <w:color w:val="FFFFFF"/>
                <w:sz w:val="17"/>
              </w:rPr>
              <w:t>Evidencia</w:t>
            </w:r>
          </w:p>
        </w:tc>
      </w:tr>
      <w:tr w:rsidR="00FC5094" w:rsidRPr="00DB1ED5" w:rsidTr="00563EC2">
        <w:trPr>
          <w:jc w:val="center"/>
        </w:trPr>
        <w:tc>
          <w:tcPr>
            <w:tcW w:w="3404" w:type="dxa"/>
            <w:vAlign w:val="center"/>
          </w:tcPr>
          <w:p w:rsidR="00FC5094" w:rsidRPr="0055295F" w:rsidRDefault="00D32726">
            <w:pPr>
              <w:spacing w:after="0"/>
              <w:rPr>
                <w:lang w:val="es-CO"/>
              </w:rPr>
            </w:pPr>
            <w:bookmarkStart w:id="0" w:name="_GoBack" w:colFirst="1" w:colLast="1"/>
            <w:r>
              <w:rPr>
                <w:sz w:val="16"/>
                <w:lang w:val="es-CO"/>
              </w:rPr>
              <w:t>Interpretación de tablas y topología</w:t>
            </w:r>
          </w:p>
        </w:tc>
        <w:tc>
          <w:tcPr>
            <w:tcW w:w="1269" w:type="dxa"/>
            <w:vAlign w:val="center"/>
          </w:tcPr>
          <w:p w:rsidR="00FC5094" w:rsidRDefault="00D32726" w:rsidP="00563EC2">
            <w:pPr>
              <w:spacing w:after="0"/>
              <w:jc w:val="center"/>
            </w:pPr>
            <w:r>
              <w:rPr>
                <w:sz w:val="16"/>
              </w:rPr>
              <w:t>25 %</w:t>
            </w:r>
          </w:p>
        </w:tc>
        <w:tc>
          <w:tcPr>
            <w:tcW w:w="5541" w:type="dxa"/>
            <w:vAlign w:val="center"/>
          </w:tcPr>
          <w:p w:rsidR="00FC5094" w:rsidRPr="0055295F" w:rsidRDefault="00D32726">
            <w:pPr>
              <w:spacing w:after="0"/>
              <w:rPr>
                <w:lang w:val="es-CO"/>
              </w:rPr>
            </w:pPr>
            <w:r>
              <w:rPr>
                <w:sz w:val="16"/>
                <w:lang w:val="es-CO"/>
              </w:rPr>
              <w:t>Identifica vecinos, rutas C/R y siguientes saltos.</w:t>
            </w:r>
          </w:p>
        </w:tc>
      </w:tr>
      <w:tr w:rsidR="00FC5094" w:rsidRPr="00DB1ED5" w:rsidTr="00563EC2">
        <w:trPr>
          <w:jc w:val="center"/>
        </w:trPr>
        <w:tc>
          <w:tcPr>
            <w:tcW w:w="3404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 xml:space="preserve">Direccionamiento y máscaras</w:t>
            </w:r>
          </w:p>
        </w:tc>
        <w:tc>
          <w:tcPr>
            <w:tcW w:w="1269" w:type="dxa"/>
            <w:vAlign w:val="center"/>
          </w:tcPr>
          <w:p w:rsidR="00FC5094" w:rsidRDefault="00D32726" w:rsidP="00563EC2">
            <w:pPr>
              <w:spacing w:after="0"/>
              <w:jc w:val="center"/>
            </w:pPr>
            <w:r>
              <w:rPr>
                <w:sz w:val="16"/>
              </w:rPr>
              <w:t>20 %</w:t>
            </w:r>
          </w:p>
        </w:tc>
        <w:tc>
          <w:tcPr>
            <w:tcW w:w="5541" w:type="dxa"/>
            <w:vAlign w:val="center"/>
          </w:tcPr>
          <w:p w:rsidR="00FC5094" w:rsidRPr="0055295F" w:rsidRDefault="00D32726">
            <w:pPr>
              <w:spacing w:after="0"/>
              <w:rPr>
                <w:lang w:val="es-CO"/>
              </w:rPr>
            </w:pPr>
            <w:r>
              <w:rPr>
                <w:sz w:val="16"/>
                <w:lang w:val="es-CO"/>
              </w:rPr>
              <w:t>Tabla completa, subredes válidas y sin solapamientos.</w:t>
            </w:r>
          </w:p>
        </w:tc>
      </w:tr>
      <w:tr w:rsidR="00FC5094" w:rsidRPr="00DB1ED5" w:rsidTr="00563EC2">
        <w:trPr>
          <w:jc w:val="center"/>
        </w:trPr>
        <w:tc>
          <w:tcPr>
            <w:tcW w:w="3404" w:type="dxa"/>
            <w:vAlign w:val="center"/>
          </w:tcPr>
          <w:p w:rsidR="00FC5094" w:rsidRPr="0055295F" w:rsidRDefault="00D32726">
            <w:pPr>
              <w:spacing w:after="0"/>
              <w:rPr>
                <w:lang w:val="es-CO"/>
              </w:rPr>
            </w:pPr>
            <w:r>
              <w:rPr>
                <w:sz w:val="16"/>
                <w:lang w:val="es-CO"/>
              </w:rPr>
              <w:t>Configuración de interfaces y RIP</w:t>
            </w:r>
          </w:p>
        </w:tc>
        <w:tc>
          <w:tcPr>
            <w:tcW w:w="1269" w:type="dxa"/>
            <w:vAlign w:val="center"/>
          </w:tcPr>
          <w:p w:rsidR="00FC5094" w:rsidRDefault="00D32726" w:rsidP="00563EC2">
            <w:pPr>
              <w:spacing w:after="0"/>
              <w:jc w:val="center"/>
            </w:pPr>
            <w:r>
              <w:rPr>
                <w:sz w:val="16"/>
              </w:rPr>
              <w:t>25 %</w:t>
            </w:r>
          </w:p>
        </w:tc>
        <w:tc>
          <w:tcPr>
            <w:tcW w:w="5541" w:type="dxa"/>
            <w:vAlign w:val="center"/>
          </w:tcPr>
          <w:p w:rsidR="00FC5094" w:rsidRPr="00DB1ED5" w:rsidRDefault="00D32726">
            <w:pPr>
              <w:spacing w:after="0"/>
              <w:rPr>
                <w:lang w:val="es-CO"/>
              </w:rPr>
            </w:pPr>
            <w:r>
              <w:rPr>
                <w:sz w:val="16"/>
                <w:lang w:val="es-CO"/>
              </w:rPr>
              <w:t>Interfaces activas, RIP v2 y anuncios correctos.</w:t>
            </w:r>
          </w:p>
        </w:tc>
      </w:tr>
      <w:tr w:rsidR="00FC5094" w:rsidRPr="00DB1ED5" w:rsidTr="00563EC2">
        <w:trPr>
          <w:jc w:val="center"/>
        </w:trPr>
        <w:tc>
          <w:tcPr>
            <w:tcW w:w="3404" w:type="dxa"/>
            <w:vAlign w:val="center"/>
          </w:tcPr>
          <w:p w:rsidR="00FC5094" w:rsidRPr="0055295F" w:rsidRDefault="00D32726">
            <w:pPr>
              <w:spacing w:after="0"/>
              <w:rPr>
                <w:lang w:val="es-CO"/>
              </w:rPr>
            </w:pPr>
            <w:r>
              <w:rPr>
                <w:sz w:val="16"/>
                <w:lang w:val="es-CO"/>
              </w:rPr>
              <w:t>Verificación y solución de fallos</w:t>
            </w:r>
          </w:p>
        </w:tc>
        <w:tc>
          <w:tcPr>
            <w:tcW w:w="1269" w:type="dxa"/>
            <w:vAlign w:val="center"/>
          </w:tcPr>
          <w:p w:rsidR="00FC5094" w:rsidRDefault="00D32726" w:rsidP="00563EC2">
            <w:pPr>
              <w:spacing w:after="0"/>
              <w:jc w:val="center"/>
            </w:pPr>
            <w:r>
              <w:rPr>
                <w:sz w:val="16"/>
              </w:rPr>
              <w:t>20 %</w:t>
            </w:r>
          </w:p>
        </w:tc>
        <w:tc>
          <w:tcPr>
            <w:tcW w:w="5541" w:type="dxa"/>
            <w:vAlign w:val="center"/>
          </w:tcPr>
          <w:p w:rsidR="00FC5094" w:rsidRPr="00DB1ED5" w:rsidRDefault="00D32726">
            <w:pPr>
              <w:spacing w:after="0"/>
              <w:rPr>
                <w:lang w:val="es-CO"/>
              </w:rPr>
            </w:pPr>
            <w:r>
              <w:rPr>
                <w:sz w:val="16"/>
                <w:lang w:val="es-CO"/>
              </w:rPr>
              <w:t>Comandos, pings y diagnóstico razonado.</w:t>
            </w:r>
          </w:p>
        </w:tc>
      </w:tr>
      <w:tr w:rsidR="00FC5094" w:rsidRPr="00DB1ED5" w:rsidTr="00563EC2">
        <w:trPr>
          <w:jc w:val="center"/>
        </w:trPr>
        <w:tc>
          <w:tcPr>
            <w:tcW w:w="3404" w:type="dxa"/>
            <w:vAlign w:val="center"/>
          </w:tcPr>
          <w:p w:rsidR="00FC5094" w:rsidRDefault="00D32726">
            <w:pPr>
              <w:spacing w:after="0"/>
            </w:pPr>
            <w:r>
              <w:rPr>
                <w:sz w:val="16"/>
              </w:rPr>
              <w:t xml:space="preserve">Informe técnico</w:t>
            </w:r>
          </w:p>
        </w:tc>
        <w:tc>
          <w:tcPr>
            <w:tcW w:w="1269" w:type="dxa"/>
            <w:vAlign w:val="center"/>
          </w:tcPr>
          <w:p w:rsidR="00FC5094" w:rsidRDefault="00D32726" w:rsidP="00563EC2">
            <w:pPr>
              <w:spacing w:after="0"/>
              <w:jc w:val="center"/>
            </w:pPr>
            <w:r>
              <w:rPr>
                <w:sz w:val="16"/>
              </w:rPr>
              <w:t>10 %</w:t>
            </w:r>
          </w:p>
        </w:tc>
        <w:tc>
          <w:tcPr>
            <w:tcW w:w="5541" w:type="dxa"/>
            <w:vAlign w:val="center"/>
          </w:tcPr>
          <w:p w:rsidR="00FC5094" w:rsidRPr="0055295F" w:rsidRDefault="00D32726">
            <w:pPr>
              <w:spacing w:after="0"/>
              <w:rPr>
                <w:lang w:val="es-CO"/>
              </w:rPr>
            </w:pPr>
            <w:r>
              <w:rPr>
                <w:sz w:val="16"/>
                <w:lang w:val="es-CO"/>
              </w:rPr>
              <w:t>Respuestas claras, capturas y conclusiones.</w:t>
            </w:r>
          </w:p>
        </w:tc>
      </w:tr>
      <w:bookmarkEnd w:id="0"/>
    </w:tbl>
    <w:p w:rsidR="00563EC2" w:rsidRDefault="00563EC2">
      <w:pPr>
        <w:pStyle w:val="Ttulo1"/>
        <w:rPr>
          <w:rFonts w:ascii="Arial" w:eastAsiaTheme="minorEastAsia" w:hAnsi="Arial" w:cstheme="minorBidi"/>
          <w:b w:val="0"/>
          <w:bCs w:val="0"/>
          <w:color w:val="auto"/>
          <w:sz w:val="19"/>
          <w:szCs w:val="22"/>
          <w:lang w:val="es-CO"/>
        </w:rPr>
      </w:pPr>
    </w:p>
    <w:p w:rsidR="00563EC2" w:rsidRDefault="00563EC2" w:rsidP="00563EC2">
      <w:pPr>
        <w:rPr>
          <w:lang w:val="es-CO"/>
        </w:rPr>
      </w:pPr>
    </w:p>
    <w:p w:rsidR="00563EC2" w:rsidRDefault="00563EC2" w:rsidP="00563EC2">
      <w:pPr>
        <w:rPr>
          <w:lang w:val="es-CO"/>
        </w:rPr>
      </w:pPr>
    </w:p>
    <w:p w:rsidR="00563EC2" w:rsidRPr="00563EC2" w:rsidRDefault="00563EC2" w:rsidP="00563EC2">
      <w:pPr>
        <w:rPr>
          <w:lang w:val="es-CO"/>
        </w:rPr>
      </w:pPr>
    </w:p>
    <w:p w:rsidR="00563EC2" w:rsidRDefault="00563EC2">
      <w:pPr>
        <w:pStyle w:val="Ttulo1"/>
        <w:rPr>
          <w:lang w:val="es-CO"/>
        </w:rPr>
      </w:pPr>
    </w:p>
    <w:p w:rsidR="00FC5094" w:rsidRPr="0055295F" w:rsidRDefault="00D32726">
      <w:pPr>
        <w:pStyle w:val="Ttulo1"/>
        <w:rPr>
          <w:lang w:val="es-CO"/>
        </w:rPr>
      </w:pPr>
      <w:r>
        <w:rPr>
          <w:lang w:val="es-CO"/>
        </w:rPr>
        <w:t>11. Conclusión</w:t>
      </w:r>
    </w:p>
    <w:p w:rsidR="00FC5094" w:rsidRPr="0055295F" w:rsidRDefault="00D32726">
      <w:pPr>
        <w:rPr>
          <w:lang w:val="es-CO"/>
        </w:rPr>
      </w:pPr>
      <w:r>
        <w:rPr>
          <w:lang w:val="es-CO"/>
        </w:rPr>
        <w:t>El objetivo no es memorizar rutas, sino razonar desde la tabla: una ruta conectada revela una interfaz y una red local; una ruta RIP revela un destino remoto, una métrica y un siguiente salto. La configuración se considera válida cuando la topología, el direccionamiento y las rutas verificadas concuerdan, o cuando cualquier diferencia respecto al material original queda identificada y técnicamente explicada.</w:t>
      </w:r>
    </w:p>
    <w:sectPr w:rsidR="00FC5094" w:rsidRPr="0055295F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16A5D" w:rsidRDefault="00D32726">
      <w:pPr>
        <w:spacing w:after="0" w:line="240" w:lineRule="auto"/>
      </w:pPr>
      <w:r>
        <w:separator/>
      </w:r>
    </w:p>
  </w:endnote>
  <w:endnote w:type="continuationSeparator" w:id="0">
    <w:p w:rsidR="00E16A5D" w:rsidRDefault="00D327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5094" w:rsidRPr="0055295F" w:rsidRDefault="00D32726">
    <w:pPr>
      <w:pStyle w:val="Piedepgina"/>
      <w:jc w:val="center"/>
      <w:rPr>
        <w:lang w:val="es-CO"/>
      </w:rPr>
    </w:pPr>
    <w:r w:rsidRPr="0055295F">
      <w:rPr>
        <w:color w:val="646464"/>
        <w:sz w:val="16"/>
        <w:lang w:val="es-CO"/>
      </w:rPr>
      <w:t xml:space="preserve">Guía asistida — Laboratorio Cisco 8.4.2 | show </w:t>
    </w:r>
    <w:proofErr w:type="spellStart"/>
    <w:r w:rsidRPr="0055295F">
      <w:rPr>
        <w:color w:val="646464"/>
        <w:sz w:val="16"/>
        <w:lang w:val="es-CO"/>
      </w:rPr>
      <w:t>ip</w:t>
    </w:r>
    <w:proofErr w:type="spellEnd"/>
    <w:r w:rsidRPr="0055295F">
      <w:rPr>
        <w:color w:val="646464"/>
        <w:sz w:val="16"/>
        <w:lang w:val="es-CO"/>
      </w:rPr>
      <w:t xml:space="preserve"> </w:t>
    </w:r>
    <w:proofErr w:type="spellStart"/>
    <w:r w:rsidRPr="0055295F">
      <w:rPr>
        <w:color w:val="646464"/>
        <w:sz w:val="16"/>
        <w:lang w:val="es-CO"/>
      </w:rPr>
      <w:t>route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16A5D" w:rsidRDefault="00D32726">
      <w:pPr>
        <w:spacing w:after="0" w:line="240" w:lineRule="auto"/>
      </w:pPr>
      <w:r>
        <w:separator/>
      </w:r>
    </w:p>
  </w:footnote>
  <w:footnote w:type="continuationSeparator" w:id="0">
    <w:p w:rsidR="00E16A5D" w:rsidRDefault="00D327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pPr w:vertAnchor="page" w:horzAnchor="page" w:tblpX="1698" w:tblpY="730"/>
      <w:tblOverlap w:val="never"/>
      <w:tblW w:w="9235" w:type="dxa"/>
      <w:tblInd w:w="0" w:type="dxa"/>
      <w:tblCellMar>
        <w:top w:w="22" w:type="dxa"/>
        <w:left w:w="110" w:type="dxa"/>
        <w:right w:w="200" w:type="dxa"/>
      </w:tblCellMar>
      <w:tblLook w:val="04A0" w:firstRow="1" w:lastRow="0" w:firstColumn="1" w:lastColumn="0" w:noHBand="0" w:noVBand="1"/>
    </w:tblPr>
    <w:tblGrid>
      <w:gridCol w:w="2821"/>
      <w:gridCol w:w="6414"/>
    </w:tblGrid>
    <w:tr w:rsidR="0055295F" w:rsidRPr="00DB1ED5" w:rsidTr="0055295F">
      <w:trPr>
        <w:trHeight w:val="1493"/>
      </w:trPr>
      <w:tc>
        <w:tcPr>
          <w:tcW w:w="2821" w:type="dxa"/>
          <w:tc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</w:tcBorders>
          <w:vAlign w:val="bottom"/>
        </w:tcPr>
        <w:p w:rsidR="0055295F" w:rsidRDefault="0055295F" w:rsidP="0055295F">
          <w:pPr>
            <w:spacing w:after="0" w:line="259" w:lineRule="auto"/>
            <w:jc w:val="right"/>
          </w:pPr>
          <w:r>
            <w:rPr>
              <w:noProof/>
            </w:rPr>
            <w:drawing>
              <wp:inline distT="0" distB="0" distL="0" distR="0" wp14:anchorId="5B563F63" wp14:editId="16CA9CEC">
                <wp:extent cx="1557020" cy="1104900"/>
                <wp:effectExtent l="0" t="0" r="0" b="0"/>
                <wp:docPr id="52" name="Picture 5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" name="Picture 5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7020" cy="1104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sz w:val="22"/>
            </w:rPr>
            <w:t xml:space="preserve"> </w:t>
          </w:r>
        </w:p>
      </w:tc>
      <w:tc>
        <w:tcPr>
          <w:tcW w:w="6414" w:type="dxa"/>
          <w:tc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</w:tcBorders>
        </w:tcPr>
        <w:p w:rsidR="0055295F" w:rsidRDefault="0055295F" w:rsidP="0055295F">
          <w:pPr>
            <w:spacing w:after="0"/>
            <w:ind w:left="91"/>
            <w:jc w:val="center"/>
          </w:pPr>
          <w:r>
            <w:rPr>
              <w:rFonts w:ascii="Calibri" w:eastAsia="Calibri" w:hAnsi="Calibri" w:cs="Calibri"/>
              <w:b/>
            </w:rPr>
            <w:t xml:space="preserve">FACULTAD DE INGENIERIAS </w:t>
          </w:r>
        </w:p>
        <w:p w:rsidR="0055295F" w:rsidRDefault="0055295F" w:rsidP="0055295F">
          <w:pPr>
            <w:spacing w:after="0"/>
            <w:ind w:left="95"/>
            <w:jc w:val="center"/>
          </w:pPr>
          <w:r>
            <w:rPr>
              <w:rFonts w:ascii="Calibri" w:eastAsia="Calibri" w:hAnsi="Calibri" w:cs="Calibri"/>
              <w:b/>
            </w:rPr>
            <w:t xml:space="preserve">Programa Ingeniería Telemática </w:t>
          </w:r>
        </w:p>
        <w:p w:rsidR="0055295F" w:rsidRDefault="0055295F" w:rsidP="0055295F">
          <w:pPr>
            <w:spacing w:after="0"/>
            <w:ind w:left="92"/>
            <w:jc w:val="center"/>
          </w:pPr>
          <w:r>
            <w:rPr>
              <w:rFonts w:ascii="Calibri" w:eastAsia="Calibri" w:hAnsi="Calibri" w:cs="Calibri"/>
              <w:b/>
            </w:rPr>
            <w:t xml:space="preserve">Guía Laboratorio N° </w:t>
          </w:r>
          <w:r w:rsidRPr="0055295F">
            <w:rPr>
              <w:rFonts w:ascii="Calibri" w:eastAsia="Calibri" w:hAnsi="Calibri" w:cs="Calibri"/>
              <w:b/>
            </w:rPr>
            <w:t>E2_Lab_8_4_2</w:t>
          </w:r>
        </w:p>
        <w:p w:rsidR="0055295F" w:rsidRDefault="0055295F" w:rsidP="0055295F">
          <w:pPr>
            <w:spacing w:after="0"/>
            <w:ind w:left="406" w:right="226"/>
            <w:jc w:val="center"/>
          </w:pPr>
          <w:r>
            <w:rPr>
              <w:rFonts w:ascii="Calibri" w:eastAsia="Calibri" w:hAnsi="Calibri" w:cs="Calibri"/>
              <w:b/>
            </w:rPr>
            <w:t xml:space="preserve">Asignatura: TEL33 Administración de Protocolos </w:t>
          </w:r>
          <w:proofErr w:type="gramStart"/>
          <w:r>
            <w:rPr>
              <w:rFonts w:ascii="Calibri" w:eastAsia="Calibri" w:hAnsi="Calibri" w:cs="Calibri"/>
              <w:b/>
            </w:rPr>
            <w:t>de  enrutamiento</w:t>
          </w:r>
          <w:proofErr w:type="gramEnd"/>
          <w:r>
            <w:rPr>
              <w:rFonts w:ascii="Calibri" w:eastAsia="Calibri" w:hAnsi="Calibri" w:cs="Calibri"/>
              <w:b/>
            </w:rPr>
            <w:t xml:space="preserve"> y conmutación </w:t>
          </w:r>
        </w:p>
        <w:p w:rsidR="0055295F" w:rsidRDefault="0055295F" w:rsidP="0055295F">
          <w:pPr>
            <w:spacing w:after="0"/>
            <w:ind w:left="99"/>
            <w:jc w:val="center"/>
          </w:pPr>
          <w:r>
            <w:rPr>
              <w:rFonts w:ascii="Calibri" w:eastAsia="Calibri" w:hAnsi="Calibri" w:cs="Calibri"/>
              <w:b/>
            </w:rPr>
            <w:t xml:space="preserve">Grupo: 7_GSIN_G1 </w:t>
          </w:r>
        </w:p>
        <w:p w:rsidR="0055295F" w:rsidRDefault="0055295F" w:rsidP="0055295F">
          <w:pPr>
            <w:spacing w:after="0"/>
            <w:ind w:left="89"/>
            <w:jc w:val="center"/>
          </w:pPr>
          <w:r>
            <w:rPr>
              <w:rFonts w:ascii="Calibri" w:eastAsia="Calibri" w:hAnsi="Calibri" w:cs="Calibri"/>
              <w:b/>
            </w:rPr>
            <w:t xml:space="preserve">Docente: </w:t>
          </w:r>
          <w:proofErr w:type="spellStart"/>
          <w:r>
            <w:rPr>
              <w:rFonts w:ascii="Calibri" w:eastAsia="Calibri" w:hAnsi="Calibri" w:cs="Calibri"/>
              <w:b/>
            </w:rPr>
            <w:t>MSc</w:t>
          </w:r>
          <w:proofErr w:type="spellEnd"/>
          <w:r>
            <w:rPr>
              <w:rFonts w:ascii="Calibri" w:eastAsia="Calibri" w:hAnsi="Calibri" w:cs="Calibri"/>
              <w:b/>
            </w:rPr>
            <w:t xml:space="preserve"> </w:t>
          </w:r>
          <w:proofErr w:type="spellStart"/>
          <w:r>
            <w:rPr>
              <w:rFonts w:ascii="Calibri" w:eastAsia="Calibri" w:hAnsi="Calibri" w:cs="Calibri"/>
              <w:b/>
            </w:rPr>
            <w:t>Andres</w:t>
          </w:r>
          <w:proofErr w:type="spellEnd"/>
          <w:r>
            <w:rPr>
              <w:rFonts w:ascii="Calibri" w:eastAsia="Calibri" w:hAnsi="Calibri" w:cs="Calibri"/>
              <w:b/>
            </w:rPr>
            <w:t xml:space="preserve"> Iglesias C. </w:t>
          </w:r>
        </w:p>
      </w:tc>
    </w:tr>
  </w:tbl>
  <w:p w:rsidR="0055295F" w:rsidRPr="00DB1ED5" w:rsidRDefault="0055295F">
    <w:pPr>
      <w:pStyle w:val="Encabezado"/>
      <w:rPr>
        <w:lang w:val="es-CO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7FC8"/>
    <w:rsid w:val="0055295F"/>
    <w:rsid w:val="00557015"/>
    <w:rsid w:val="00563EC2"/>
    <w:rsid w:val="006428E0"/>
    <w:rsid w:val="00663B78"/>
    <w:rsid w:val="00714C19"/>
    <w:rsid w:val="00766AEE"/>
    <w:rsid w:val="00826A3F"/>
    <w:rsid w:val="008F4AC9"/>
    <w:rsid w:val="00AA1D8D"/>
    <w:rsid w:val="00B47730"/>
    <w:rsid w:val="00CB0664"/>
    <w:rsid w:val="00D32726"/>
    <w:rsid w:val="00DB1ED5"/>
    <w:rsid w:val="00E16A5D"/>
    <w:rsid w:val="00ED51E4"/>
    <w:rsid w:val="00FC50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4E219E"/>
  <w14:defaultImageDpi w14:val="300"/>
  <w15:docId w15:val="{6024D301-A0C5-48D8-A925-7E04411F6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70A0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Grid">
    <w:name w:val="TableGrid"/>
    <w:rsid w:val="0055295F"/>
    <w:pPr>
      <w:spacing w:after="0" w:line="240" w:lineRule="auto"/>
    </w:pPr>
    <w:rPr>
      <w:lang w:val="es-CO" w:eastAsia="es-CO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4105D05-2367-47A1-A76E-4BBB204AC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1479</Words>
  <Characters>8138</Characters>
  <Application>Microsoft Office Word</Application>
  <DocSecurity>0</DocSecurity>
  <Lines>67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9598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 Iglesias C.</dc:creator>
  <cp:keywords/>
  <dc:description>generated by python-docx</dc:description>
  <cp:lastModifiedBy>USUARIO</cp:lastModifiedBy>
  <cp:revision>3</cp:revision>
  <cp:lastPrinted>2026-10-20T01:11:00Z</cp:lastPrinted>
  <dcterms:created xsi:type="dcterms:W3CDTF">2026-10-21T15:03:00Z</dcterms:created>
  <dcterms:modified xsi:type="dcterms:W3CDTF">2026-10-21T15:04:00Z</dcterms:modified>
  <cp:category/>
</cp:coreProperties>
</file>