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ИНДИВИДУАЛЬНОЕ ЗАДАНИЕ 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на итоговый проект «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метроидвании 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“Fall of the Sunset”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ДПП ПП «Основы Gamedev и VR-разработки»</w:t>
      </w:r>
    </w:p>
    <w:p w:rsidR="00000000" w:rsidDel="00000000" w:rsidP="00000000" w:rsidRDefault="00000000" w:rsidRPr="00000000" w14:paraId="0000000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3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9"/>
        <w:gridCol w:w="3134"/>
        <w:gridCol w:w="2409"/>
        <w:gridCol w:w="3686"/>
        <w:tblGridChange w:id="0">
          <w:tblGrid>
            <w:gridCol w:w="809"/>
            <w:gridCol w:w="3134"/>
            <w:gridCol w:w="2409"/>
            <w:gridCol w:w="36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п/п</w:t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Задание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Рабочий график (план)  выполнения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Проектирование архитектуры и базовых систем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Ненашев В. И.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01.05.25 - 12.05.25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Реализация ключевых механик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Ненашев В. И.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12.05.25 - 05.06.25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Интеграция и тестирование систем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Ненашев В. И.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05.06.25 - 16.06.25</w:t>
            </w:r>
          </w:p>
        </w:tc>
      </w:tr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демо-уровня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Ненашев В. И.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left="-97" w:firstLine="4.0000000000000036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16.06.25 - 20.06.25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Руководитель проекта </w:t>
        <w:br w:type="textWrapping"/>
        <w:t xml:space="preserve">Козлов Денис Юрьевич</w:t>
      </w:r>
    </w:p>
    <w:p w:rsidR="00000000" w:rsidDel="00000000" w:rsidP="00000000" w:rsidRDefault="00000000" w:rsidRPr="00000000" w14:paraId="0000002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Соруководитель проекта </w:t>
      </w:r>
      <w:r w:rsidDel="00000000" w:rsidR="00000000" w:rsidRPr="00000000">
        <w:rPr>
          <w:i w:val="1"/>
          <w:color w:val="ff0000"/>
          <w:rtl w:val="0"/>
        </w:rPr>
        <w:t xml:space="preserve">(при наличии)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t xml:space="preserve">_____________________________________________________</w:t>
      </w:r>
    </w:p>
    <w:p w:rsidR="00000000" w:rsidDel="00000000" w:rsidP="00000000" w:rsidRDefault="00000000" w:rsidRPr="00000000" w14:paraId="0000002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 /</w:t>
        <w:tab/>
        <w:tab/>
        <w:tab/>
        <w:tab/>
        <w:t xml:space="preserve">«___ » _________ 2025 г.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СОГЛАСОВАНО: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Руководитель ДПП ПП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Козлов Денис Юрьевич</w:t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4824"/>
        </w:tabs>
        <w:rPr/>
      </w:pPr>
      <w:r w:rsidDel="00000000" w:rsidR="00000000" w:rsidRPr="00000000">
        <w:rPr>
          <w:rtl w:val="0"/>
        </w:rPr>
        <w:t xml:space="preserve">_____________ /_______________/</w:t>
        <w:tab/>
        <w:tab/>
        <w:tab/>
        <w:tab/>
        <w:t xml:space="preserve">«____»_________ 2025 г.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  <w:sectPr>
          <w:pgSz w:h="16854" w:w="11918" w:orient="portrait"/>
          <w:pgMar w:bottom="567" w:top="709" w:left="1418" w:right="851" w:header="720" w:footer="72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    (подпись)                 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ФГБОУ ВО «Алтайский государственный университет»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Школа развития цифровых компетенций «Digital Up» (цифровая кафедра)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о выполнении группового итогового проекта по ДПП ПП 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«Основы Gamedev и VR-разработки»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«Разработка метроидвании 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“Fall of the Sunset”»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Исполнители:</w:t>
      </w:r>
    </w:p>
    <w:p w:rsidR="00000000" w:rsidDel="00000000" w:rsidP="00000000" w:rsidRDefault="00000000" w:rsidRPr="00000000" w14:paraId="00000049">
      <w:pPr>
        <w:shd w:fill="ffffff" w:val="clear"/>
        <w:ind w:left="5387" w:firstLine="0"/>
        <w:rPr>
          <w:i w:val="1"/>
          <w:color w:val="000000"/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Ненашев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B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C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D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E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</w:t>
      </w:r>
      <w:r w:rsidDel="00000000" w:rsidR="00000000" w:rsidRPr="00000000">
        <w:rPr>
          <w:sz w:val="26"/>
          <w:szCs w:val="26"/>
          <w:rtl w:val="0"/>
        </w:rPr>
        <w:t xml:space="preserve">____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» </w:t>
      </w:r>
      <w:r w:rsidDel="00000000" w:rsidR="00000000" w:rsidRPr="00000000">
        <w:rPr>
          <w:sz w:val="26"/>
          <w:szCs w:val="26"/>
          <w:rtl w:val="0"/>
        </w:rPr>
        <w:t xml:space="preserve">________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2025 г.</w:t>
      </w:r>
    </w:p>
    <w:p w:rsidR="00000000" w:rsidDel="00000000" w:rsidP="00000000" w:rsidRDefault="00000000" w:rsidRPr="00000000" w14:paraId="00000050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53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Козлов Д. 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ind w:left="5387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 «____» ________ 2025 г.</w:t>
      </w:r>
    </w:p>
    <w:p w:rsidR="00000000" w:rsidDel="00000000" w:rsidP="00000000" w:rsidRDefault="00000000" w:rsidRPr="00000000" w14:paraId="00000055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5387" w:firstLine="558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center"/>
        <w:rPr/>
      </w:pPr>
      <w:bookmarkStart w:colFirst="0" w:colLast="0" w:name="_e01pmknaf7nl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г. Барнаул,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tabs>
          <w:tab w:val="left" w:leader="none" w:pos="756"/>
        </w:tabs>
        <w:spacing w:line="360" w:lineRule="auto"/>
        <w:jc w:val="both"/>
        <w:rPr/>
      </w:pPr>
      <w:bookmarkStart w:colFirst="0" w:colLast="0" w:name="_fybrwv1y7ig8" w:id="1"/>
      <w:bookmarkEnd w:id="1"/>
      <w:r w:rsidDel="00000000" w:rsidR="00000000" w:rsidRPr="00000000">
        <w:rPr>
          <w:rtl w:val="0"/>
        </w:rPr>
        <w:t xml:space="preserve">1. Цель проекта</w:t>
      </w:r>
    </w:p>
    <w:p w:rsidR="00000000" w:rsidDel="00000000" w:rsidP="00000000" w:rsidRDefault="00000000" w:rsidRPr="00000000" w14:paraId="0000005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Разработка расширяемого технологического фундамента и игрового прототипа в жанре платформера с элементами метроидвании на Unity, демонстрирующего ключевые игровые механики и спроектированного для последующей эволюции в полноценную нелинейную игру.</w:t>
      </w:r>
    </w:p>
    <w:p w:rsidR="00000000" w:rsidDel="00000000" w:rsidP="00000000" w:rsidRDefault="00000000" w:rsidRPr="00000000" w14:paraId="0000005F">
      <w:pPr>
        <w:pStyle w:val="Heading1"/>
        <w:spacing w:line="276" w:lineRule="auto"/>
        <w:rPr/>
      </w:pPr>
      <w:bookmarkStart w:colFirst="0" w:colLast="0" w:name="_yudkrotxh6d3" w:id="2"/>
      <w:bookmarkEnd w:id="2"/>
      <w:r w:rsidDel="00000000" w:rsidR="00000000" w:rsidRPr="00000000">
        <w:rPr>
          <w:rtl w:val="0"/>
        </w:rPr>
        <w:t xml:space="preserve">2. Задачи проекта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и реализация модульной и расширяемой архитектуры игровых систем:</w:t>
      </w:r>
      <w:r w:rsidDel="00000000" w:rsidR="00000000" w:rsidRPr="00000000">
        <w:rPr>
          <w:sz w:val="28"/>
          <w:szCs w:val="28"/>
          <w:rtl w:val="0"/>
        </w:rPr>
        <w:t xml:space="preserve"> Обеспечение гибкости, поддержки и простоты добавления нового функционала в будущем (система состояний, способности, здоровье/урон).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отзывчивого и функционального контроллера персонажа: </w:t>
      </w:r>
      <w:r w:rsidDel="00000000" w:rsidR="00000000" w:rsidRPr="00000000">
        <w:rPr>
          <w:sz w:val="28"/>
          <w:szCs w:val="28"/>
          <w:rtl w:val="0"/>
        </w:rPr>
        <w:t xml:space="preserve">Реализация базового передвижения (ходьба, бег, прыжок) и ключевых способностей (рывок, скольжение, прыжок со стены).</w:t>
      </w:r>
    </w:p>
    <w:p w:rsidR="00000000" w:rsidDel="00000000" w:rsidP="00000000" w:rsidRDefault="00000000" w:rsidRPr="00000000" w14:paraId="0000006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Создание усовершенствованной системы состояний персонажа:</w:t>
      </w:r>
      <w:r w:rsidDel="00000000" w:rsidR="00000000" w:rsidRPr="00000000">
        <w:rPr>
          <w:sz w:val="28"/>
          <w:szCs w:val="28"/>
          <w:rtl w:val="0"/>
        </w:rPr>
        <w:t xml:space="preserve"> Обеспечение четкого управления логикой поведения, анимациями и переходами между заданными наборами действий (передвижение, направление взгляда и т.д.).</w:t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Построение системы способностей:</w:t>
      </w:r>
      <w:r w:rsidDel="00000000" w:rsidR="00000000" w:rsidRPr="00000000">
        <w:rPr>
          <w:sz w:val="28"/>
          <w:szCs w:val="28"/>
          <w:rtl w:val="0"/>
        </w:rPr>
        <w:t xml:space="preserve"> Создание основы для легкого добавления и управления активными навыками персонажа (рывок, прыжок, скольжение) с фокусом на расширяемость.</w:t>
      </w:r>
    </w:p>
    <w:p w:rsidR="00000000" w:rsidDel="00000000" w:rsidP="00000000" w:rsidRDefault="00000000" w:rsidRPr="00000000" w14:paraId="0000006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кастомной системы управления анимациями:</w:t>
      </w:r>
      <w:r w:rsidDel="00000000" w:rsidR="00000000" w:rsidRPr="00000000">
        <w:rPr>
          <w:sz w:val="28"/>
          <w:szCs w:val="28"/>
          <w:rtl w:val="0"/>
        </w:rPr>
        <w:t xml:space="preserve"> Интеграция анимаций персонажа и эффектов с логикой состояний и способностей, обеспечивающая плавность и визуальную отзывчивость.</w:t>
      </w:r>
    </w:p>
    <w:p w:rsidR="00000000" w:rsidDel="00000000" w:rsidP="00000000" w:rsidRDefault="00000000" w:rsidRPr="00000000" w14:paraId="0000006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системы здоровья:</w:t>
      </w:r>
      <w:r w:rsidDel="00000000" w:rsidR="00000000" w:rsidRPr="00000000">
        <w:rPr>
          <w:sz w:val="28"/>
          <w:szCs w:val="28"/>
          <w:rtl w:val="0"/>
        </w:rPr>
        <w:t xml:space="preserve"> Создание модульных компонентов (здоровье, нанесение и получение урона) для управления жизнями игрока и врагов, обработки столкновений и эффектов.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и создание демонстрационного игрового уровня: </w:t>
      </w:r>
      <w:r w:rsidDel="00000000" w:rsidR="00000000" w:rsidRPr="00000000">
        <w:rPr>
          <w:sz w:val="28"/>
          <w:szCs w:val="28"/>
          <w:rtl w:val="0"/>
        </w:rPr>
        <w:t xml:space="preserve">Разработка компактного уровня, наглядно представляющего все реализованные механики, включая платформинг, преодоление препятствий, ловушки и зацепки для будущего расширения.</w:t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Обеспечение базовой оптимизации и управляемости кода:</w:t>
      </w:r>
      <w:r w:rsidDel="00000000" w:rsidR="00000000" w:rsidRPr="00000000">
        <w:rPr>
          <w:sz w:val="28"/>
          <w:szCs w:val="28"/>
          <w:rtl w:val="0"/>
        </w:rPr>
        <w:t xml:space="preserve"> Следование принципам SOLID/KISS, использование паттернов проектирования, организация структуры проекта для поддержки и дальнейшего развития.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line="276" w:lineRule="auto"/>
        <w:rPr/>
      </w:pPr>
      <w:bookmarkStart w:colFirst="0" w:colLast="0" w:name="_kk2553agu6kd" w:id="3"/>
      <w:bookmarkEnd w:id="3"/>
      <w:r w:rsidDel="00000000" w:rsidR="00000000" w:rsidRPr="00000000">
        <w:rPr>
          <w:rtl w:val="0"/>
        </w:rPr>
        <w:t xml:space="preserve">3. Актуальность и востребованность проекта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Данный проект обладает значительной актуальностью и востребованностью по нескольким ключевым аспектам: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Образовательная ценность:</w:t>
      </w:r>
      <w:r w:rsidDel="00000000" w:rsidR="00000000" w:rsidRPr="00000000">
        <w:rPr>
          <w:sz w:val="28"/>
          <w:szCs w:val="28"/>
          <w:rtl w:val="0"/>
        </w:rPr>
        <w:t xml:space="preserve"> Проект является практической реализацией сложных концепций геймдев-разработки на Unity, включая проектирование архитектуры, реализацию физики персонажа, создание систем состояний и способностей, управление анимациями и проектирование игровых уровней. Он наглядно демонстрирует владение инструментарием и понимание процессов создания игр.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Практическая значимость для разработчика:</w:t>
      </w:r>
      <w:r w:rsidDel="00000000" w:rsidR="00000000" w:rsidRPr="00000000">
        <w:rPr>
          <w:sz w:val="28"/>
          <w:szCs w:val="28"/>
          <w:rtl w:val="0"/>
        </w:rPr>
        <w:t xml:space="preserve"> Проект служит портфолио-проектом, подтверждающим навыки в: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Создании чистого, расширяемого и хорошо документированного кода на C#.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Применении принципов ООП и паттернов проектирования (States, ScriptableObject и др.) в игровом контексте.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Работе с ключевыми подсистемами Unity (Rigidbody2D, Colliders, Animator, Tilemap).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Понимании основ геймдизайна и создания играбельного прототипа.</w:t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Востребованность подхода:</w:t>
      </w:r>
      <w:r w:rsidDel="00000000" w:rsidR="00000000" w:rsidRPr="00000000">
        <w:rPr>
          <w:sz w:val="28"/>
          <w:szCs w:val="28"/>
          <w:rtl w:val="0"/>
        </w:rPr>
        <w:t xml:space="preserve"> Разработка игр, особенно в жанрах метроидвании и сложных платформеров, часто требует итеративного подхода и создания прочного фундамента на ранних этапах. Данный проект демонстрирует эффективную стратегию создания ядра и расширения, которая: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сфокусироваться на качестве ключевых систем в ограниченные сроки.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Обеспечивает предсказуемость и снижает риски при дальнейшей масштабной разработке.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Является стандартной практикой как в инди-, так и в AAA-разработке для прототипирования и проверки концепций.</w:t>
      </w:r>
    </w:p>
    <w:p w:rsidR="00000000" w:rsidDel="00000000" w:rsidP="00000000" w:rsidRDefault="00000000" w:rsidRPr="00000000" w14:paraId="0000007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Потенциал для развития:</w:t>
      </w:r>
      <w:r w:rsidDel="00000000" w:rsidR="00000000" w:rsidRPr="00000000">
        <w:rPr>
          <w:sz w:val="28"/>
          <w:szCs w:val="28"/>
          <w:rtl w:val="0"/>
        </w:rPr>
        <w:t xml:space="preserve"> Созданный фундамент имеет явную практическую востребованность для будущего, так как представляет собой готовую базу для превращения в коммерческий или пет-проект в популярном жанре метроидвании, обладающем стабильной аудиторией. Расширяемость систем заложена изначально.</w:t>
      </w:r>
    </w:p>
    <w:p w:rsidR="00000000" w:rsidDel="00000000" w:rsidP="00000000" w:rsidRDefault="00000000" w:rsidRPr="00000000" w14:paraId="00000080">
      <w:pPr>
        <w:pStyle w:val="Heading1"/>
        <w:spacing w:line="276" w:lineRule="auto"/>
        <w:rPr/>
      </w:pPr>
      <w:bookmarkStart w:colFirst="0" w:colLast="0" w:name="_oazfpcqe1ybt" w:id="4"/>
      <w:bookmarkEnd w:id="4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Общие сведения о проделанной работе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ty5dy1bcaxl8" w:id="5"/>
      <w:bookmarkEnd w:id="5"/>
      <w:r w:rsidDel="00000000" w:rsidR="00000000" w:rsidRPr="00000000">
        <w:rPr>
          <w:rtl w:val="0"/>
        </w:rPr>
        <w:t xml:space="preserve">Система состояний персонажа: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Используется не классический подход </w:t>
      </w:r>
      <w:r w:rsidDel="00000000" w:rsidR="00000000" w:rsidRPr="00000000">
        <w:rPr>
          <w:i w:val="1"/>
          <w:sz w:val="28"/>
          <w:szCs w:val="28"/>
          <w:rtl w:val="0"/>
        </w:rPr>
        <w:t xml:space="preserve">FSM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Finite State Machine</w:t>
      </w:r>
      <w:r w:rsidDel="00000000" w:rsidR="00000000" w:rsidRPr="00000000">
        <w:rPr>
          <w:sz w:val="28"/>
          <w:szCs w:val="28"/>
          <w:rtl w:val="0"/>
        </w:rPr>
        <w:t xml:space="preserve">), а более гибкий, который позволяет разделять состояния по классам и управлять каждым из них вручную или автоматически. Разделение достигается за счёт использования перечислений состояний и управления ими через главный менеджер (</w:t>
      </w:r>
      <w:r w:rsidDel="00000000" w:rsidR="00000000" w:rsidRPr="00000000">
        <w:rPr>
          <w:i w:val="1"/>
          <w:sz w:val="28"/>
          <w:szCs w:val="28"/>
          <w:rtl w:val="0"/>
        </w:rPr>
        <w:t xml:space="preserve">PlayerStates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переходы между состояниями строго инициируются и регулируются (например смена направления персонажа только при смене направления ввода). В целях оптимизации минимизировано использование </w:t>
      </w:r>
      <w:r w:rsidDel="00000000" w:rsidR="00000000" w:rsidRPr="00000000">
        <w:rPr>
          <w:i w:val="1"/>
          <w:sz w:val="28"/>
          <w:szCs w:val="28"/>
          <w:rtl w:val="0"/>
        </w:rPr>
        <w:t xml:space="preserve">Update()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Пример кода перечисления состояний направления персонажа:</w:t>
      </w:r>
    </w:p>
    <w:tbl>
      <w:tblPr>
        <w:tblStyle w:val="Table2"/>
        <w:jc w:val="left"/>
        <w:tblLayout w:type="fixed"/>
        <w:tblLook w:val="0600"/>
      </w:tblPr>
      <w:tblGrid>
        <w:gridCol w:w="9367"/>
        <w:tblGridChange w:id="0">
          <w:tblGrid>
            <w:gridCol w:w="9367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720" w:firstLine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8888"/>
                <w:shd w:fill="444444" w:val="clear"/>
                <w:rtl w:val="0"/>
              </w:rPr>
              <w:t xml:space="preserve">Direction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{</w:t>
              <w:br w:type="textWrapping"/>
              <w:t xml:space="preserve">   Left = -1,</w:t>
              <w:br w:type="textWrapping"/>
              <w:t xml:space="preserve">   Right = 1,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cg9nrp16wyw7" w:id="6"/>
      <w:bookmarkEnd w:id="6"/>
      <w:r w:rsidDel="00000000" w:rsidR="00000000" w:rsidRPr="00000000">
        <w:rPr>
          <w:rtl w:val="0"/>
        </w:rPr>
        <w:t xml:space="preserve">Система способностей: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способности наследуются от базового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Ability</w:t>
      </w:r>
      <w:r w:rsidDel="00000000" w:rsidR="00000000" w:rsidRPr="00000000">
        <w:rPr>
          <w:sz w:val="28"/>
          <w:szCs w:val="28"/>
          <w:rtl w:val="0"/>
        </w:rPr>
        <w:t xml:space="preserve">, который содержит кулдаун, приоритет способности, стандартную анимацию, а также реализует методы активации/деактивации способности и сопутствующих проверок и действий.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Способности управляются с помощью </w:t>
      </w:r>
      <w:r w:rsidDel="00000000" w:rsidR="00000000" w:rsidRPr="00000000">
        <w:rPr>
          <w:i w:val="1"/>
          <w:sz w:val="28"/>
          <w:szCs w:val="28"/>
          <w:rtl w:val="0"/>
        </w:rPr>
        <w:t xml:space="preserve">PlayerStates</w:t>
      </w:r>
      <w:r w:rsidDel="00000000" w:rsidR="00000000" w:rsidRPr="00000000">
        <w:rPr>
          <w:sz w:val="28"/>
          <w:szCs w:val="28"/>
          <w:rtl w:val="0"/>
        </w:rPr>
        <w:t xml:space="preserve">. Они могут прерываться в связи с несоответствием условий или другими способностями с большим приоритетом.</w:t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ps7jeiw8wztp" w:id="7"/>
      <w:bookmarkEnd w:id="7"/>
      <w:r w:rsidDel="00000000" w:rsidR="00000000" w:rsidRPr="00000000">
        <w:rPr>
          <w:rtl w:val="0"/>
        </w:rPr>
        <w:t xml:space="preserve">Механики передвижения: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основные механики (бег, прыжок, рывок, скольжение) реализуются как отдельные способности, унаследованные от базового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Ability</w:t>
      </w:r>
      <w:r w:rsidDel="00000000" w:rsidR="00000000" w:rsidRPr="00000000">
        <w:rPr>
          <w:sz w:val="28"/>
          <w:szCs w:val="28"/>
          <w:rtl w:val="0"/>
        </w:rPr>
        <w:t xml:space="preserve">. Каждая из них содержит свою логику активации, проверок и взаимодействия с другими способностями.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Добавлены необходимые платформинговые элементы (время койота, буфер прыжка).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Контроллер ввода персонажа реализован с использованием новой </w:t>
      </w:r>
      <w:r w:rsidDel="00000000" w:rsidR="00000000" w:rsidRPr="00000000">
        <w:rPr>
          <w:i w:val="1"/>
          <w:sz w:val="28"/>
          <w:szCs w:val="28"/>
          <w:rtl w:val="0"/>
        </w:rPr>
        <w:t xml:space="preserve">Unity Input System</w:t>
      </w:r>
      <w:r w:rsidDel="00000000" w:rsidR="00000000" w:rsidRPr="00000000">
        <w:rPr>
          <w:sz w:val="28"/>
          <w:szCs w:val="28"/>
          <w:rtl w:val="0"/>
        </w:rPr>
        <w:t xml:space="preserve">, которая поддерживает гибкое переназначение ввода. Действия игрока из контроллера передаются напрямую способностям.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lut3swycmi28" w:id="8"/>
      <w:bookmarkEnd w:id="8"/>
      <w:r w:rsidDel="00000000" w:rsidR="00000000" w:rsidRPr="00000000">
        <w:rPr>
          <w:rtl w:val="0"/>
        </w:rPr>
        <w:t xml:space="preserve">Система анимаций: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Была создана на базе текущей системы состояний. Исходная система </w:t>
      </w:r>
      <w:r w:rsidDel="00000000" w:rsidR="00000000" w:rsidRPr="00000000">
        <w:rPr>
          <w:i w:val="1"/>
          <w:sz w:val="28"/>
          <w:szCs w:val="28"/>
          <w:rtl w:val="0"/>
        </w:rPr>
        <w:t xml:space="preserve">FSM Animator</w:t>
      </w:r>
      <w:r w:rsidDel="00000000" w:rsidR="00000000" w:rsidRPr="00000000">
        <w:rPr>
          <w:sz w:val="28"/>
          <w:szCs w:val="28"/>
          <w:rtl w:val="0"/>
        </w:rPr>
        <w:t xml:space="preserve"> не используется из-за недостаточной гибкости и плохой оптимизации при большом количестве состояний и условий.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3q2bd2uaardf" w:id="9"/>
      <w:bookmarkEnd w:id="9"/>
      <w:r w:rsidDel="00000000" w:rsidR="00000000" w:rsidRPr="00000000">
        <w:rPr>
          <w:rtl w:val="0"/>
        </w:rPr>
        <w:t xml:space="preserve">Система здоровья: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компонент </w:t>
      </w:r>
      <w:r w:rsidDel="00000000" w:rsidR="00000000" w:rsidRPr="00000000">
        <w:rPr>
          <w:i w:val="1"/>
          <w:sz w:val="28"/>
          <w:szCs w:val="28"/>
          <w:rtl w:val="0"/>
        </w:rPr>
        <w:t xml:space="preserve">BaseHealth</w:t>
      </w:r>
      <w:r w:rsidDel="00000000" w:rsidR="00000000" w:rsidRPr="00000000">
        <w:rPr>
          <w:sz w:val="28"/>
          <w:szCs w:val="28"/>
          <w:rtl w:val="0"/>
        </w:rPr>
        <w:t xml:space="preserve">. Содержит здоровье персонажа и методы его изменения.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DamageDealer </w:t>
      </w:r>
      <w:r w:rsidDel="00000000" w:rsidR="00000000" w:rsidRPr="00000000">
        <w:rPr>
          <w:sz w:val="28"/>
          <w:szCs w:val="28"/>
          <w:rtl w:val="0"/>
        </w:rPr>
        <w:t xml:space="preserve">и </w:t>
      </w:r>
      <w:r w:rsidDel="00000000" w:rsidR="00000000" w:rsidRPr="00000000">
        <w:rPr>
          <w:i w:val="1"/>
          <w:sz w:val="28"/>
          <w:szCs w:val="28"/>
          <w:rtl w:val="0"/>
        </w:rPr>
        <w:t xml:space="preserve">HurtBox</w:t>
      </w:r>
      <w:r w:rsidDel="00000000" w:rsidR="00000000" w:rsidRPr="00000000">
        <w:rPr>
          <w:sz w:val="28"/>
          <w:szCs w:val="28"/>
          <w:rtl w:val="0"/>
        </w:rPr>
        <w:t xml:space="preserve">. Используются для нанесения и получения урона соответственно.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6zhjyguxjzhu" w:id="10"/>
      <w:bookmarkEnd w:id="10"/>
      <w:r w:rsidDel="00000000" w:rsidR="00000000" w:rsidRPr="00000000">
        <w:rPr>
          <w:rtl w:val="0"/>
        </w:rPr>
        <w:t xml:space="preserve">Общая структура и оптимизация: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Уделено большое внимание структуре, логике и гибкости кода. Заложены возможности для расширения. Все механики и системы (кроме эксклюзивных для игрока, таких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InputSystem</w:t>
      </w:r>
      <w:r w:rsidDel="00000000" w:rsidR="00000000" w:rsidRPr="00000000">
        <w:rPr>
          <w:sz w:val="28"/>
          <w:szCs w:val="28"/>
          <w:rtl w:val="0"/>
        </w:rPr>
        <w:t xml:space="preserve">) поддерживают использование другими персонажами — как в исходной форме, так и в модифицированном виде.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Особое внимание уделено оптимизации. Везде где это возможно тяжелые методы (такие как </w:t>
      </w:r>
      <w:r w:rsidDel="00000000" w:rsidR="00000000" w:rsidRPr="00000000">
        <w:rPr>
          <w:i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GetComponent</w:t>
      </w:r>
      <w:r w:rsidDel="00000000" w:rsidR="00000000" w:rsidRPr="00000000">
        <w:rPr>
          <w:sz w:val="28"/>
          <w:szCs w:val="28"/>
          <w:rtl w:val="0"/>
        </w:rPr>
        <w:t xml:space="preserve">, различные поиски) были заменены на более оптимизированные альтернативы. Используются события, кастомные обработчики, кэширование данных. Снижена нагрузка за счет продуманной архитектуры и минимизации избыточных вычислений.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gyucqtid3a97" w:id="11"/>
      <w:bookmarkEnd w:id="11"/>
      <w:r w:rsidDel="00000000" w:rsidR="00000000" w:rsidRPr="00000000">
        <w:rPr>
          <w:rtl w:val="0"/>
        </w:rPr>
        <w:t xml:space="preserve">Создание демонстрационного уровня: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Для демонстрации существующей кодовой базы были использованы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временные </w:t>
      </w:r>
      <w:r w:rsidDel="00000000" w:rsidR="00000000" w:rsidRPr="00000000">
        <w:rPr>
          <w:sz w:val="28"/>
          <w:szCs w:val="28"/>
          <w:rtl w:val="0"/>
        </w:rPr>
        <w:t xml:space="preserve">бесплатные ассеты, включая спрайты и анимации. Основные используемые ресурсы: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Kenney.nl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opengameart.org</w:t>
        </w:r>
      </w:hyperlink>
      <w:r w:rsidDel="00000000" w:rsidR="00000000" w:rsidRPr="00000000">
        <w:rPr>
          <w:sz w:val="28"/>
          <w:szCs w:val="28"/>
          <w:rtl w:val="0"/>
        </w:rPr>
        <w:t xml:space="preserve">, Unity ассет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DOTween</w:t>
        </w:r>
      </w:hyperlink>
      <w:r w:rsidDel="00000000" w:rsidR="00000000" w:rsidRPr="00000000">
        <w:rPr>
          <w:sz w:val="28"/>
          <w:szCs w:val="28"/>
          <w:rtl w:val="0"/>
        </w:rPr>
        <w:t xml:space="preserve">. Демонстрационный уровень несет в себе цель презентовать все существующие механики 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276" w:lineRule="auto"/>
        <w:rPr/>
      </w:pPr>
      <w:bookmarkStart w:colFirst="0" w:colLast="0" w:name="_4rjozitrr5yi" w:id="12"/>
      <w:bookmarkEnd w:id="12"/>
      <w:r w:rsidDel="00000000" w:rsidR="00000000" w:rsidRPr="00000000">
        <w:rPr>
          <w:rtl w:val="0"/>
        </w:rPr>
        <w:t xml:space="preserve">Выбранные инструменты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считая использования временных бесплатных ассетов, разработка осуществлялась исключительно на стандартном инструментарии Unity 6 и языке программирования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akm3paauzpfr" w:id="13"/>
      <w:bookmarkEnd w:id="13"/>
      <w:r w:rsidDel="00000000" w:rsidR="00000000" w:rsidRPr="00000000">
        <w:rPr>
          <w:rtl w:val="0"/>
        </w:rPr>
        <w:t xml:space="preserve">5. Результаты проекта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Цели и задачи проекта полностью достигнуты. Разработка выполнена согласно основным поставленным требованием, а именно: продуманная гибкая модульная архитектура, выполненная в соответствии с паттернами разработки; возможность расширения (как горизонтального, так и вертикального); высокая оптимизация.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Создан компактный уровень, с использованием временных бесплатных ассетов, наглядно демонстрирующий все основные механики и игровые системы.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Успешно создано прочное ядро системы, обеспечивающее: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стабильную основу для дальнейшего развития проекта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трансформации в полноценную метроидванию.</w:t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lf7dddstmuds" w:id="14"/>
      <w:bookmarkEnd w:id="14"/>
      <w:r w:rsidDel="00000000" w:rsidR="00000000" w:rsidRPr="00000000">
        <w:rPr>
          <w:rtl w:val="0"/>
        </w:rPr>
        <w:t xml:space="preserve">Приложение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Персонаж стоит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Персонаж выполняет рывок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Персонаж скользит по стене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Персонаж падает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ftzwwkoxy645" w:id="15"/>
      <w:bookmarkEnd w:id="15"/>
      <w:r w:rsidDel="00000000" w:rsidR="00000000" w:rsidRPr="00000000">
        <w:rPr>
          <w:rtl w:val="0"/>
        </w:rPr>
        <w:t xml:space="preserve">Приложение 2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https://github.com/brizrak/Fall-of-the-Sunset-Submission.git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uy39wyclauxc" w:id="16"/>
      <w:bookmarkEnd w:id="16"/>
      <w:r w:rsidDel="00000000" w:rsidR="00000000" w:rsidRPr="00000000">
        <w:rPr>
          <w:rtl w:val="0"/>
        </w:rPr>
        <w:t xml:space="preserve">Приложение 3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https://drive.google.com/drive/folders/1cpsTP7Kv1lC1rWpJP_Yq-0hkfK6KSffJ?usp=sharing</w:t>
      </w:r>
      <w:r w:rsidDel="00000000" w:rsidR="00000000" w:rsidRPr="00000000">
        <w:rPr>
          <w:rtl w:val="0"/>
        </w:rPr>
      </w:r>
    </w:p>
    <w:sectPr>
      <w:type w:val="nextPage"/>
      <w:pgSz w:h="16854" w:w="11918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kenney.nl" TargetMode="External"/><Relationship Id="rId7" Type="http://schemas.openxmlformats.org/officeDocument/2006/relationships/hyperlink" Target="http://opengameart.org" TargetMode="External"/><Relationship Id="rId8" Type="http://schemas.openxmlformats.org/officeDocument/2006/relationships/hyperlink" Target="https://assetstore.unity.com/packages/tools/animation/dotween-hotween-v2-27676?srsltid=AfmBOoo7v2tmbgPQw6w3W_14xP_0VazccC5mYCyD2k3vQKIpJOVSjRn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