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rPr>
          <w:iCs/>
          <w:i/>
          <w:highlight w:val="yellow"/>
        </w:rPr>
        <w:t xml:space="preserve">[PLACEHOLDER. One evening of the temper, drafted to hold the place until Rob replaces it with a true one.]</w:t>
      </w:r>
    </w:p>
    <w:p>
      <w:pPr>
        <w:pStyle w:val="BodyText"/>
      </w:pPr>
      <w:r>
        <w:rPr>
          <w:highlight w:val="yellow"/>
        </w:rPr>
        <w:t xml:space="preserve">The night I remember, Chris and I had the one job we always had, which was to make sure he was up for the eleven o’clock shift. He’d come in from the lawns, eaten standing up, and gone down on the couch with the television going. We got into something upstairs. A game, an argument, I don’t remember which. When I came down for water the clock on the stove said ten to eleven, and he was still on the couch.</w:t>
      </w:r>
    </w:p>
    <w:p>
      <w:pPr>
        <w:pStyle w:val="BodyText"/>
      </w:pPr>
      <w:r>
        <w:rPr>
          <w:highlight w:val="yellow"/>
        </w:rPr>
        <w:t xml:space="preserve">I woke him. He came up off that couch already yelling. Not at me, exactly. At the clock, at the drive into the city, at two boys who couldn’t remember to look at a clock. He was loud. My mother came to the top of the stairs and said his name once, and he didn’t answer her. Chris was behind me in the doorway, not moving. I stood there and took it, and I remember thinking that I had done this, that the whole night was mine.</w:t>
      </w:r>
    </w:p>
    <w:p>
      <w:pPr>
        <w:pStyle w:val="BodyText"/>
      </w:pPr>
      <w:r>
        <w:rPr>
          <w:highlight w:val="yellow"/>
        </w:rPr>
        <w:t xml:space="preserve">He was out the door in four minutes. The truck went down the street too fast.</w:t>
      </w:r>
    </w:p>
    <w:p>
      <w:pPr>
        <w:pStyle w:val="BodyText"/>
      </w:pPr>
      <w:r>
        <w:rPr>
          <w:highlight w:val="yellow"/>
        </w:rPr>
        <w:t xml:space="preserve">In the morning he was at the counter in a pressed shirt making our lunches. He didn’t say anything about it, and neither did I. He drove us to school.</w:t>
      </w:r>
    </w:p>
    <w:p>
      <w:pPr>
        <w:pStyle w:val="BodyText"/>
      </w:pPr>
      <w:r>
        <w:rPr>
          <w:iCs/>
          <w:i/>
          <w:highlight w:val="yellow"/>
        </w:rPr>
        <w:t xml:space="preserve">[END PLACEHOLDER.]</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w:t>
      </w:r>
    </w:p>
    <w:p>
      <w:pPr>
        <w:pStyle w:val="BodyText"/>
      </w:pPr>
      <w:r>
        <w:t xml:space="preserve">PART THREE</w:t>
      </w:r>
    </w:p>
    <w:bookmarkEnd w:id="33"/>
    <w:bookmarkEnd w:id="34"/>
    <w:bookmarkStart w:id="4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w:t>
      </w:r>
    </w:p>
    <w:p>
      <w:pPr>
        <w:pStyle w:val="BodyText"/>
      </w:pPr>
      <w:r>
        <w:rPr>
          <w:bCs/>
          <w:b/>
        </w:rPr>
        <w:t xml:space="preserve">CHAPTER 13</w:t>
      </w:r>
    </w:p>
    <w:bookmarkEnd w:id="35"/>
    <w:bookmarkStart w:id="36"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6"/>
    <w:bookmarkStart w:id="3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7"/>
    <w:bookmarkStart w:id="3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8"/>
    <w:bookmarkStart w:id="3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9"/>
    <w:bookmarkEnd w:id="40"/>
    <w:bookmarkStart w:id="41"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1"/>
    <w:bookmarkStart w:id="43"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That was the discovery that carried me through the year the feelings couldn’t.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The next four days took forever.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tanks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needing help and not wanting to be helped. It hadn’t been long since I’d felt I owed every human on the planet an apology for taking up space. So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to pay him back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2"/>
    <w:bookmarkEnd w:id="43"/>
    <w:bookmarkStart w:id="44"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4"/>
    <w:bookmarkStart w:id="5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she is in now is hard,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45"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45"/>
    <w:bookmarkStart w:id="46" w:name="blessings"/>
    <w:p>
      <w:pPr>
        <w:pStyle w:val="Heading3"/>
      </w:pPr>
      <w:r>
        <w:rPr>
          <w:iCs/>
          <w:i/>
        </w:rPr>
        <w:t xml:space="preserve">Blessings</w:t>
      </w:r>
    </w:p>
    <w:p>
      <w:pPr>
        <w:pStyle w:val="FirstParagraph"/>
      </w:pPr>
      <w:r>
        <w:t xml:space="preserve">Then there was the day she met Lou. I was nervous. Not the wrestling-match kind. Not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6"/>
    <w:bookmarkStart w:id="47"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7"/>
    <w:bookmarkStart w:id="48"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8"/>
    <w:bookmarkStart w:id="4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9"/>
    <w:bookmarkStart w:id="50"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That’s my love story. It started with a stubborn message on Match.com to a girl who told me not to write. Best rule I ever broke.</w:t>
      </w:r>
    </w:p>
    <w:bookmarkEnd w:id="50"/>
    <w:bookmarkStart w:id="5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p>
    <w:bookmarkEnd w:id="51"/>
    <w:bookmarkStart w:id="52"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52"/>
    <w:bookmarkEnd w:id="53"/>
    <w:bookmarkStart w:id="60"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54"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4"/>
    <w:bookmarkStart w:id="5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bookmarkEnd w:id="55"/>
    <w:bookmarkStart w:id="56"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56"/>
    <w:bookmarkStart w:id="5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 And in July 2025, a year and a half into the fight, he was there when Chris and Nisha’s daughter, Priya, was born. He held her.</w:t>
      </w:r>
    </w:p>
    <w:bookmarkEnd w:id="57"/>
    <w:bookmarkStart w:id="5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said as long as Donna was there he was okay. Part of me looks back and wonders if I should have stayed longer.</w:t>
      </w:r>
    </w:p>
    <w:bookmarkEnd w:id="58"/>
    <w:bookmarkStart w:id="59" w:name="the-in-between"/>
    <w:p>
      <w:pPr>
        <w:pStyle w:val="Heading3"/>
      </w:pPr>
      <w:r>
        <w:rPr>
          <w:iCs/>
          <w:i/>
        </w:rPr>
        <w:t xml:space="preserve">The In-Between</w:t>
      </w:r>
    </w:p>
    <w:p>
      <w:pPr>
        <w:pStyle w:val="FirstParagraph"/>
      </w:pPr>
      <w:r>
        <w:t xml:space="preserve">The hardest part of leaving Novo was leaving Dave. We’re still close.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 a return, to the rooms I’d been thinking about since the home health years. It pulled me out of that in-between place.</w:t>
      </w:r>
    </w:p>
    <w:bookmarkEnd w:id="59"/>
    <w:bookmarkEnd w:id="60"/>
    <w:bookmarkStart w:id="66"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He’d dressed for it. Pressed shirt, the collar standing a little off his neck now, the hair done. Donna had driven. He walked in on his own and made sure we saw that he did.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the way he listened to anything about work, which was completely.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w:t>
      </w:r>
    </w:p>
    <w:p>
      <w:pPr>
        <w:pStyle w:val="BodyText"/>
      </w:pPr>
      <w:r>
        <w:rPr>
          <w:highlight w:val="yellow"/>
        </w:rPr>
        <w:t xml:space="preserve">When we got up he didn’t walk us to the car. He stood inside the door and watched us go. It was the last time I saw him.</w:t>
      </w:r>
    </w:p>
    <w:p>
      <w:pPr>
        <w:pStyle w:val="BodyText"/>
      </w:pPr>
      <w:r>
        <w:rPr>
          <w:iCs/>
          <w:i/>
          <w:highlight w:val="yellow"/>
        </w:rPr>
        <w:t xml:space="preserve">[END PLACEHOLDER.]</w:t>
      </w:r>
    </w:p>
    <w:p>
      <w:pPr>
        <w:pStyle w:val="BodyText"/>
      </w:pPr>
      <w:r>
        <w:t xml:space="preserve">Five weeks after I started the hospice job, my father started to die. We had moved to Raleigh because life was expanding. Hope had been a pharmacist for eight years. Raleigh made sense: jobs, community, a church that felt like ours. Hope never wavered. She sees clearly and asks hard questions, and under all of it is a bedrock belief that God has a plan for us to be of service. When the hospice opportunity came, it felt like a room I’d been circling for years with the door finally open.</w:t>
      </w:r>
    </w:p>
    <w:bookmarkStart w:id="61" w:name="the-rooms"/>
    <w:p>
      <w:pPr>
        <w:pStyle w:val="Heading3"/>
      </w:pPr>
      <w:r>
        <w:rPr>
          <w:iCs/>
          <w:i/>
        </w:rPr>
        <w:t xml:space="preserve">The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handed me a script and made me practice it daily. Tell the truth. Ask for help. Go to the meeting. Call the sponsor. Pray. Stay sober today. Be useful to someone else. Hospice was the same script in a different room. Stay present. Tell the truth gently. Don’t run from silence. Don’t make dying about your own discomfort.</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I’d walked into that room to sit with a dying man and ended up holding his wife’s other grief, the living one. 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Dad’s decline wasn’t dramatic at first, less energy in his voice on the phone, conversations that used to run long wrapping up faster, with less of the texture that made them his.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The scene that follows holds the shape of December 23 to 25 until Rob replaces it with what happened. The details in it are drafted from what the book already says, not from memory.]</w:t>
      </w:r>
    </w:p>
    <w:p>
      <w:pPr>
        <w:pStyle w:val="BodyText"/>
      </w:pPr>
      <w:r>
        <w:rPr>
          <w:highlight w:val="yellow"/>
        </w:rPr>
        <w:t xml:space="preserve">I called Donna back that Tuesday night, after my mother had gone to bed. I asked her the questions I ask strangers. Is he comfortable. Is he eating. Who’s with him. She answered every one, and then she went quiet. I told her we’d be down Friday.</w:t>
      </w:r>
      <w:r>
        <w:rPr>
          <w:highlight w:val="yellow"/>
        </w:rPr>
        <w:t xml:space="preserve"> </w:t>
      </w:r>
      <w:r>
        <w:rPr>
          <w:highlight w:val="yellow"/>
        </w:rPr>
        <w:t xml:space="preserve">“</w:t>
      </w:r>
      <w:r>
        <w:rPr>
          <w:highlight w:val="yellow"/>
        </w:rPr>
        <w:t xml:space="preserve">Okay, honey,</w:t>
      </w:r>
      <w:r>
        <w:rPr>
          <w:highlight w:val="yellow"/>
        </w:rPr>
        <w:t xml:space="preserve">”</w:t>
      </w:r>
      <w:r>
        <w:rPr>
          <w:highlight w:val="yellow"/>
        </w:rPr>
        <w:t xml:space="preserve"> </w:t>
      </w:r>
      <w:r>
        <w:rPr>
          <w:highlight w:val="yellow"/>
        </w:rPr>
        <w:t xml:space="preserve">she said. I put the phone face down on the kitchen counter, and that is more or less where it stayed for two days.</w:t>
      </w:r>
    </w:p>
    <w:p>
      <w:pPr>
        <w:pStyle w:val="BodyText"/>
      </w:pPr>
      <w:r>
        <w:rPr>
          <w:highlight w:val="yellow"/>
        </w:rPr>
        <w:t xml:space="preserve">My mother was in town. She has Parkinson’s now, and getting to me had cost her every ounce of energy she had. Christmas Eve she sat on a stool in our kitchen with a cup of tea she’d let go cold, both hands around it to keep them still, and watched Hope cook. I stood there and let her. Twice she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 was the kind of word I hear families use, and I heard myself use it.</w:t>
      </w:r>
    </w:p>
    <w:p>
      <w:pPr>
        <w:pStyle w:val="BodyText"/>
      </w:pPr>
      <w:r>
        <w:rPr>
          <w:highlight w:val="yellow"/>
        </w:rPr>
        <w:t xml:space="preserve">Around four I went out to the car in the driveway and sat in it with the engine off. Eighteen years earlier, in the worst of it, I used to drive past his house in Pensacola, see him out front washing his car, and wave and keep going, because pulling in meant questions. I knew how to do that. I was doing it from seven hundred miles away. Hope came out and stood by the window and didn’t knock. She just stayed until I came in.</w:t>
      </w:r>
    </w:p>
    <w:p>
      <w:pPr>
        <w:pStyle w:val="BodyText"/>
      </w:pPr>
      <w:r>
        <w:rPr>
          <w:highlight w:val="yellow"/>
        </w:rPr>
        <w:t xml:space="preserve">That night, they put him on a morphine drip. Chris texted it.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I did not say any of that out loud in my own kitchen. I put the phone back face down. Part of the reason was simpler than I’ve made it sound, and harder to admit. I did not want my last memory of my father to be tubes in his nose. He had been bigger than two cancers and a scare. I couldn’t let the man in that bed become the last picture I kept of him. It was selfish. I’m sorry it was that way.</w:t>
      </w:r>
    </w:p>
    <w:p>
      <w:pPr>
        <w:pStyle w:val="BodyText"/>
      </w:pPr>
      <w:r>
        <w:rPr>
          <w:highlight w:val="yellow"/>
        </w:rPr>
        <w:t xml:space="preserve">Christmas morning I was up before it was light. Mager called at the usual time, and we prayed the way we always do, a few plain sentences, and I did not tell him. I looked at the phone. Nothing from Chris since the night before. The texting had stopped, and the silence had a shape. I made coffee I didn’t drink. I heard my mother’s door.</w:t>
      </w:r>
    </w:p>
    <w:p>
      <w:pPr>
        <w:pStyle w:val="BodyText"/>
      </w:pPr>
      <w:r>
        <w:rPr>
          <w:highlight w:val="yellow"/>
        </w:rPr>
        <w:t xml:space="preserve">Then the phone rang.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He didn’t have to finish it, and he did anyway. Our father was gone.</w:t>
      </w:r>
    </w:p>
    <w:p>
      <w:pPr>
        <w:pStyle w:val="BodyText"/>
      </w:pPr>
      <w:r>
        <w:rPr>
          <w:highlight w:val="yellow"/>
        </w:rPr>
        <w:t xml:space="preserve">I don’t know how long I stood there. I went and told my mother. She reached for my hand. Hope had come in behind me. I went back out to the car, and this time I didn’t sit in it. I stood in the driveway on Christmas morning with the phone in my hand.</w:t>
      </w:r>
    </w:p>
    <w:p>
      <w:pPr>
        <w:pStyle w:val="BodyText"/>
      </w:pPr>
      <w:r>
        <w:rPr>
          <w:iCs/>
          <w:i/>
          <w:highlight w:val="yellow"/>
        </w:rPr>
        <w:t xml:space="preserve">[END PLACEHOLDER.]</w:t>
      </w:r>
    </w:p>
    <w:p>
      <w:pPr>
        <w:pStyle w:val="BodyText"/>
      </w:pPr>
      <w:r>
        <w:t xml:space="preserve">I didn’t feel guilty at first. I had been at his bedside every other time — the surgeries, the pacemaker — and I had lived close to him for eighteen years. The guilt came later. Being absent from the last hour is not the same as being absent from the life.</w:t>
      </w:r>
    </w:p>
    <w:p>
      <w:pPr>
        <w:pStyle w:val="BodyText"/>
      </w:pPr>
      <w:r>
        <w:t xml:space="preserve">The relationship between my father and me was not perfect. Nothing in this story has been. But in the years of my sobriety, the real years, the years of staying, we said what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1"/>
    <w:bookmarkStart w:id="62"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62"/>
    <w:bookmarkStart w:id="63"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it meant living it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End w:id="63"/>
    <w:bookmarkStart w:id="64"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64"/>
    <w:bookmarkStart w:id="65"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w:t>
      </w:r>
    </w:p>
    <w:bookmarkEnd w:id="65"/>
    <w:bookmarkEnd w:id="66"/>
    <w:bookmarkStart w:id="6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He made it on a U-Haul out of West Palm Beach without knowing he was making one: the people who loved you don’t stop looking out for you. It was never in the bird. It was in what Lou built in me, across forty years of chosen love and stubborn presence.</w:t>
      </w:r>
    </w:p>
    <w:bookmarkEnd w:id="67"/>
    <w:bookmarkStart w:id="68"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8"/>
    <w:bookmarkStart w:id="69"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69"/>
    <w:bookmarkStart w:id="70"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0"/>
    <w:bookmarkStart w:id="71"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73"/>
    <w:bookmarkStart w:id="78"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4"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4"/>
    <w:bookmarkStart w:id="75"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5"/>
    <w:bookmarkStart w:id="76"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6"/>
    <w:bookmarkStart w:id="77"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7"/>
    <w:bookmarkEnd w:id="78"/>
    <w:bookmarkStart w:id="79"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9"/>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2026-09-14T01:03:52Z</dcterms:created>
  <dcterms:modified xsi:type="dcterms:W3CDTF">2026-09-14T01:03:52Z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