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200"/>
          <w:sz w:val="18"/>
          <w:szCs w:val="18"/>
          <w:u w:val="none"/>
          <w:shd w:fill="auto" w:val="clear"/>
          <w:vertAlign w:val="baseline"/>
          <w:rtl w:val="0"/>
        </w:rPr>
        <w:t xml:space="preserve">Universidade Federal de Santa Maria-Departamento de Eletrônica e Computação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200"/>
          <w:sz w:val="18"/>
          <w:szCs w:val="18"/>
          <w:u w:val="none"/>
          <w:shd w:fill="auto" w:val="clear"/>
          <w:vertAlign w:val="baseline"/>
          <w:rtl w:val="0"/>
        </w:rPr>
        <w:t xml:space="preserve">Arquitetura de Computadores -Avaliação 1 Prof. Mateus Beck Rutzig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d00"/>
          <w:sz w:val="18"/>
          <w:szCs w:val="18"/>
          <w:u w:val="none"/>
          <w:shd w:fill="auto" w:val="clear"/>
          <w:vertAlign w:val="baseline"/>
          <w:rtl w:val="0"/>
        </w:rPr>
        <w:t xml:space="preserve">Aluno: Lone fente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b00"/>
          <w:sz w:val="18"/>
          <w:szCs w:val="18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  <w:rtl w:val="0"/>
        </w:rPr>
        <w:t xml:space="preserve">Matricula: 2016-11382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500"/>
          <w:sz w:val="18"/>
          <w:szCs w:val="18"/>
          <w:u w:val="none"/>
          <w:shd w:fill="auto" w:val="clear"/>
          <w:vertAlign w:val="baseline"/>
          <w:rtl w:val="0"/>
        </w:rPr>
        <w:t xml:space="preserve">14.0 11 (40) Pretende-se incluir no processador MIPS Monociclo e Multiciclo a instrução "r" (jump register), cujo formato é mostrado abaixo. Ela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  <w:rtl w:val="0"/>
        </w:rPr>
        <w:t xml:space="preserve">causa o desvio para um endereço contido em um registrador "s"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800"/>
          <w:sz w:val="18"/>
          <w:szCs w:val="18"/>
          <w:u w:val="none"/>
          <w:shd w:fill="auto" w:val="clear"/>
          <w:vertAlign w:val="baseline"/>
          <w:rtl w:val="0"/>
        </w:rPr>
        <w:t xml:space="preserve">op-code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8e00"/>
          <w:sz w:val="18"/>
          <w:szCs w:val="18"/>
          <w:u w:val="none"/>
          <w:shd w:fill="auto" w:val="clear"/>
          <w:vertAlign w:val="baseline"/>
          <w:rtl w:val="0"/>
        </w:rPr>
        <w:t xml:space="preserve">6 bits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c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  <w:rtl w:val="0"/>
        </w:rPr>
        <w:t xml:space="preserve">5 bits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  <w:rtl w:val="0"/>
        </w:rPr>
        <w:t xml:space="preserve">00000 5 bits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d00"/>
          <w:sz w:val="18"/>
          <w:szCs w:val="18"/>
          <w:u w:val="none"/>
          <w:shd w:fill="auto" w:val="clear"/>
          <w:vertAlign w:val="baseline"/>
          <w:rtl w:val="0"/>
        </w:rPr>
        <w:t xml:space="preserve">0000000000001000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  <w:rtl w:val="0"/>
        </w:rPr>
        <w:t xml:space="preserve">16 bits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00"/>
          <w:sz w:val="18"/>
          <w:szCs w:val="18"/>
          <w:u w:val="none"/>
          <w:shd w:fill="auto" w:val="clear"/>
          <w:vertAlign w:val="baseline"/>
          <w:rtl w:val="0"/>
        </w:rPr>
        <w:t xml:space="preserve">a) Demonstre na figura e explique as modificações, se necessárias, no bloco operacional do processador Monociclo. (2.0) o processador Multiciclo, para a inclusão desta nova instrução. Para cada novo estado acrescentado, forneça os valores dos sinais de b) Demonstre na figura e explique as modificações, se necessárias, na máquina de estados finitos (FSM) e no bloco operacional 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900"/>
          <w:sz w:val="18"/>
          <w:szCs w:val="18"/>
          <w:u w:val="none"/>
          <w:shd w:fill="auto" w:val="clear"/>
          <w:vertAlign w:val="baseline"/>
          <w:rtl w:val="0"/>
        </w:rPr>
        <w:t xml:space="preserve">controle deste estado (2.0) 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b00"/>
          <w:sz w:val="18"/>
          <w:szCs w:val="18"/>
          <w:u w:val="none"/>
          <w:shd w:fill="auto" w:val="clear"/>
          <w:vertAlign w:val="baseline"/>
          <w:rtl w:val="0"/>
        </w:rPr>
        <w:t xml:space="preserve">232) (2.0) Considerando um programa que tenha estatisticas mostradas na tabela abaixo, e execute 30 milhões de instruções. Encontre 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  <w:rtl w:val="0"/>
        </w:rPr>
        <w:t xml:space="preserve">tempo de execução deste programa nos processadores abaixo.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18"/>
          <w:szCs w:val="18"/>
          <w:u w:val="none"/>
          <w:shd w:fill="auto" w:val="clear"/>
          <w:vertAlign w:val="baseline"/>
          <w:rtl w:val="0"/>
        </w:rPr>
        <w:t xml:space="preserve">a) MIPS Monocicio (333 GHz) (0.5)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b00"/>
          <w:sz w:val="18"/>
          <w:szCs w:val="18"/>
          <w:u w:val="none"/>
          <w:shd w:fill="auto" w:val="clear"/>
          <w:vertAlign w:val="baseline"/>
          <w:rtl w:val="0"/>
        </w:rPr>
        <w:t xml:space="preserve">b) MIPS Multiciclo (3 GHz) (1.5)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000"/>
          <w:sz w:val="18"/>
          <w:szCs w:val="18"/>
          <w:u w:val="none"/>
          <w:shd w:fill="auto" w:val="clear"/>
          <w:vertAlign w:val="baseline"/>
          <w:rtl w:val="0"/>
        </w:rPr>
        <w:t xml:space="preserve">5 4 ST ALU BEQ LW 30% 20% 20% 30%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00"/>
          <w:sz w:val="18"/>
          <w:szCs w:val="18"/>
          <w:u w:val="none"/>
          <w:shd w:fill="auto" w:val="clear"/>
          <w:vertAlign w:val="baseline"/>
          <w:rtl w:val="0"/>
        </w:rPr>
        <w:t xml:space="preserve">3) (2,0) Descreva o efeito causado por manter em "0" todos os sinais de controle dos multiplexadores do caminho de dados do MIPS Monocico. Quais das instruções, se houver alguma, continuariam a funcionar apesar disto? Complete a tabela abaixo mostrando quais as instruções continuam funcionando para cada uma das situações separadamente.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9d00"/>
          <w:sz w:val="18"/>
          <w:szCs w:val="18"/>
          <w:u w:val="none"/>
          <w:shd w:fill="auto" w:val="clear"/>
          <w:vertAlign w:val="baseline"/>
          <w:rtl w:val="0"/>
        </w:rPr>
        <w:t xml:space="preserve">Bem ou tah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  <w:rtl w:val="0"/>
        </w:rPr>
        <w:t xml:space="preserve">RegDet-D Memtulleg RegWrite-O Aludes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e00"/>
          <w:sz w:val="18"/>
          <w:szCs w:val="18"/>
          <w:u w:val="none"/>
          <w:shd w:fill="auto" w:val="clear"/>
          <w:vertAlign w:val="baseline"/>
          <w:rtl w:val="0"/>
        </w:rPr>
        <w:t xml:space="preserve">Porque?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600"/>
          <w:sz w:val="18"/>
          <w:szCs w:val="18"/>
          <w:u w:val="none"/>
          <w:shd w:fill="auto" w:val="clear"/>
          <w:vertAlign w:val="baseline"/>
          <w:rtl w:val="0"/>
        </w:rPr>
        <w:t xml:space="preserve">LW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300"/>
          <w:sz w:val="18"/>
          <w:szCs w:val="18"/>
          <w:u w:val="none"/>
          <w:shd w:fill="auto" w:val="clear"/>
          <w:vertAlign w:val="baseline"/>
          <w:rtl w:val="0"/>
        </w:rPr>
        <w:t xml:space="preserve">4) (2,0) Descreva o efeito causado por manter em "0" todos os sinais de controle dos multiplexadores do caminho de dados do MIPS Multiciclo. Quais das instruções, se houver alguma, continuariam a funcionar apesar disto? Complete a tabela abaixo mostrando quais as instruções continuam funcionando para cada uma das situações separadamente.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d00"/>
          <w:sz w:val="18"/>
          <w:szCs w:val="18"/>
          <w:u w:val="none"/>
          <w:shd w:fill="auto" w:val="clear"/>
          <w:vertAlign w:val="baseline"/>
          <w:rtl w:val="0"/>
        </w:rPr>
        <w:t xml:space="preserve">RegDst-0 Memtolley-0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  <w:rtl w:val="0"/>
        </w:rPr>
        <w:t xml:space="preserve">RegWrite-O Alu5rcB-00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b00"/>
          <w:sz w:val="18"/>
          <w:szCs w:val="18"/>
          <w:u w:val="none"/>
          <w:shd w:fill="auto" w:val="clear"/>
          <w:vertAlign w:val="baseline"/>
          <w:rtl w:val="0"/>
        </w:rPr>
        <w:t xml:space="preserve">(Sim ou Não?)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100"/>
          <w:sz w:val="18"/>
          <w:szCs w:val="18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e00"/>
          <w:sz w:val="18"/>
          <w:szCs w:val="18"/>
          <w:u w:val="none"/>
          <w:shd w:fill="auto" w:val="clear"/>
          <w:vertAlign w:val="baseline"/>
          <w:rtl w:val="0"/>
        </w:rPr>
        <w:t xml:space="preserve">Porque?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Inaction PS-01-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Jump adus 1-0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6f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PC+4 131-28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c00"/>
          <w:sz w:val="18"/>
          <w:szCs w:val="18"/>
          <w:u w:val="none"/>
          <w:shd w:fill="auto" w:val="clear"/>
          <w:vertAlign w:val="baseline"/>
          <w:rtl w:val="0"/>
        </w:rPr>
        <w:t xml:space="preserve">RegDat Branch O MemRead 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200"/>
          <w:sz w:val="18"/>
          <w:szCs w:val="18"/>
          <w:u w:val="none"/>
          <w:shd w:fill="auto" w:val="clear"/>
          <w:vertAlign w:val="baseline"/>
          <w:rtl w:val="0"/>
        </w:rPr>
        <w:t xml:space="preserve">(2)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00"/>
          <w:sz w:val="18"/>
          <w:szCs w:val="18"/>
          <w:u w:val="none"/>
          <w:shd w:fill="auto" w:val="clear"/>
          <w:vertAlign w:val="baseline"/>
          <w:rtl w:val="0"/>
        </w:rPr>
        <w:t xml:space="preserve">Inaction [31-21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100"/>
          <w:sz w:val="18"/>
          <w:szCs w:val="18"/>
          <w:u w:val="none"/>
          <w:shd w:fill="auto" w:val="clear"/>
          <w:vertAlign w:val="baseline"/>
          <w:rtl w:val="0"/>
        </w:rPr>
        <w:t xml:space="preserve">Canbul MentaReg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d00"/>
          <w:sz w:val="18"/>
          <w:szCs w:val="18"/>
          <w:u w:val="none"/>
          <w:shd w:fill="auto" w:val="clear"/>
          <w:vertAlign w:val="baseline"/>
          <w:rtl w:val="0"/>
        </w:rPr>
        <w:t xml:space="preserve">ALUO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e00"/>
          <w:sz w:val="18"/>
          <w:szCs w:val="18"/>
          <w:u w:val="none"/>
          <w:shd w:fill="auto" w:val="clear"/>
          <w:vertAlign w:val="baseline"/>
          <w:rtl w:val="0"/>
        </w:rPr>
        <w:t xml:space="preserve">10-60MA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a00"/>
          <w:sz w:val="18"/>
          <w:szCs w:val="18"/>
          <w:u w:val="none"/>
          <w:shd w:fill="auto" w:val="clear"/>
          <w:vertAlign w:val="baseline"/>
          <w:rtl w:val="0"/>
        </w:rPr>
        <w:t xml:space="preserve">MeWake 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000"/>
          <w:sz w:val="18"/>
          <w:szCs w:val="18"/>
          <w:u w:val="none"/>
          <w:shd w:fill="auto" w:val="clear"/>
          <w:vertAlign w:val="baseline"/>
          <w:rtl w:val="0"/>
        </w:rPr>
        <w:t xml:space="preserve">BEQ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500"/>
          <w:sz w:val="18"/>
          <w:szCs w:val="18"/>
          <w:u w:val="none"/>
          <w:shd w:fill="auto" w:val="clear"/>
          <w:vertAlign w:val="baseline"/>
          <w:rtl w:val="0"/>
        </w:rPr>
        <w:t xml:space="preserve">Ad ALU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b00"/>
          <w:sz w:val="18"/>
          <w:szCs w:val="18"/>
          <w:u w:val="none"/>
          <w:shd w:fill="auto" w:val="clear"/>
          <w:vertAlign w:val="baseline"/>
          <w:rtl w:val="0"/>
        </w:rPr>
        <w:t xml:space="preserve">Stat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400"/>
          <w:sz w:val="18"/>
          <w:szCs w:val="18"/>
          <w:u w:val="none"/>
          <w:shd w:fill="auto" w:val="clear"/>
          <w:vertAlign w:val="baseline"/>
          <w:rtl w:val="0"/>
        </w:rPr>
        <w:t xml:space="preserve">ALUSIC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200"/>
          <w:sz w:val="18"/>
          <w:szCs w:val="18"/>
          <w:u w:val="none"/>
          <w:shd w:fill="auto" w:val="clear"/>
          <w:vertAlign w:val="baseline"/>
          <w:rtl w:val="0"/>
        </w:rPr>
        <w:t xml:space="preserve">RegWake 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cf00"/>
          <w:sz w:val="18"/>
          <w:szCs w:val="18"/>
          <w:u w:val="none"/>
          <w:shd w:fill="auto" w:val="clear"/>
          <w:vertAlign w:val="baseline"/>
          <w:rtl w:val="0"/>
        </w:rPr>
        <w:t xml:space="preserve">struction (25 211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  <w:rtl w:val="0"/>
        </w:rPr>
        <w:t xml:space="preserve">Hand Register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4100"/>
          <w:sz w:val="18"/>
          <w:szCs w:val="18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300"/>
          <w:sz w:val="18"/>
          <w:szCs w:val="18"/>
          <w:u w:val="none"/>
          <w:shd w:fill="auto" w:val="clear"/>
          <w:vertAlign w:val="baseline"/>
          <w:rtl w:val="0"/>
        </w:rPr>
        <w:t xml:space="preserve">Read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8a00"/>
          <w:sz w:val="18"/>
          <w:szCs w:val="18"/>
          <w:u w:val="none"/>
          <w:shd w:fill="auto" w:val="clear"/>
          <w:vertAlign w:val="baseline"/>
          <w:rtl w:val="0"/>
        </w:rPr>
        <w:t xml:space="preserve">Section 129-39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400"/>
          <w:sz w:val="18"/>
          <w:szCs w:val="18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400"/>
          <w:sz w:val="18"/>
          <w:szCs w:val="18"/>
          <w:u w:val="none"/>
          <w:shd w:fill="auto" w:val="clear"/>
          <w:vertAlign w:val="baseline"/>
          <w:rtl w:val="0"/>
        </w:rPr>
        <w:t xml:space="preserve">Zam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200"/>
          <w:sz w:val="18"/>
          <w:szCs w:val="18"/>
          <w:u w:val="none"/>
          <w:shd w:fill="auto" w:val="clear"/>
          <w:vertAlign w:val="baseline"/>
          <w:rtl w:val="0"/>
        </w:rPr>
        <w:t xml:space="preserve">Wie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a00"/>
          <w:sz w:val="18"/>
          <w:szCs w:val="18"/>
          <w:u w:val="none"/>
          <w:shd w:fill="auto" w:val="clear"/>
          <w:vertAlign w:val="baseline"/>
          <w:rtl w:val="0"/>
        </w:rPr>
        <w:t xml:space="preserve">p1-0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100"/>
          <w:sz w:val="18"/>
          <w:szCs w:val="18"/>
          <w:u w:val="none"/>
          <w:shd w:fill="auto" w:val="clear"/>
          <w:vertAlign w:val="baseline"/>
          <w:rtl w:val="0"/>
        </w:rPr>
        <w:t xml:space="preserve">ALU ALU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  <w:rtl w:val="0"/>
        </w:rPr>
        <w:t xml:space="preserve">gider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9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900"/>
          <w:sz w:val="18"/>
          <w:szCs w:val="18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9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0d00"/>
          <w:sz w:val="18"/>
          <w:szCs w:val="18"/>
          <w:u w:val="none"/>
          <w:shd w:fill="auto" w:val="clear"/>
          <w:vertAlign w:val="baseline"/>
          <w:rtl w:val="0"/>
        </w:rPr>
        <w:t xml:space="preserve">115-11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4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c00"/>
          <w:sz w:val="18"/>
          <w:szCs w:val="18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800"/>
          <w:sz w:val="18"/>
          <w:szCs w:val="18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4d00"/>
          <w:sz w:val="18"/>
          <w:szCs w:val="18"/>
          <w:u w:val="none"/>
          <w:shd w:fill="auto" w:val="clear"/>
          <w:vertAlign w:val="baseline"/>
          <w:rtl w:val="0"/>
        </w:rPr>
        <w:t xml:space="preserve">dala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000"/>
          <w:sz w:val="18"/>
          <w:szCs w:val="18"/>
          <w:u w:val="none"/>
          <w:shd w:fill="auto" w:val="clear"/>
          <w:vertAlign w:val="baseline"/>
          <w:rtl w:val="0"/>
        </w:rPr>
        <w:t xml:space="preserve">ALU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