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6C3A0" w14:textId="1A053008" w:rsidR="00BC3FDD" w:rsidRDefault="00883ABA">
      <w:r>
        <w:t xml:space="preserve">Backwater transfers out of Yuma Cove backwater without a capture record from the backwater. These records include 66 razorback </w:t>
      </w:r>
      <w:proofErr w:type="gramStart"/>
      <w:r>
        <w:t>sucker</w:t>
      </w:r>
      <w:proofErr w:type="gramEnd"/>
      <w:r>
        <w:t xml:space="preserve"> captured, tagged, and released into Big Bend Conservation Area. These fish are in the NFWG database with a “transfer release” record only. They can be identified by pit1_new = “yes” as they were tagged during the transfer process.</w:t>
      </w:r>
    </w:p>
    <w:p w14:paraId="1407E5AB" w14:textId="77777777" w:rsidR="00883ABA" w:rsidRDefault="00883ABA"/>
    <w:sectPr w:rsidR="00883A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ABA"/>
    <w:rsid w:val="001E7B17"/>
    <w:rsid w:val="00883ABA"/>
    <w:rsid w:val="0098293A"/>
    <w:rsid w:val="00BC3FDD"/>
    <w:rsid w:val="00F2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C2457"/>
  <w15:chartTrackingRefBased/>
  <w15:docId w15:val="{5EE53809-023E-4A9E-B11A-10199AB43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3A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3A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3A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3A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3A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3A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3A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3A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3A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3A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3A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3A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3A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3A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3A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3A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3A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3A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3A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3A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3A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3A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3A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3A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3A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3A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3A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3A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3A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53</Words>
  <Characters>313</Characters>
  <Application>Microsoft Office Word</Application>
  <DocSecurity>0</DocSecurity>
  <Lines>5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R Kesner</dc:creator>
  <cp:keywords/>
  <dc:description/>
  <cp:lastModifiedBy>Brian R Kesner</cp:lastModifiedBy>
  <cp:revision>1</cp:revision>
  <dcterms:created xsi:type="dcterms:W3CDTF">2025-10-02T19:24:00Z</dcterms:created>
  <dcterms:modified xsi:type="dcterms:W3CDTF">2025-10-03T15:39:00Z</dcterms:modified>
</cp:coreProperties>
</file>