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95E27" w14:textId="77777777" w:rsidR="002F67C7" w:rsidRDefault="007F10F2" w:rsidP="007F10F2">
      <w:pPr>
        <w:pStyle w:val="Heading2"/>
        <w:rPr>
          <w:lang w:val="en-GB"/>
        </w:rPr>
      </w:pPr>
      <w:r>
        <w:rPr>
          <w:lang w:val="en-GB"/>
        </w:rPr>
        <w:t>KDV Hesaplama</w:t>
      </w:r>
    </w:p>
    <w:p w14:paraId="371DE113" w14:textId="1CEBBED1" w:rsidR="007F10F2" w:rsidRDefault="008D5119">
      <w:pPr>
        <w:rPr>
          <w:lang w:val="en-GB"/>
        </w:rPr>
      </w:pPr>
      <w:r>
        <w:rPr>
          <w:lang w:val="en-GB"/>
        </w:rPr>
        <w:t>Fişte aynı KDV oranında olan ürünlerin normal satış tutarı toplanıp, her KDV oranı için aşağıdaki işlem yapılır.</w:t>
      </w:r>
    </w:p>
    <w:p w14:paraId="0A9CEC37" w14:textId="0E3FA879" w:rsidR="007F10F2" w:rsidRDefault="008D5119">
      <w:pPr>
        <w:rPr>
          <w:lang w:val="en-GB"/>
        </w:rPr>
      </w:pPr>
      <w:r>
        <w:rPr>
          <w:lang w:val="en-GB"/>
        </w:rPr>
        <w:t xml:space="preserve">Toplam </w:t>
      </w:r>
      <w:r w:rsidR="007F10F2" w:rsidRPr="007F10F2">
        <w:rPr>
          <w:lang w:val="en-GB"/>
        </w:rPr>
        <w:t>10,00T</w:t>
      </w:r>
      <w:r w:rsidR="007F10F2">
        <w:rPr>
          <w:lang w:val="en-GB"/>
        </w:rPr>
        <w:t>L</w:t>
      </w:r>
      <w:r w:rsidR="007F10F2" w:rsidRPr="007F10F2">
        <w:rPr>
          <w:lang w:val="en-GB"/>
        </w:rPr>
        <w:t xml:space="preserve"> ve %8 KDV için  </w:t>
      </w:r>
      <w:r w:rsidR="007F10F2">
        <w:rPr>
          <w:lang w:val="en-GB"/>
        </w:rPr>
        <w:t>(</w:t>
      </w:r>
      <w:r w:rsidR="007F10F2" w:rsidRPr="007F10F2">
        <w:rPr>
          <w:lang w:val="en-GB"/>
        </w:rPr>
        <w:t>(10,00/108) * 8</w:t>
      </w:r>
      <w:r w:rsidR="007F10F2">
        <w:rPr>
          <w:lang w:val="en-GB"/>
        </w:rPr>
        <w:t>)</w:t>
      </w:r>
      <w:r w:rsidR="007F10F2" w:rsidRPr="007F10F2">
        <w:rPr>
          <w:lang w:val="en-GB"/>
        </w:rPr>
        <w:t xml:space="preserve"> şeklinde iç yüzde hesabı </w:t>
      </w:r>
      <w:r>
        <w:rPr>
          <w:lang w:val="en-GB"/>
        </w:rPr>
        <w:t>yapılır</w:t>
      </w:r>
      <w:bookmarkStart w:id="0" w:name="_GoBack"/>
      <w:bookmarkEnd w:id="0"/>
      <w:r w:rsidR="007F10F2" w:rsidRPr="007F10F2">
        <w:rPr>
          <w:lang w:val="en-GB"/>
        </w:rPr>
        <w:t>.</w:t>
      </w:r>
      <w:r w:rsidR="007F10F2">
        <w:rPr>
          <w:lang w:val="en-GB"/>
        </w:rPr>
        <w:t xml:space="preserve"> </w:t>
      </w:r>
    </w:p>
    <w:p w14:paraId="51D2562F" w14:textId="0AD2E31F" w:rsidR="007F10F2" w:rsidRDefault="007F10F2">
      <w:pPr>
        <w:rPr>
          <w:b/>
          <w:bCs/>
          <w:lang w:val="en-GB"/>
        </w:rPr>
      </w:pPr>
      <w:r w:rsidRPr="007F10F2">
        <w:rPr>
          <w:b/>
          <w:bCs/>
          <w:lang w:val="en-GB"/>
        </w:rPr>
        <w:t xml:space="preserve">Formül =&gt; </w:t>
      </w:r>
      <w:r w:rsidRPr="007F10F2">
        <w:rPr>
          <w:lang w:val="en-GB"/>
        </w:rPr>
        <w:t>(Tutar/(100 + KDV))*KDV</w:t>
      </w:r>
    </w:p>
    <w:p w14:paraId="575FE22B" w14:textId="1B3CE243" w:rsidR="007F10F2" w:rsidRDefault="007F10F2">
      <w:pPr>
        <w:rPr>
          <w:lang w:val="en-GB"/>
        </w:rPr>
      </w:pPr>
      <w:r>
        <w:rPr>
          <w:lang w:val="en-GB"/>
        </w:rPr>
        <w:t>Virgülden sonraki 3. sıradaki digit 5 ve üzeri ise 2. sıradaki digit 1 artar(yukarı yuvarlanır), diğer durumlarda aynı kalır(aşağı yuvarlanır)</w:t>
      </w:r>
    </w:p>
    <w:p w14:paraId="09C0DD71" w14:textId="0501D849" w:rsidR="007F10F2" w:rsidRPr="007F10F2" w:rsidRDefault="007F10F2">
      <w:pPr>
        <w:rPr>
          <w:lang w:val="en-GB"/>
        </w:rPr>
      </w:pPr>
      <w:r w:rsidRPr="007F10F2">
        <w:rPr>
          <w:b/>
          <w:bCs/>
          <w:lang w:val="en-GB"/>
        </w:rPr>
        <w:t>Örnek:</w:t>
      </w:r>
      <w:r>
        <w:rPr>
          <w:lang w:val="en-GB"/>
        </w:rPr>
        <w:t xml:space="preserve"> 8.444 = 8.44 | 8.445 = 8.45 | 8.446 = 8.45</w:t>
      </w:r>
    </w:p>
    <w:p w14:paraId="10819629" w14:textId="5EF6A654" w:rsidR="007F10F2" w:rsidRDefault="007F10F2" w:rsidP="007F10F2">
      <w:pPr>
        <w:pStyle w:val="Heading2"/>
        <w:rPr>
          <w:lang w:val="en-GB"/>
        </w:rPr>
      </w:pPr>
      <w:r>
        <w:rPr>
          <w:lang w:val="en-GB"/>
        </w:rPr>
        <w:t>Z Raporu üzerindeki KDV değerleri</w:t>
      </w:r>
    </w:p>
    <w:p w14:paraId="2BF48183" w14:textId="77777777" w:rsidR="007F10F2" w:rsidRDefault="007F10F2" w:rsidP="007F10F2">
      <w:pPr>
        <w:rPr>
          <w:lang w:val="en-GB"/>
        </w:rPr>
      </w:pPr>
      <w:r>
        <w:rPr>
          <w:lang w:val="en-GB"/>
        </w:rPr>
        <w:t>Z raporundaki KDV hesabı fiş üzerinden KDV tutarlarının toplamı üzerinden hesaplanır.</w:t>
      </w:r>
    </w:p>
    <w:p w14:paraId="5E194758" w14:textId="77777777" w:rsidR="007F10F2" w:rsidRDefault="007F10F2" w:rsidP="007F10F2">
      <w:pPr>
        <w:rPr>
          <w:lang w:val="en-GB"/>
        </w:rPr>
      </w:pPr>
      <w:r>
        <w:rPr>
          <w:lang w:val="en-GB"/>
        </w:rPr>
        <w:t>Fiş üzerinden yapılan hesaplamada aşağı yukarı kuruş yuvarlama işlemi için yapıldığında Z raporundaki toplam tutar üzerinden hesaplanan KDV tutarı ile Fiş üzerinde KDV lerin tek tek toplanması sonucu oluşan tutarlar farklılık gösterebilir. Mali olarak KDV yi ödeyen tüketici olduğu için ÖKC hesap yaparken tüketiceye verilen fişteki KDV tutarını dikkate almaktadır.</w:t>
      </w:r>
    </w:p>
    <w:p w14:paraId="3757C6E6" w14:textId="77777777" w:rsidR="007F10F2" w:rsidRPr="007F10F2" w:rsidRDefault="007F10F2">
      <w:pPr>
        <w:rPr>
          <w:lang w:val="en-GB"/>
        </w:rPr>
      </w:pPr>
    </w:p>
    <w:sectPr w:rsidR="007F10F2" w:rsidRPr="007F10F2" w:rsidSect="00B42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F2"/>
    <w:rsid w:val="006466C5"/>
    <w:rsid w:val="007F10F2"/>
    <w:rsid w:val="008D5119"/>
    <w:rsid w:val="00B032BE"/>
    <w:rsid w:val="00B427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420D"/>
  <w15:chartTrackingRefBased/>
  <w15:docId w15:val="{A61780C3-6D59-4D7F-97A4-DA466D18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F10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10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55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DEMIRKAN</dc:creator>
  <cp:keywords/>
  <dc:description/>
  <cp:lastModifiedBy>Mehmet DEMIRKAN</cp:lastModifiedBy>
  <cp:revision>2</cp:revision>
  <dcterms:created xsi:type="dcterms:W3CDTF">2020-03-30T07:41:00Z</dcterms:created>
  <dcterms:modified xsi:type="dcterms:W3CDTF">2020-03-30T08:33:00Z</dcterms:modified>
</cp:coreProperties>
</file>