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CEA" w:rsidRPr="00EE671F" w:rsidRDefault="00CD5EFA" w:rsidP="004D239C">
      <w:pPr>
        <w:spacing w:after="0"/>
        <w:jc w:val="center"/>
        <w:rPr>
          <w:rFonts w:ascii="Calibri" w:eastAsia="Calibri" w:hAnsi="Calibri" w:cs="Times New Roman"/>
          <w:b/>
          <w:sz w:val="28"/>
          <w:szCs w:val="28"/>
        </w:rPr>
      </w:pPr>
      <w:r w:rsidRPr="00EE671F">
        <w:rPr>
          <w:rFonts w:ascii="Calibri" w:eastAsia="Calibri" w:hAnsi="Calibri" w:cs="Times New Roman"/>
          <w:b/>
          <w:sz w:val="28"/>
          <w:szCs w:val="28"/>
        </w:rPr>
        <w:t>MEDIA ADVISORY</w:t>
      </w:r>
    </w:p>
    <w:p w:rsidR="00DE6CEA" w:rsidRPr="00EE671F" w:rsidRDefault="00DE6CEA" w:rsidP="00DE6CEA">
      <w:pPr>
        <w:spacing w:after="0"/>
        <w:rPr>
          <w:rFonts w:ascii="Calibri" w:eastAsia="Calibri" w:hAnsi="Calibri" w:cs="Times New Roman"/>
        </w:rPr>
      </w:pPr>
    </w:p>
    <w:p w:rsidR="00120C8E" w:rsidRPr="000F4E4F" w:rsidRDefault="00EE671F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>
        <w:rPr>
          <w:rFonts w:ascii="Calibri" w:eastAsia="Calibri" w:hAnsi="Calibri" w:cs="Calibri"/>
          <w:color w:val="000000"/>
          <w:lang w:val="en"/>
        </w:rPr>
        <w:t>April 3</w:t>
      </w:r>
      <w:r w:rsidR="007B47FE" w:rsidRPr="000F4E4F">
        <w:rPr>
          <w:rFonts w:ascii="Calibri" w:eastAsia="Calibri" w:hAnsi="Calibri" w:cs="Calibri"/>
          <w:color w:val="000000"/>
          <w:lang w:val="en"/>
        </w:rPr>
        <w:t>, 2018</w:t>
      </w:r>
    </w:p>
    <w:p w:rsidR="00120C8E" w:rsidRPr="000F4E4F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 xml:space="preserve"> </w:t>
      </w:r>
    </w:p>
    <w:p w:rsidR="00120C8E" w:rsidRPr="000F4E4F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>Media Contact: Ryan Trout, Public Information Officer</w:t>
      </w:r>
    </w:p>
    <w:p w:rsidR="00120C8E" w:rsidRPr="000F4E4F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>Baltimore City Department of General Services</w:t>
      </w:r>
    </w:p>
    <w:p w:rsidR="00120C8E" w:rsidRPr="000F4E4F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>240-529-7956 (cell)</w:t>
      </w:r>
    </w:p>
    <w:p w:rsidR="00120C8E" w:rsidRPr="000F4E4F" w:rsidRDefault="00120C8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>Ryan.Trout@baltimorecity.gov</w:t>
      </w:r>
    </w:p>
    <w:p w:rsidR="00120C8E" w:rsidRPr="000F4E4F" w:rsidRDefault="00120C8E" w:rsidP="00EE671F">
      <w:pPr>
        <w:pBdr>
          <w:top w:val="nil"/>
          <w:left w:val="nil"/>
          <w:bottom w:val="nil"/>
          <w:right w:val="nil"/>
          <w:between w:val="nil"/>
        </w:pBdr>
        <w:tabs>
          <w:tab w:val="left" w:pos="1641"/>
        </w:tabs>
        <w:spacing w:after="0"/>
        <w:jc w:val="right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 xml:space="preserve">  </w:t>
      </w:r>
      <w:r w:rsidRPr="000F4E4F">
        <w:rPr>
          <w:rFonts w:ascii="Calibri" w:eastAsia="Calibri" w:hAnsi="Calibri" w:cs="Calibri"/>
          <w:color w:val="000000"/>
          <w:lang w:val="en"/>
        </w:rPr>
        <w:tab/>
      </w:r>
      <w:r w:rsidR="00EE671F">
        <w:rPr>
          <w:rFonts w:ascii="Calibri" w:eastAsia="Calibri" w:hAnsi="Calibri" w:cs="Calibri"/>
          <w:color w:val="000000"/>
          <w:lang w:val="en"/>
        </w:rPr>
        <w:t>FOR IMMEDIATE RELEASE</w:t>
      </w:r>
      <w:r w:rsidR="00EE671F">
        <w:rPr>
          <w:rFonts w:ascii="Calibri" w:eastAsia="Calibri" w:hAnsi="Calibri" w:cs="Calibri"/>
          <w:color w:val="000000"/>
          <w:lang w:val="en"/>
        </w:rPr>
        <w:tab/>
      </w:r>
    </w:p>
    <w:p w:rsidR="00120C8E" w:rsidRPr="000F4E4F" w:rsidRDefault="00120C8E" w:rsidP="00120C8E">
      <w:pPr>
        <w:pBdr>
          <w:top w:val="nil"/>
          <w:left w:val="nil"/>
          <w:bottom w:val="nil"/>
          <w:right w:val="nil"/>
          <w:between w:val="nil"/>
        </w:pBdr>
        <w:tabs>
          <w:tab w:val="left" w:pos="4387"/>
          <w:tab w:val="center" w:pos="4680"/>
        </w:tabs>
        <w:spacing w:after="0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ab/>
      </w:r>
      <w:r w:rsidRPr="000F4E4F">
        <w:rPr>
          <w:rFonts w:ascii="Calibri" w:eastAsia="Calibri" w:hAnsi="Calibri" w:cs="Calibri"/>
          <w:color w:val="000000"/>
          <w:lang w:val="en"/>
        </w:rPr>
        <w:tab/>
        <w:t xml:space="preserve"> </w:t>
      </w:r>
    </w:p>
    <w:p w:rsidR="00120C8E" w:rsidRPr="000F4E4F" w:rsidRDefault="007B47FE" w:rsidP="00120C8E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b/>
          <w:color w:val="000000"/>
          <w:lang w:val="en"/>
        </w:rPr>
      </w:pPr>
      <w:r w:rsidRPr="000F4E4F">
        <w:rPr>
          <w:rFonts w:ascii="Calibri" w:eastAsia="Calibri" w:hAnsi="Calibri" w:cs="Calibri"/>
          <w:b/>
          <w:color w:val="000000"/>
          <w:lang w:val="en"/>
        </w:rPr>
        <w:t xml:space="preserve">DGS HOSTS MONTHLY CODING MEETUP ON CIVIC TECH WITH LOCAL TECH </w:t>
      </w:r>
      <w:r w:rsidR="000F4E4F">
        <w:rPr>
          <w:rFonts w:ascii="Calibri" w:eastAsia="Calibri" w:hAnsi="Calibri" w:cs="Calibri"/>
          <w:b/>
          <w:color w:val="000000"/>
          <w:lang w:val="en"/>
        </w:rPr>
        <w:t xml:space="preserve">COMMUNITY </w:t>
      </w:r>
      <w:r w:rsidRPr="000F4E4F">
        <w:rPr>
          <w:rFonts w:ascii="Calibri" w:eastAsia="Calibri" w:hAnsi="Calibri" w:cs="Calibri"/>
          <w:b/>
          <w:color w:val="000000"/>
          <w:lang w:val="en"/>
        </w:rPr>
        <w:t xml:space="preserve"> </w:t>
      </w:r>
    </w:p>
    <w:p w:rsidR="000A3068" w:rsidRPr="000F4E4F" w:rsidRDefault="00FF1672" w:rsidP="00120C8E">
      <w:pPr>
        <w:tabs>
          <w:tab w:val="left" w:pos="1230"/>
          <w:tab w:val="left" w:pos="3165"/>
          <w:tab w:val="left" w:pos="6229"/>
        </w:tabs>
        <w:spacing w:after="0"/>
        <w:rPr>
          <w:rFonts w:ascii="Calibri" w:hAnsi="Calibri"/>
        </w:rPr>
      </w:pPr>
      <w:r w:rsidRPr="000F4E4F">
        <w:rPr>
          <w:rFonts w:ascii="Calibri" w:hAnsi="Calibri"/>
        </w:rPr>
        <w:tab/>
      </w:r>
      <w:r w:rsidR="0051686E" w:rsidRPr="000F4E4F">
        <w:rPr>
          <w:rFonts w:ascii="Calibri" w:hAnsi="Calibri"/>
        </w:rPr>
        <w:tab/>
      </w:r>
      <w:r w:rsidR="00120C8E" w:rsidRPr="000F4E4F">
        <w:rPr>
          <w:rFonts w:ascii="Calibri" w:hAnsi="Calibri"/>
        </w:rPr>
        <w:tab/>
      </w:r>
    </w:p>
    <w:p w:rsidR="007B47FE" w:rsidRPr="000F4E4F" w:rsidRDefault="007B47FE" w:rsidP="007B4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>The Department of General Services’ Business Process Improvement Office hosts a monthly Python Meet Up (Python for City Government Process Improvement). The meet up members include staff from various City agencies as well as from the local civic tech community, non-profits</w:t>
      </w:r>
      <w:r w:rsidR="000F4E4F" w:rsidRPr="000F4E4F">
        <w:rPr>
          <w:rFonts w:ascii="Calibri" w:eastAsia="Calibri" w:hAnsi="Calibri" w:cs="Calibri"/>
          <w:color w:val="000000"/>
          <w:lang w:val="en"/>
        </w:rPr>
        <w:t>,</w:t>
      </w:r>
      <w:r w:rsidRPr="000F4E4F">
        <w:rPr>
          <w:rFonts w:ascii="Calibri" w:eastAsia="Calibri" w:hAnsi="Calibri" w:cs="Calibri"/>
          <w:color w:val="000000"/>
          <w:lang w:val="en"/>
        </w:rPr>
        <w:t xml:space="preserve"> and data science </w:t>
      </w:r>
      <w:r w:rsidR="000F4E4F" w:rsidRPr="000F4E4F">
        <w:rPr>
          <w:rFonts w:ascii="Calibri" w:eastAsia="Calibri" w:hAnsi="Calibri" w:cs="Calibri"/>
          <w:color w:val="000000"/>
          <w:lang w:val="en"/>
        </w:rPr>
        <w:t>organizations</w:t>
      </w:r>
      <w:r w:rsidRPr="000F4E4F">
        <w:rPr>
          <w:rFonts w:ascii="Calibri" w:eastAsia="Calibri" w:hAnsi="Calibri" w:cs="Calibri"/>
          <w:color w:val="000000"/>
          <w:lang w:val="en"/>
        </w:rPr>
        <w:t>.</w:t>
      </w:r>
    </w:p>
    <w:p w:rsidR="007B47FE" w:rsidRPr="000F4E4F" w:rsidRDefault="007B47FE" w:rsidP="007B47FE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Calibri" w:eastAsia="Calibri" w:hAnsi="Calibri" w:cs="Calibri"/>
          <w:color w:val="000000"/>
          <w:lang w:val="en"/>
        </w:rPr>
      </w:pPr>
    </w:p>
    <w:p w:rsidR="00CD5EFA" w:rsidRPr="00EE671F" w:rsidRDefault="00171611" w:rsidP="0062276C">
      <w:r w:rsidRPr="00EE671F">
        <w:rPr>
          <w:rFonts w:ascii="Calibri" w:eastAsia="Calibri" w:hAnsi="Calibri" w:cs="Calibri"/>
          <w:lang w:val="en"/>
        </w:rPr>
        <w:t xml:space="preserve">This month’s speaker lineup includes </w:t>
      </w:r>
      <w:r w:rsidR="005D7517">
        <w:t xml:space="preserve">Ben Brosch, from the </w:t>
      </w:r>
      <w:r w:rsidRPr="00EE671F">
        <w:t>DGS Fi</w:t>
      </w:r>
      <w:r w:rsidR="005D7517">
        <w:t>scal Office</w:t>
      </w:r>
      <w:r w:rsidRPr="00EE671F">
        <w:t xml:space="preserve">, Billy Daly </w:t>
      </w:r>
      <w:r w:rsidR="005D7517">
        <w:t xml:space="preserve">a </w:t>
      </w:r>
      <w:r w:rsidRPr="00EE671F">
        <w:t xml:space="preserve">Baltimore Corps Systems Design Manager, and Matthew </w:t>
      </w:r>
      <w:proofErr w:type="spellStart"/>
      <w:r w:rsidRPr="00EE671F">
        <w:t>Stubenberg</w:t>
      </w:r>
      <w:proofErr w:type="spellEnd"/>
      <w:r w:rsidR="005D7517">
        <w:t xml:space="preserve">, the </w:t>
      </w:r>
      <w:r w:rsidRPr="00EE671F">
        <w:t>IT Director of Maryland Volunteer Lawyers Service</w:t>
      </w:r>
      <w:bookmarkStart w:id="0" w:name="_GoBack"/>
      <w:bookmarkEnd w:id="0"/>
      <w:r w:rsidR="0062276C" w:rsidRPr="00EE671F">
        <w:t>. They</w:t>
      </w:r>
      <w:r w:rsidRPr="00EE671F">
        <w:t xml:space="preserve"> will</w:t>
      </w:r>
      <w:r w:rsidR="005B637F">
        <w:t xml:space="preserve"> discuss</w:t>
      </w:r>
      <w:r w:rsidRPr="00EE671F">
        <w:t xml:space="preserve"> </w:t>
      </w:r>
      <w:r w:rsidR="005B637F">
        <w:t>how they’ve used Python to build an</w:t>
      </w:r>
      <w:r w:rsidR="00EE671F">
        <w:t>d</w:t>
      </w:r>
      <w:r w:rsidR="005B637F">
        <w:t xml:space="preserve"> diagnose items in the DGS Fleet Budget</w:t>
      </w:r>
      <w:r w:rsidRPr="00EE671F">
        <w:t>,</w:t>
      </w:r>
      <w:r w:rsidR="0062276C" w:rsidRPr="00EE671F">
        <w:t xml:space="preserve"> clean and congregate</w:t>
      </w:r>
      <w:r w:rsidRPr="00EE671F">
        <w:t xml:space="preserve"> datasets, a</w:t>
      </w:r>
      <w:r w:rsidR="00EE671F">
        <w:t>s well as</w:t>
      </w:r>
      <w:r w:rsidRPr="00EE671F">
        <w:t xml:space="preserve"> </w:t>
      </w:r>
      <w:r w:rsidR="005B637F">
        <w:t xml:space="preserve">create a </w:t>
      </w:r>
      <w:r w:rsidRPr="00EE671F">
        <w:t xml:space="preserve">robust web scraper that has </w:t>
      </w:r>
      <w:r w:rsidR="005B637F">
        <w:t>collected</w:t>
      </w:r>
      <w:r w:rsidR="005B637F" w:rsidRPr="00EE671F">
        <w:t xml:space="preserve"> </w:t>
      </w:r>
      <w:r w:rsidR="0062276C" w:rsidRPr="00EE671F">
        <w:t xml:space="preserve">over 20 million cases </w:t>
      </w:r>
      <w:r w:rsidRPr="00EE671F">
        <w:t>off of Maryland Judiciary Case Search</w:t>
      </w:r>
      <w:r w:rsidR="00EE671F">
        <w:t xml:space="preserve">. These uses </w:t>
      </w:r>
      <w:r w:rsidR="0062276C" w:rsidRPr="00EE671F">
        <w:t xml:space="preserve">help </w:t>
      </w:r>
      <w:r w:rsidR="0062276C">
        <w:t>inform</w:t>
      </w:r>
      <w:r w:rsidR="0062276C" w:rsidRPr="00EE671F">
        <w:t xml:space="preserve"> </w:t>
      </w:r>
      <w:r w:rsidR="007B47FE" w:rsidRPr="00EE671F">
        <w:rPr>
          <w:rFonts w:ascii="Calibri" w:eastAsia="Calibri" w:hAnsi="Calibri" w:cs="Calibri"/>
          <w:lang w:val="en"/>
        </w:rPr>
        <w:t>Python programming best practices relevant to its use in predict</w:t>
      </w:r>
      <w:r w:rsidR="0062276C">
        <w:rPr>
          <w:rFonts w:ascii="Calibri" w:eastAsia="Calibri" w:hAnsi="Calibri" w:cs="Calibri"/>
          <w:lang w:val="en"/>
        </w:rPr>
        <w:t>ing</w:t>
      </w:r>
      <w:r w:rsidR="007B47FE" w:rsidRPr="00EE671F">
        <w:rPr>
          <w:rFonts w:ascii="Calibri" w:eastAsia="Calibri" w:hAnsi="Calibri" w:cs="Calibri"/>
          <w:lang w:val="en"/>
        </w:rPr>
        <w:t xml:space="preserve"> or answer</w:t>
      </w:r>
      <w:r w:rsidR="0062276C">
        <w:rPr>
          <w:rFonts w:ascii="Calibri" w:eastAsia="Calibri" w:hAnsi="Calibri" w:cs="Calibri"/>
          <w:lang w:val="en"/>
        </w:rPr>
        <w:t>ing</w:t>
      </w:r>
      <w:r w:rsidR="007B47FE" w:rsidRPr="00EE671F">
        <w:rPr>
          <w:rFonts w:ascii="Calibri" w:eastAsia="Calibri" w:hAnsi="Calibri" w:cs="Calibri"/>
          <w:lang w:val="en"/>
        </w:rPr>
        <w:t xml:space="preserve"> public policy questions or</w:t>
      </w:r>
      <w:r w:rsidR="005B637F">
        <w:rPr>
          <w:rFonts w:ascii="Calibri" w:eastAsia="Calibri" w:hAnsi="Calibri" w:cs="Calibri"/>
          <w:lang w:val="en"/>
        </w:rPr>
        <w:t xml:space="preserve"> to</w:t>
      </w:r>
      <w:r w:rsidR="007B47FE" w:rsidRPr="00EE671F">
        <w:rPr>
          <w:rFonts w:ascii="Calibri" w:eastAsia="Calibri" w:hAnsi="Calibri" w:cs="Calibri"/>
          <w:lang w:val="en"/>
        </w:rPr>
        <w:t xml:space="preserve"> improve operations.</w:t>
      </w:r>
      <w:r w:rsidR="0051686E" w:rsidRPr="0062276C">
        <w:rPr>
          <w:rFonts w:ascii="Calibri" w:hAnsi="Calibri"/>
        </w:rPr>
        <w:tab/>
      </w:r>
    </w:p>
    <w:p w:rsidR="00FF1672" w:rsidRPr="000F4E4F" w:rsidRDefault="00CD5EFA" w:rsidP="0051686E">
      <w:pPr>
        <w:spacing w:after="0"/>
        <w:ind w:left="2700" w:hanging="1260"/>
        <w:jc w:val="both"/>
        <w:rPr>
          <w:rFonts w:ascii="Calibri" w:hAnsi="Calibri"/>
        </w:rPr>
      </w:pPr>
      <w:r w:rsidRPr="000F4E4F">
        <w:rPr>
          <w:rFonts w:ascii="Calibri" w:hAnsi="Calibri"/>
          <w:b/>
        </w:rPr>
        <w:t>WHAT:</w:t>
      </w:r>
      <w:r w:rsidRPr="000F4E4F">
        <w:rPr>
          <w:rFonts w:ascii="Calibri" w:hAnsi="Calibri"/>
          <w:b/>
        </w:rPr>
        <w:tab/>
      </w:r>
      <w:r w:rsidR="007B47FE" w:rsidRPr="000F4E4F">
        <w:rPr>
          <w:rFonts w:ascii="Calibri" w:hAnsi="Calibri"/>
        </w:rPr>
        <w:t>Python for City Government Process Improvement Meet Up</w:t>
      </w:r>
    </w:p>
    <w:p w:rsidR="0051686E" w:rsidRPr="000F4E4F" w:rsidRDefault="0051686E" w:rsidP="009238C7">
      <w:pPr>
        <w:tabs>
          <w:tab w:val="left" w:pos="4504"/>
        </w:tabs>
        <w:spacing w:after="0"/>
        <w:ind w:left="2880"/>
        <w:jc w:val="both"/>
        <w:rPr>
          <w:rFonts w:ascii="Calibri" w:hAnsi="Calibri"/>
          <w:b/>
        </w:rPr>
      </w:pPr>
      <w:r w:rsidRPr="000F4E4F">
        <w:rPr>
          <w:rFonts w:ascii="Calibri" w:hAnsi="Calibri"/>
          <w:b/>
        </w:rPr>
        <w:tab/>
      </w:r>
      <w:r w:rsidR="00120C8E" w:rsidRPr="000F4E4F">
        <w:rPr>
          <w:rFonts w:ascii="Calibri" w:hAnsi="Calibri"/>
        </w:rPr>
        <w:tab/>
      </w:r>
    </w:p>
    <w:p w:rsidR="00CD5EFA" w:rsidRPr="000F4E4F" w:rsidRDefault="00CD5EFA" w:rsidP="0051686E">
      <w:pPr>
        <w:spacing w:after="0"/>
        <w:ind w:left="1530" w:hanging="90"/>
        <w:jc w:val="both"/>
        <w:rPr>
          <w:rFonts w:ascii="Calibri" w:hAnsi="Calibri"/>
        </w:rPr>
      </w:pPr>
      <w:r w:rsidRPr="000F4E4F">
        <w:rPr>
          <w:rFonts w:ascii="Calibri" w:hAnsi="Calibri"/>
          <w:b/>
        </w:rPr>
        <w:t>WHEN</w:t>
      </w:r>
      <w:r w:rsidR="0051686E" w:rsidRPr="000F4E4F">
        <w:rPr>
          <w:rFonts w:ascii="Calibri" w:hAnsi="Calibri"/>
        </w:rPr>
        <w:t>:</w:t>
      </w:r>
      <w:r w:rsidR="0051686E" w:rsidRPr="000F4E4F">
        <w:rPr>
          <w:rFonts w:ascii="Calibri" w:hAnsi="Calibri"/>
        </w:rPr>
        <w:tab/>
        <w:t xml:space="preserve">           </w:t>
      </w:r>
      <w:r w:rsidR="007B47FE" w:rsidRPr="000F4E4F">
        <w:rPr>
          <w:rFonts w:ascii="Calibri" w:hAnsi="Calibri"/>
        </w:rPr>
        <w:t>Friday</w:t>
      </w:r>
      <w:r w:rsidR="00333D60" w:rsidRPr="000F4E4F">
        <w:rPr>
          <w:rFonts w:ascii="Calibri" w:hAnsi="Calibri"/>
        </w:rPr>
        <w:t xml:space="preserve">, </w:t>
      </w:r>
      <w:r w:rsidR="00101B90">
        <w:rPr>
          <w:rFonts w:ascii="Calibri" w:hAnsi="Calibri"/>
        </w:rPr>
        <w:t>April 6</w:t>
      </w:r>
      <w:r w:rsidR="007B47FE" w:rsidRPr="000F4E4F">
        <w:rPr>
          <w:rFonts w:ascii="Calibri" w:hAnsi="Calibri"/>
        </w:rPr>
        <w:t xml:space="preserve">, </w:t>
      </w:r>
      <w:r w:rsidR="00120C8E" w:rsidRPr="000F4E4F">
        <w:rPr>
          <w:rFonts w:ascii="Calibri" w:hAnsi="Calibri"/>
        </w:rPr>
        <w:t>2018</w:t>
      </w:r>
      <w:r w:rsidR="007B47FE" w:rsidRPr="000F4E4F">
        <w:rPr>
          <w:rFonts w:ascii="Calibri" w:hAnsi="Calibri"/>
        </w:rPr>
        <w:t xml:space="preserve"> </w:t>
      </w:r>
      <w:r w:rsidR="00EE671F">
        <w:rPr>
          <w:rFonts w:ascii="Calibri" w:hAnsi="Calibri"/>
        </w:rPr>
        <w:t xml:space="preserve">at </w:t>
      </w:r>
      <w:r w:rsidR="0029475B" w:rsidRPr="00EE671F">
        <w:rPr>
          <w:rFonts w:ascii="Calibri" w:hAnsi="Calibri"/>
        </w:rPr>
        <w:t>3 PM</w:t>
      </w:r>
    </w:p>
    <w:p w:rsidR="00CD5EFA" w:rsidRPr="000F4E4F" w:rsidRDefault="0051686E" w:rsidP="0051686E">
      <w:pPr>
        <w:tabs>
          <w:tab w:val="left" w:pos="3114"/>
        </w:tabs>
        <w:spacing w:after="0"/>
        <w:jc w:val="both"/>
        <w:rPr>
          <w:rFonts w:ascii="Calibri" w:hAnsi="Calibri"/>
        </w:rPr>
      </w:pPr>
      <w:r w:rsidRPr="000F4E4F">
        <w:rPr>
          <w:rFonts w:ascii="Calibri" w:hAnsi="Calibri"/>
        </w:rPr>
        <w:tab/>
      </w:r>
    </w:p>
    <w:p w:rsidR="0029475B" w:rsidRPr="0029475B" w:rsidRDefault="00CD5EFA" w:rsidP="00EE671F">
      <w:pPr>
        <w:spacing w:after="0"/>
        <w:ind w:left="720" w:firstLine="720"/>
        <w:jc w:val="both"/>
        <w:rPr>
          <w:rFonts w:ascii="Calibri" w:hAnsi="Calibri"/>
        </w:rPr>
      </w:pPr>
      <w:r w:rsidRPr="000F4E4F">
        <w:rPr>
          <w:rFonts w:ascii="Calibri" w:hAnsi="Calibri"/>
          <w:b/>
        </w:rPr>
        <w:t>WHERE</w:t>
      </w:r>
      <w:r w:rsidR="0051686E" w:rsidRPr="000F4E4F">
        <w:rPr>
          <w:rFonts w:ascii="Calibri" w:hAnsi="Calibri"/>
        </w:rPr>
        <w:t xml:space="preserve">:           </w:t>
      </w:r>
      <w:r w:rsidR="00101B90">
        <w:rPr>
          <w:rFonts w:ascii="Calibri" w:hAnsi="Calibri"/>
        </w:rPr>
        <w:t>Abel Wolman Municipal Building</w:t>
      </w:r>
    </w:p>
    <w:p w:rsidR="0029475B" w:rsidRPr="00EE671F" w:rsidRDefault="0029475B" w:rsidP="00EE671F">
      <w:pPr>
        <w:spacing w:after="0"/>
        <w:ind w:left="630" w:firstLine="810"/>
        <w:jc w:val="both"/>
        <w:rPr>
          <w:rFonts w:ascii="Calibri" w:hAnsi="Calibri"/>
        </w:rPr>
      </w:pPr>
      <w:r w:rsidRPr="00EE671F">
        <w:rPr>
          <w:rFonts w:ascii="Calibri" w:hAnsi="Calibri"/>
        </w:rPr>
        <w:tab/>
      </w:r>
      <w:r w:rsidR="00EE671F">
        <w:rPr>
          <w:rFonts w:ascii="Calibri" w:hAnsi="Calibri"/>
        </w:rPr>
        <w:tab/>
      </w:r>
      <w:r w:rsidR="00101B90">
        <w:rPr>
          <w:rFonts w:ascii="Calibri" w:hAnsi="Calibri"/>
        </w:rPr>
        <w:t>200 N Holliday St, 2</w:t>
      </w:r>
      <w:r w:rsidR="00101B90" w:rsidRPr="00EE671F">
        <w:rPr>
          <w:rFonts w:ascii="Calibri" w:hAnsi="Calibri"/>
          <w:vertAlign w:val="superscript"/>
        </w:rPr>
        <w:t>nd</w:t>
      </w:r>
      <w:r w:rsidR="00101B90">
        <w:rPr>
          <w:rFonts w:ascii="Calibri" w:hAnsi="Calibri"/>
        </w:rPr>
        <w:t xml:space="preserve"> Floor Conference Room</w:t>
      </w:r>
    </w:p>
    <w:p w:rsidR="003A1AA9" w:rsidRPr="000F4E4F" w:rsidRDefault="0029475B" w:rsidP="00EE671F">
      <w:pPr>
        <w:spacing w:after="0"/>
        <w:ind w:left="720" w:firstLine="720"/>
        <w:jc w:val="both"/>
        <w:rPr>
          <w:rFonts w:ascii="Calibri" w:hAnsi="Calibri"/>
        </w:rPr>
      </w:pPr>
      <w:r w:rsidRPr="00EE671F">
        <w:rPr>
          <w:rFonts w:ascii="Calibri" w:hAnsi="Calibri"/>
        </w:rPr>
        <w:tab/>
      </w:r>
      <w:r w:rsidRPr="00EE671F">
        <w:rPr>
          <w:rFonts w:ascii="Calibri" w:hAnsi="Calibri"/>
        </w:rPr>
        <w:tab/>
        <w:t>Baltimore, MD 21202</w:t>
      </w:r>
    </w:p>
    <w:p w:rsidR="00CD5EFA" w:rsidRPr="000F4E4F" w:rsidRDefault="0051686E" w:rsidP="0051686E">
      <w:pPr>
        <w:tabs>
          <w:tab w:val="left" w:pos="2227"/>
        </w:tabs>
        <w:spacing w:after="0"/>
        <w:jc w:val="both"/>
        <w:rPr>
          <w:rFonts w:ascii="Calibri" w:hAnsi="Calibri"/>
        </w:rPr>
      </w:pPr>
      <w:r w:rsidRPr="000F4E4F">
        <w:rPr>
          <w:rFonts w:ascii="Calibri" w:hAnsi="Calibri"/>
        </w:rPr>
        <w:tab/>
      </w:r>
    </w:p>
    <w:p w:rsidR="005F236B" w:rsidRPr="00EE671F" w:rsidRDefault="00CD5EFA" w:rsidP="00EE671F">
      <w:pPr>
        <w:spacing w:after="0"/>
        <w:ind w:left="2700" w:hanging="1260"/>
        <w:jc w:val="both"/>
        <w:rPr>
          <w:rFonts w:ascii="Calibri" w:hAnsi="Calibri"/>
        </w:rPr>
      </w:pPr>
      <w:r w:rsidRPr="000F4E4F">
        <w:rPr>
          <w:rFonts w:ascii="Calibri" w:hAnsi="Calibri"/>
          <w:b/>
        </w:rPr>
        <w:t>WHO</w:t>
      </w:r>
      <w:r w:rsidR="0051686E" w:rsidRPr="000F4E4F">
        <w:rPr>
          <w:rFonts w:ascii="Calibri" w:hAnsi="Calibri"/>
        </w:rPr>
        <w:t>:</w:t>
      </w:r>
      <w:r w:rsidR="0051686E" w:rsidRPr="000F4E4F">
        <w:rPr>
          <w:rFonts w:ascii="Calibri" w:hAnsi="Calibri"/>
        </w:rPr>
        <w:tab/>
      </w:r>
      <w:r w:rsidR="00101B90">
        <w:rPr>
          <w:rFonts w:ascii="Calibri" w:hAnsi="Calibri"/>
        </w:rPr>
        <w:t>Open to the public, including</w:t>
      </w:r>
      <w:r w:rsidR="0029475B" w:rsidRPr="00EE671F">
        <w:rPr>
          <w:rFonts w:ascii="Calibri" w:hAnsi="Calibri"/>
        </w:rPr>
        <w:t xml:space="preserve"> community members interested in civic tech, non-profits, and tech-related organizations</w:t>
      </w:r>
    </w:p>
    <w:p w:rsidR="00FA7E7A" w:rsidRPr="000F4E4F" w:rsidRDefault="0051686E" w:rsidP="00120C8E">
      <w:pPr>
        <w:tabs>
          <w:tab w:val="left" w:pos="2662"/>
          <w:tab w:val="left" w:pos="4220"/>
        </w:tabs>
        <w:spacing w:after="0"/>
        <w:jc w:val="both"/>
        <w:rPr>
          <w:rFonts w:ascii="Calibri" w:hAnsi="Calibri"/>
        </w:rPr>
      </w:pPr>
      <w:r w:rsidRPr="000F4E4F">
        <w:rPr>
          <w:rFonts w:ascii="Calibri" w:hAnsi="Calibri"/>
        </w:rPr>
        <w:tab/>
      </w:r>
      <w:r w:rsidR="00120C8E" w:rsidRPr="000F4E4F">
        <w:rPr>
          <w:rFonts w:ascii="Calibri" w:hAnsi="Calibri"/>
        </w:rPr>
        <w:tab/>
      </w:r>
    </w:p>
    <w:p w:rsidR="00FF1672" w:rsidRPr="000F4E4F" w:rsidRDefault="000E2531" w:rsidP="00120C8E">
      <w:pPr>
        <w:spacing w:after="0"/>
        <w:jc w:val="both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 xml:space="preserve">The Department of General Services is committed to providing high quality and cost-effective support services to </w:t>
      </w:r>
      <w:r w:rsidR="00120C8E" w:rsidRPr="000F4E4F">
        <w:rPr>
          <w:rFonts w:ascii="Calibri" w:eastAsia="Calibri" w:hAnsi="Calibri" w:cs="Calibri"/>
          <w:color w:val="000000"/>
          <w:lang w:val="en"/>
        </w:rPr>
        <w:t>the</w:t>
      </w:r>
      <w:r w:rsidRPr="000F4E4F">
        <w:rPr>
          <w:rFonts w:ascii="Calibri" w:eastAsia="Calibri" w:hAnsi="Calibri" w:cs="Calibri"/>
          <w:color w:val="000000"/>
          <w:lang w:val="en"/>
        </w:rPr>
        <w:t xml:space="preserve"> citizens</w:t>
      </w:r>
      <w:r w:rsidR="00120C8E" w:rsidRPr="000F4E4F">
        <w:rPr>
          <w:rFonts w:ascii="Calibri" w:eastAsia="Calibri" w:hAnsi="Calibri" w:cs="Calibri"/>
          <w:color w:val="000000"/>
          <w:lang w:val="en"/>
        </w:rPr>
        <w:t xml:space="preserve"> of Baltimore</w:t>
      </w:r>
      <w:r w:rsidRPr="000F4E4F">
        <w:rPr>
          <w:rFonts w:ascii="Calibri" w:eastAsia="Calibri" w:hAnsi="Calibri" w:cs="Calibri"/>
          <w:color w:val="000000"/>
          <w:lang w:val="en"/>
        </w:rPr>
        <w:t xml:space="preserve">. </w:t>
      </w:r>
    </w:p>
    <w:p w:rsidR="003A1AA9" w:rsidRPr="000F4E4F" w:rsidRDefault="003A1AA9" w:rsidP="00FF16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color w:val="000000"/>
          <w:lang w:val="en"/>
        </w:rPr>
      </w:pPr>
    </w:p>
    <w:p w:rsidR="000E2531" w:rsidRPr="000F4E4F" w:rsidRDefault="000E2531" w:rsidP="00FF1672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Calibri" w:eastAsia="Calibri" w:hAnsi="Calibri" w:cs="Calibri"/>
          <w:color w:val="000000"/>
          <w:lang w:val="en"/>
        </w:rPr>
      </w:pPr>
      <w:r w:rsidRPr="000F4E4F">
        <w:rPr>
          <w:rFonts w:ascii="Calibri" w:eastAsia="Calibri" w:hAnsi="Calibri" w:cs="Calibri"/>
          <w:color w:val="000000"/>
          <w:lang w:val="en"/>
        </w:rPr>
        <w:t xml:space="preserve">#         </w:t>
      </w:r>
      <w:r w:rsidRPr="000F4E4F">
        <w:rPr>
          <w:rFonts w:ascii="Calibri" w:eastAsia="Calibri" w:hAnsi="Calibri" w:cs="Calibri"/>
          <w:color w:val="000000"/>
          <w:lang w:val="en"/>
        </w:rPr>
        <w:tab/>
        <w:t xml:space="preserve">#         </w:t>
      </w:r>
      <w:r w:rsidRPr="000F4E4F">
        <w:rPr>
          <w:rFonts w:ascii="Calibri" w:eastAsia="Calibri" w:hAnsi="Calibri" w:cs="Calibri"/>
          <w:color w:val="000000"/>
          <w:lang w:val="en"/>
        </w:rPr>
        <w:tab/>
        <w:t>#</w:t>
      </w:r>
    </w:p>
    <w:sectPr w:rsidR="000E2531" w:rsidRPr="000F4E4F" w:rsidSect="003A1AA9">
      <w:headerReference w:type="default" r:id="rId8"/>
      <w:pgSz w:w="12240" w:h="15840"/>
      <w:pgMar w:top="1152" w:right="1440" w:bottom="1152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3CC6" w:rsidRDefault="00B53CC6" w:rsidP="00FD24DC">
      <w:pPr>
        <w:spacing w:after="0" w:line="240" w:lineRule="auto"/>
      </w:pPr>
      <w:r>
        <w:separator/>
      </w:r>
    </w:p>
  </w:endnote>
  <w:endnote w:type="continuationSeparator" w:id="0">
    <w:p w:rsidR="00B53CC6" w:rsidRDefault="00B53CC6" w:rsidP="00FD24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3CC6" w:rsidRDefault="00B53CC6" w:rsidP="00FD24DC">
      <w:pPr>
        <w:spacing w:after="0" w:line="240" w:lineRule="auto"/>
      </w:pPr>
      <w:r>
        <w:separator/>
      </w:r>
    </w:p>
  </w:footnote>
  <w:footnote w:type="continuationSeparator" w:id="0">
    <w:p w:rsidR="00B53CC6" w:rsidRDefault="00B53CC6" w:rsidP="00FD24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4DC" w:rsidRDefault="00120C8E" w:rsidP="003A1AA9">
    <w:pPr>
      <w:pStyle w:val="Header"/>
      <w:ind w:left="-1440"/>
      <w:jc w:val="center"/>
    </w:pPr>
    <w:r>
      <w:rPr>
        <w:noProof/>
      </w:rPr>
      <w:drawing>
        <wp:inline distT="0" distB="0" distL="0" distR="0" wp14:anchorId="2D4A95BC">
          <wp:extent cx="7778128" cy="1552575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31162" cy="156316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B06898"/>
    <w:multiLevelType w:val="hybridMultilevel"/>
    <w:tmpl w:val="A6102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A0MzczMDU0tDAytbRQ0lEKTi0uzszPAykwqwUAkG5+YCwAAAA="/>
  </w:docVars>
  <w:rsids>
    <w:rsidRoot w:val="00F55F9B"/>
    <w:rsid w:val="00041C50"/>
    <w:rsid w:val="000735EE"/>
    <w:rsid w:val="000A3068"/>
    <w:rsid w:val="000B1D74"/>
    <w:rsid w:val="000E2531"/>
    <w:rsid w:val="000E2577"/>
    <w:rsid w:val="000E5097"/>
    <w:rsid w:val="000F14CE"/>
    <w:rsid w:val="000F4E4F"/>
    <w:rsid w:val="00101B90"/>
    <w:rsid w:val="00120C8E"/>
    <w:rsid w:val="0014218E"/>
    <w:rsid w:val="00171611"/>
    <w:rsid w:val="001838DA"/>
    <w:rsid w:val="00184D85"/>
    <w:rsid w:val="00266B49"/>
    <w:rsid w:val="0029475B"/>
    <w:rsid w:val="00304AE4"/>
    <w:rsid w:val="00333D60"/>
    <w:rsid w:val="003358B7"/>
    <w:rsid w:val="003567B9"/>
    <w:rsid w:val="00363E5B"/>
    <w:rsid w:val="003A1AA9"/>
    <w:rsid w:val="003A2F52"/>
    <w:rsid w:val="003E4A64"/>
    <w:rsid w:val="00424AB4"/>
    <w:rsid w:val="00452B46"/>
    <w:rsid w:val="00473E97"/>
    <w:rsid w:val="00496046"/>
    <w:rsid w:val="004C19BB"/>
    <w:rsid w:val="004C62BC"/>
    <w:rsid w:val="004C7FCE"/>
    <w:rsid w:val="004D239C"/>
    <w:rsid w:val="004E0552"/>
    <w:rsid w:val="004E6562"/>
    <w:rsid w:val="004E69A9"/>
    <w:rsid w:val="0051686E"/>
    <w:rsid w:val="005A1094"/>
    <w:rsid w:val="005A69F4"/>
    <w:rsid w:val="005B637F"/>
    <w:rsid w:val="005C6516"/>
    <w:rsid w:val="005D7517"/>
    <w:rsid w:val="005F236B"/>
    <w:rsid w:val="0062276C"/>
    <w:rsid w:val="00670723"/>
    <w:rsid w:val="006750A3"/>
    <w:rsid w:val="00714588"/>
    <w:rsid w:val="00794E4B"/>
    <w:rsid w:val="007B47FE"/>
    <w:rsid w:val="007D3C8B"/>
    <w:rsid w:val="00851CBF"/>
    <w:rsid w:val="00863154"/>
    <w:rsid w:val="0086557A"/>
    <w:rsid w:val="008F54B1"/>
    <w:rsid w:val="009051CA"/>
    <w:rsid w:val="009238C7"/>
    <w:rsid w:val="009A5B24"/>
    <w:rsid w:val="009A77B7"/>
    <w:rsid w:val="00A36CEB"/>
    <w:rsid w:val="00A61165"/>
    <w:rsid w:val="00A628EC"/>
    <w:rsid w:val="00A93263"/>
    <w:rsid w:val="00A96AAD"/>
    <w:rsid w:val="00AC356D"/>
    <w:rsid w:val="00AC3A64"/>
    <w:rsid w:val="00B53CC6"/>
    <w:rsid w:val="00B55D4C"/>
    <w:rsid w:val="00B77355"/>
    <w:rsid w:val="00B82193"/>
    <w:rsid w:val="00BD6D1C"/>
    <w:rsid w:val="00BE16DD"/>
    <w:rsid w:val="00C2459A"/>
    <w:rsid w:val="00C30249"/>
    <w:rsid w:val="00C62E0C"/>
    <w:rsid w:val="00C76E27"/>
    <w:rsid w:val="00C867E6"/>
    <w:rsid w:val="00C92673"/>
    <w:rsid w:val="00CD5EFA"/>
    <w:rsid w:val="00D52036"/>
    <w:rsid w:val="00D85630"/>
    <w:rsid w:val="00DE490E"/>
    <w:rsid w:val="00DE6CEA"/>
    <w:rsid w:val="00DF13D9"/>
    <w:rsid w:val="00DF1F74"/>
    <w:rsid w:val="00DF2890"/>
    <w:rsid w:val="00E17F2A"/>
    <w:rsid w:val="00E81406"/>
    <w:rsid w:val="00E831E6"/>
    <w:rsid w:val="00EC68A6"/>
    <w:rsid w:val="00EE671F"/>
    <w:rsid w:val="00F152D1"/>
    <w:rsid w:val="00F257DD"/>
    <w:rsid w:val="00F553B0"/>
    <w:rsid w:val="00F55F9B"/>
    <w:rsid w:val="00F5789C"/>
    <w:rsid w:val="00F743A2"/>
    <w:rsid w:val="00FA7E7A"/>
    <w:rsid w:val="00FB01BB"/>
    <w:rsid w:val="00FB01C4"/>
    <w:rsid w:val="00FB21CE"/>
    <w:rsid w:val="00FD24DC"/>
    <w:rsid w:val="00FD3F7A"/>
    <w:rsid w:val="00FF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C535DB-9C88-4995-ADDD-5280CB68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F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D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4DC"/>
  </w:style>
  <w:style w:type="paragraph" w:styleId="Footer">
    <w:name w:val="footer"/>
    <w:basedOn w:val="Normal"/>
    <w:link w:val="FooterChar"/>
    <w:uiPriority w:val="99"/>
    <w:unhideWhenUsed/>
    <w:rsid w:val="00FD24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4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E5B17-01ED-4541-85D3-E55DFEBB4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Baltimore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Trout, Ryan</dc:creator>
  <cp:lastModifiedBy>Trout, Ryan</cp:lastModifiedBy>
  <cp:revision>3</cp:revision>
  <cp:lastPrinted>2018-01-11T14:39:00Z</cp:lastPrinted>
  <dcterms:created xsi:type="dcterms:W3CDTF">2018-04-03T18:29:00Z</dcterms:created>
  <dcterms:modified xsi:type="dcterms:W3CDTF">2018-04-03T18:34:00Z</dcterms:modified>
</cp:coreProperties>
</file>