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sz w:val="24"/>
        </w:rPr>
        <w:t>Biohacker</w:t>
      </w:r>
    </w:p>
    <w:p>
      <w:pPr>
        <w:jc w:val="center"/>
      </w:pPr>
      <w:r>
        <w:rPr>
          <w:rFonts w:ascii="Calibri" w:hAnsi="Calibri" w:eastAsia="Calibri"/>
          <w:b w:val="0"/>
          <w:sz w:val="24"/>
        </w:rPr>
        <w:t>Your Name</w:t>
      </w:r>
    </w:p>
    <w:p>
      <w:pPr>
        <w:jc w:val="center"/>
      </w:pPr>
      <w:r>
        <w:rPr>
          <w:rFonts w:ascii="Calibri" w:hAnsi="Calibri" w:eastAsia="Calibri"/>
          <w:b w:val="0"/>
          <w:sz w:val="24"/>
        </w:rPr>
        <w:t>October 27, 2026</w:t>
      </w:r>
    </w:p>
    <w:p>
      <w:pPr>
        <w:ind w:firstLine="720"/>
      </w:pPr>
      <w:r>
        <w:rPr>
          <w:rFonts w:ascii="Calibri" w:hAnsi="Calibri" w:eastAsia="Calibri"/>
          <w:b/>
          <w:sz w:val="24"/>
        </w:rPr>
        <w:t xml:space="preserve">Purpose. </w:t>
      </w:r>
      <w:r>
        <w:rPr>
          <w:rFonts w:ascii="Calibri" w:hAnsi="Calibri" w:eastAsia="Calibri"/>
          <w:b w:val="0"/>
          <w:sz w:val="24"/>
        </w:rPr>
        <w:t>Biohacker is a mobile app for people who want to improve their focus, fitness, sleep and long-term health with supplements and learn about them safely. The supplement world is full of hype, and beginners rarely know what a compound does, how much to take, or whether it is legal. Biohacker organizes information the same way as the Max Pharma compound tree (family › group › compound). It includes only substances that are legal to buy over the counter in the United States. Steroids, SARMs, research peptides and prescription drugs are left out on purpose.</w:t>
      </w:r>
    </w:p>
    <w:p>
      <w:pPr>
        <w:ind w:firstLine="720"/>
      </w:pPr>
      <w:r>
        <w:rPr>
          <w:rFonts w:ascii="Calibri" w:hAnsi="Calibri" w:eastAsia="Calibri"/>
          <w:b/>
          <w:sz w:val="24"/>
        </w:rPr>
        <w:t xml:space="preserve">Goal. </w:t>
      </w:r>
      <w:r>
        <w:rPr>
          <w:rFonts w:ascii="Calibri" w:hAnsi="Calibri" w:eastAsia="Calibri"/>
          <w:b w:val="0"/>
          <w:sz w:val="24"/>
        </w:rPr>
        <w:t>The goal of the app is to turn research into safe habits and real knowledge. Users browse 32 legal compounds with doses, evidence grades and cautions, build a daily stack, and log doses in a journal. To make learning stick, Biohacker adds a game. Quizzes are generated directly from the library, and each grade (A–F) earns cash and XP. XP raises the user’s level, which unlocks new equipment, floor and wall styles, and a larger floor in a virtual 3D gym. Users design the gym and place machines, which attract customers who produce hourly revenue. The meaningful result is a user who knows safe dosing and keeps a consistent routine.</w:t>
      </w:r>
    </w:p>
    <w:p>
      <w:pPr>
        <w:ind w:firstLine="720"/>
      </w:pPr>
      <w:r>
        <w:rPr>
          <w:rFonts w:ascii="Calibri" w:hAnsi="Calibri" w:eastAsia="Calibri"/>
          <w:b/>
          <w:sz w:val="24"/>
        </w:rPr>
        <w:t xml:space="preserve">Tools and Components. </w:t>
      </w:r>
      <w:r>
        <w:rPr>
          <w:rFonts w:ascii="Calibri" w:hAnsi="Calibri" w:eastAsia="Calibri"/>
          <w:b w:val="0"/>
          <w:sz w:val="24"/>
        </w:rPr>
        <w:t>Biohacker is built with React Native and Expo. Screens are organized with React Navigation, using a bottom tab bar for the five main sections and stacked screens for details, quizzes, the journal and settings, for ten pages plus three pop-up windows. The app has a navigation container, safe area support, a status bar, custom Poppins fonts, a splash screen, and a theme file that holds the blue and white colors. Layouts adjust automatically to any phone or tablet and to both portrait and landscape. The app uses text inputs with validation, links to outside websites, images loaded from the web, React hooks (useMemo, useLayoutEffect and useEffect), alert pop-ups, icons, switches, gradient backgrounds, modals, scrolling lists, and app-wide state management with the Context API. It requests live chemistry data from the free PubChem database. Device features include saving data to the phone’s storage, vibration feedback, and a Face ID or fingerprint lock. A community drawing library (react-native-svg) is used to draw the 3D gym.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