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4029" w:type="dxa"/>
        <w:tblLayout w:type="fixed"/>
        <w:tblLook w:val="04A0" w:firstRow="1" w:lastRow="0" w:firstColumn="1" w:lastColumn="0" w:noHBand="0" w:noVBand="1"/>
      </w:tblPr>
      <w:tblGrid>
        <w:gridCol w:w="846"/>
        <w:gridCol w:w="9922"/>
        <w:gridCol w:w="1701"/>
        <w:gridCol w:w="1560"/>
      </w:tblGrid>
      <w:tr w:rsidR="00DA0571" w:rsidTr="00810E9E" w14:paraId="5BB2B06B" w14:textId="7ED5BB20">
        <w:tc>
          <w:tcPr>
            <w:tcW w:w="14029" w:type="dxa"/>
            <w:gridSpan w:val="4"/>
            <w:shd w:val="clear" w:color="auto" w:fill="D9D9D9" w:themeFill="background1" w:themeFillShade="D9"/>
          </w:tcPr>
          <w:p w:rsidR="00DA0571" w:rsidP="00FD4CC8" w:rsidRDefault="005C7CA2" w14:paraId="6878AFBC" w14:textId="44C804A6">
            <w:pPr>
              <w:jc w:val="center"/>
            </w:pPr>
            <w:r>
              <w:t>Levantamento de</w:t>
            </w:r>
            <w:r w:rsidR="00DA0571">
              <w:t xml:space="preserve"> Requisitos</w:t>
            </w:r>
            <w:r w:rsidR="00810E9E">
              <w:t xml:space="preserve"> Funcionais</w:t>
            </w:r>
            <w:r w:rsidR="004C4A15">
              <w:t xml:space="preserve"> ZOOLOGICO</w:t>
            </w:r>
          </w:p>
        </w:tc>
      </w:tr>
      <w:tr w:rsidR="005C7CA2" w:rsidTr="00810E9E" w14:paraId="0AF2A6F2" w14:textId="78FABBE6">
        <w:trPr>
          <w:trHeight w:val="270"/>
        </w:trPr>
        <w:tc>
          <w:tcPr>
            <w:tcW w:w="846" w:type="dxa"/>
            <w:vMerge w:val="restart"/>
            <w:shd w:val="clear" w:color="auto" w:fill="D9D9D9" w:themeFill="background1" w:themeFillShade="D9"/>
          </w:tcPr>
          <w:p w:rsidR="005C7CA2" w:rsidP="00FD4CC8" w:rsidRDefault="005C7CA2" w14:paraId="755FD9BF" w14:textId="77777777">
            <w:pPr>
              <w:jc w:val="center"/>
            </w:pPr>
          </w:p>
          <w:p w:rsidR="005C7CA2" w:rsidP="00FD4CC8" w:rsidRDefault="005C7CA2" w14:paraId="2F181997" w14:textId="558F4BE8">
            <w:pPr>
              <w:jc w:val="center"/>
            </w:pPr>
            <w:r>
              <w:t>Código</w:t>
            </w:r>
          </w:p>
        </w:tc>
        <w:tc>
          <w:tcPr>
            <w:tcW w:w="9922" w:type="dxa"/>
            <w:vMerge w:val="restart"/>
            <w:shd w:val="clear" w:color="auto" w:fill="D9D9D9" w:themeFill="background1" w:themeFillShade="D9"/>
          </w:tcPr>
          <w:p w:rsidR="005C7CA2" w:rsidP="00FD4CC8" w:rsidRDefault="005C7CA2" w14:paraId="29BD1304" w14:textId="77777777">
            <w:pPr>
              <w:jc w:val="center"/>
            </w:pPr>
          </w:p>
          <w:p w:rsidR="005C7CA2" w:rsidP="00FD4CC8" w:rsidRDefault="005C7CA2" w14:paraId="4A9A70F9" w14:textId="20F67396">
            <w:pPr>
              <w:jc w:val="center"/>
            </w:pPr>
            <w:r>
              <w:t>Descrição</w:t>
            </w:r>
          </w:p>
        </w:tc>
        <w:tc>
          <w:tcPr>
            <w:tcW w:w="1701" w:type="dxa"/>
            <w:vMerge w:val="restart"/>
            <w:shd w:val="clear" w:color="auto" w:fill="D9D9D9" w:themeFill="background1" w:themeFillShade="D9"/>
          </w:tcPr>
          <w:p w:rsidR="005C7CA2" w:rsidP="00FD4CC8" w:rsidRDefault="005C7CA2" w14:paraId="457F33C5" w14:textId="77777777">
            <w:pPr>
              <w:jc w:val="center"/>
            </w:pPr>
            <w:r>
              <w:t>Ator/</w:t>
            </w:r>
          </w:p>
          <w:p w:rsidR="005C7CA2" w:rsidP="00FD4CC8" w:rsidRDefault="005C7CA2" w14:paraId="21ECE65D" w14:textId="0F68E0A8">
            <w:pPr>
              <w:jc w:val="center"/>
            </w:pPr>
            <w:r>
              <w:t>Responsável</w:t>
            </w:r>
          </w:p>
        </w:tc>
        <w:tc>
          <w:tcPr>
            <w:tcW w:w="1560" w:type="dxa"/>
            <w:vMerge w:val="restart"/>
            <w:shd w:val="clear" w:color="auto" w:fill="D9D9D9" w:themeFill="background1" w:themeFillShade="D9"/>
          </w:tcPr>
          <w:p w:rsidRPr="005C7CA2" w:rsidR="005C7CA2" w:rsidP="00FD4CC8" w:rsidRDefault="005C7CA2" w14:paraId="5FF0C6FF" w14:textId="77777777">
            <w:pPr>
              <w:jc w:val="center"/>
              <w:rPr>
                <w:sz w:val="16"/>
                <w:szCs w:val="16"/>
              </w:rPr>
            </w:pPr>
            <w:r w:rsidRPr="005C7CA2">
              <w:rPr>
                <w:sz w:val="16"/>
                <w:szCs w:val="16"/>
              </w:rPr>
              <w:t>Tipo (Funcional/</w:t>
            </w:r>
          </w:p>
          <w:p w:rsidR="005C7CA2" w:rsidP="00FD4CC8" w:rsidRDefault="005C7CA2" w14:paraId="184E3276" w14:textId="7D73D64A">
            <w:pPr>
              <w:jc w:val="center"/>
            </w:pPr>
            <w:r w:rsidRPr="005C7CA2">
              <w:rPr>
                <w:sz w:val="16"/>
                <w:szCs w:val="16"/>
              </w:rPr>
              <w:t>Não-funcional (Externo/organizacional/produto))</w:t>
            </w:r>
          </w:p>
        </w:tc>
      </w:tr>
      <w:tr w:rsidR="005C7CA2" w:rsidTr="00810E9E" w14:paraId="16557DFE" w14:textId="77777777">
        <w:trPr>
          <w:trHeight w:val="270"/>
        </w:trPr>
        <w:tc>
          <w:tcPr>
            <w:tcW w:w="846" w:type="dxa"/>
            <w:vMerge/>
            <w:shd w:val="clear" w:color="auto" w:fill="D9D9D9" w:themeFill="background1" w:themeFillShade="D9"/>
          </w:tcPr>
          <w:p w:rsidR="005C7CA2" w:rsidP="00FD4CC8" w:rsidRDefault="005C7CA2" w14:paraId="03237E1A" w14:textId="77777777">
            <w:pPr>
              <w:jc w:val="center"/>
            </w:pPr>
          </w:p>
        </w:tc>
        <w:tc>
          <w:tcPr>
            <w:tcW w:w="9922" w:type="dxa"/>
            <w:vMerge/>
            <w:shd w:val="clear" w:color="auto" w:fill="D9D9D9" w:themeFill="background1" w:themeFillShade="D9"/>
          </w:tcPr>
          <w:p w:rsidR="005C7CA2" w:rsidP="00FD4CC8" w:rsidRDefault="005C7CA2" w14:paraId="03A963A5" w14:textId="77777777">
            <w:pPr>
              <w:jc w:val="center"/>
            </w:pPr>
          </w:p>
        </w:tc>
        <w:tc>
          <w:tcPr>
            <w:tcW w:w="1701" w:type="dxa"/>
            <w:vMerge/>
            <w:shd w:val="clear" w:color="auto" w:fill="D9D9D9" w:themeFill="background1" w:themeFillShade="D9"/>
          </w:tcPr>
          <w:p w:rsidR="005C7CA2" w:rsidP="00FD4CC8" w:rsidRDefault="005C7CA2" w14:paraId="14606D44" w14:textId="77777777">
            <w:pPr>
              <w:jc w:val="center"/>
            </w:pPr>
          </w:p>
        </w:tc>
        <w:tc>
          <w:tcPr>
            <w:tcW w:w="1560" w:type="dxa"/>
            <w:vMerge/>
            <w:shd w:val="clear" w:color="auto" w:fill="D9D9D9" w:themeFill="background1" w:themeFillShade="D9"/>
          </w:tcPr>
          <w:p w:rsidR="005C7CA2" w:rsidP="00FD4CC8" w:rsidRDefault="005C7CA2" w14:paraId="524C7646" w14:textId="77777777">
            <w:pPr>
              <w:jc w:val="center"/>
            </w:pPr>
          </w:p>
        </w:tc>
      </w:tr>
      <w:tr w:rsidR="005C7CA2" w:rsidTr="005C7CA2" w14:paraId="40974A43" w14:textId="25628DC6">
        <w:tc>
          <w:tcPr>
            <w:tcW w:w="846" w:type="dxa"/>
          </w:tcPr>
          <w:p w:rsidR="005C7CA2" w:rsidRDefault="005C7CA2" w14:paraId="19FB4FBC" w14:textId="0F0E93B9">
            <w:r>
              <w:t>RF01</w:t>
            </w:r>
          </w:p>
        </w:tc>
        <w:tc>
          <w:tcPr>
            <w:tcW w:w="9922" w:type="dxa"/>
          </w:tcPr>
          <w:p w:rsidR="005C7CA2" w:rsidRDefault="00967946" w14:paraId="592E8D27" w14:textId="62FB00B5">
            <w:r>
              <w:t xml:space="preserve">Manter cadastro dos animais, contendo código de identificação, nome, </w:t>
            </w:r>
            <w:r w:rsidR="008315AB">
              <w:t>classe/</w:t>
            </w:r>
            <w:r>
              <w:t>espécie, cor, altura, container</w:t>
            </w:r>
          </w:p>
        </w:tc>
        <w:tc>
          <w:tcPr>
            <w:tcW w:w="1701" w:type="dxa"/>
          </w:tcPr>
          <w:p w:rsidR="005C7CA2" w:rsidRDefault="004C4A15" w14:paraId="69E9F14C" w14:textId="5ED3FC76">
            <w:r>
              <w:t>Veterinário/Cuidador</w:t>
            </w:r>
          </w:p>
        </w:tc>
        <w:tc>
          <w:tcPr>
            <w:tcW w:w="1560" w:type="dxa"/>
          </w:tcPr>
          <w:p w:rsidR="005C7CA2" w:rsidRDefault="004C4A15" w14:paraId="4EDAF289" w14:textId="261317E6">
            <w:r>
              <w:t>Funcional</w:t>
            </w:r>
          </w:p>
        </w:tc>
      </w:tr>
      <w:tr w:rsidR="005C7CA2" w:rsidTr="005C7CA2" w14:paraId="2DD08FDA" w14:textId="167B9845">
        <w:tc>
          <w:tcPr>
            <w:tcW w:w="846" w:type="dxa"/>
          </w:tcPr>
          <w:p w:rsidR="005C7CA2" w:rsidRDefault="00967946" w14:paraId="0708B3AD" w14:textId="38891162">
            <w:r>
              <w:t>RF02</w:t>
            </w:r>
          </w:p>
        </w:tc>
        <w:tc>
          <w:tcPr>
            <w:tcW w:w="9922" w:type="dxa"/>
          </w:tcPr>
          <w:p w:rsidR="005C7CA2" w:rsidRDefault="00967946" w14:paraId="73E1A453" w14:textId="78A9B91A">
            <w:r>
              <w:t>Manter cadastro dos funcionários</w:t>
            </w:r>
            <w:r w:rsidR="008315AB">
              <w:t>, contendo nome, data de nascimento, CPF, RG, endereço completo, cargo. Sendo veterinário o funcionário deve ter CRMV</w:t>
            </w:r>
          </w:p>
        </w:tc>
        <w:tc>
          <w:tcPr>
            <w:tcW w:w="1701" w:type="dxa"/>
          </w:tcPr>
          <w:p w:rsidR="005C7CA2" w:rsidRDefault="004C4A15" w14:paraId="3269F200" w14:textId="22F84E05">
            <w:r>
              <w:t>Administrador</w:t>
            </w:r>
          </w:p>
        </w:tc>
        <w:tc>
          <w:tcPr>
            <w:tcW w:w="1560" w:type="dxa"/>
          </w:tcPr>
          <w:p w:rsidR="005C7CA2" w:rsidRDefault="004C4A15" w14:paraId="2575A891" w14:textId="270B3336">
            <w:r>
              <w:t>Funcional</w:t>
            </w:r>
          </w:p>
        </w:tc>
      </w:tr>
      <w:tr w:rsidR="005C7CA2" w:rsidTr="005C7CA2" w14:paraId="14A3A006" w14:textId="2EC56312">
        <w:tc>
          <w:tcPr>
            <w:tcW w:w="846" w:type="dxa"/>
          </w:tcPr>
          <w:p w:rsidR="005C7CA2" w:rsidRDefault="00967946" w14:paraId="352B7B7B" w14:textId="40FF0D71">
            <w:r>
              <w:t>RF03</w:t>
            </w:r>
          </w:p>
        </w:tc>
        <w:tc>
          <w:tcPr>
            <w:tcW w:w="9922" w:type="dxa"/>
          </w:tcPr>
          <w:p w:rsidR="005C7CA2" w:rsidRDefault="00967946" w14:paraId="602CFCFE" w14:textId="62F70E66">
            <w:r>
              <w:t>Manter cadastro de classe</w:t>
            </w:r>
            <w:r w:rsidR="008315AB">
              <w:t>/espécie</w:t>
            </w:r>
            <w:r>
              <w:t xml:space="preserve"> dos animais (mamífero, réptil ou ave) com a descrição técnica sobre suas características específicas</w:t>
            </w:r>
            <w:r w:rsidR="00810E9E">
              <w:t xml:space="preserve"> e tipo de container</w:t>
            </w:r>
          </w:p>
        </w:tc>
        <w:tc>
          <w:tcPr>
            <w:tcW w:w="1701" w:type="dxa"/>
          </w:tcPr>
          <w:p w:rsidR="005C7CA2" w:rsidRDefault="004C4A15" w14:paraId="38F277E9" w14:textId="62C41FBF">
            <w:r>
              <w:t>Veterinário/Cuidador</w:t>
            </w:r>
          </w:p>
        </w:tc>
        <w:tc>
          <w:tcPr>
            <w:tcW w:w="1560" w:type="dxa"/>
          </w:tcPr>
          <w:p w:rsidR="005C7CA2" w:rsidRDefault="004C4A15" w14:paraId="48EF051A" w14:textId="73B85F94">
            <w:r>
              <w:t>Funcional</w:t>
            </w:r>
          </w:p>
        </w:tc>
      </w:tr>
      <w:tr w:rsidR="005C7CA2" w:rsidTr="005C7CA2" w14:paraId="153F06F1" w14:textId="0D8F9DF1">
        <w:tc>
          <w:tcPr>
            <w:tcW w:w="846" w:type="dxa"/>
          </w:tcPr>
          <w:p w:rsidR="005C7CA2" w:rsidRDefault="00967946" w14:paraId="643EB708" w14:textId="06B69416">
            <w:r>
              <w:t>RF04</w:t>
            </w:r>
          </w:p>
        </w:tc>
        <w:tc>
          <w:tcPr>
            <w:tcW w:w="9922" w:type="dxa"/>
          </w:tcPr>
          <w:p w:rsidR="005C7CA2" w:rsidRDefault="00967946" w14:paraId="5500983B" w14:textId="4C782519">
            <w:r>
              <w:t xml:space="preserve">Manter cadastro de tipo de container (poço, jaula, viveiro, tanque) </w:t>
            </w:r>
            <w:r w:rsidR="004C4A15">
              <w:t>e</w:t>
            </w:r>
            <w:r w:rsidR="008315AB">
              <w:t xml:space="preserve"> a ala onde o container está localizado no zoo</w:t>
            </w:r>
          </w:p>
        </w:tc>
        <w:tc>
          <w:tcPr>
            <w:tcW w:w="1701" w:type="dxa"/>
          </w:tcPr>
          <w:p w:rsidR="005C7CA2" w:rsidRDefault="004C4A15" w14:paraId="12DCDF9C" w14:textId="0CD78B41">
            <w:r>
              <w:t>Administrador</w:t>
            </w:r>
          </w:p>
        </w:tc>
        <w:tc>
          <w:tcPr>
            <w:tcW w:w="1560" w:type="dxa"/>
          </w:tcPr>
          <w:p w:rsidR="005C7CA2" w:rsidRDefault="004C4A15" w14:paraId="3E7B24C9" w14:textId="03379D1E">
            <w:r>
              <w:t>Funcional</w:t>
            </w:r>
          </w:p>
        </w:tc>
      </w:tr>
      <w:tr w:rsidR="005C7CA2" w:rsidTr="005C7CA2" w14:paraId="1828A6F1" w14:textId="0A5B71A4">
        <w:tc>
          <w:tcPr>
            <w:tcW w:w="846" w:type="dxa"/>
          </w:tcPr>
          <w:p w:rsidR="005C7CA2" w:rsidRDefault="008315AB" w14:paraId="2DFA0FD0" w14:textId="046BAC61">
            <w:r>
              <w:t>RF05</w:t>
            </w:r>
          </w:p>
        </w:tc>
        <w:tc>
          <w:tcPr>
            <w:tcW w:w="9922" w:type="dxa"/>
          </w:tcPr>
          <w:p w:rsidR="005C7CA2" w:rsidRDefault="008315AB" w14:paraId="6D3D643E" w14:textId="15486920">
            <w:r>
              <w:t xml:space="preserve">Manter cadastro das alas do zoológico </w:t>
            </w:r>
          </w:p>
        </w:tc>
        <w:tc>
          <w:tcPr>
            <w:tcW w:w="1701" w:type="dxa"/>
          </w:tcPr>
          <w:p w:rsidR="005C7CA2" w:rsidRDefault="004C4A15" w14:paraId="673B9BE0" w14:textId="7BF54EA8">
            <w:r>
              <w:t>Administrador</w:t>
            </w:r>
          </w:p>
        </w:tc>
        <w:tc>
          <w:tcPr>
            <w:tcW w:w="1560" w:type="dxa"/>
          </w:tcPr>
          <w:p w:rsidR="005C7CA2" w:rsidRDefault="004C4A15" w14:paraId="74D7DC3B" w14:textId="07932E31">
            <w:r>
              <w:t>Funcional</w:t>
            </w:r>
          </w:p>
        </w:tc>
      </w:tr>
      <w:tr w:rsidR="005C7CA2" w:rsidTr="005C7CA2" w14:paraId="3590ADBE" w14:textId="74568381">
        <w:tc>
          <w:tcPr>
            <w:tcW w:w="846" w:type="dxa"/>
          </w:tcPr>
          <w:p w:rsidR="005C7CA2" w:rsidRDefault="008315AB" w14:paraId="6A99276B" w14:textId="01AADDB2">
            <w:r>
              <w:t>RF06</w:t>
            </w:r>
          </w:p>
        </w:tc>
        <w:tc>
          <w:tcPr>
            <w:tcW w:w="9922" w:type="dxa"/>
          </w:tcPr>
          <w:p w:rsidR="005C7CA2" w:rsidRDefault="008315AB" w14:paraId="108A12BC" w14:textId="3AF04FE6">
            <w:r>
              <w:t>Manter cadastro de cargo do funcionário ( veterinário, cuidador, zelador, administrativo)</w:t>
            </w:r>
          </w:p>
        </w:tc>
        <w:tc>
          <w:tcPr>
            <w:tcW w:w="1701" w:type="dxa"/>
          </w:tcPr>
          <w:p w:rsidR="005C7CA2" w:rsidRDefault="004C4A15" w14:paraId="1BFD6820" w14:textId="3312963A">
            <w:r>
              <w:t>Administrador</w:t>
            </w:r>
          </w:p>
        </w:tc>
        <w:tc>
          <w:tcPr>
            <w:tcW w:w="1560" w:type="dxa"/>
          </w:tcPr>
          <w:p w:rsidR="005C7CA2" w:rsidRDefault="004C4A15" w14:paraId="63906572" w14:textId="345FBA50">
            <w:r>
              <w:t>Funcional</w:t>
            </w:r>
          </w:p>
        </w:tc>
      </w:tr>
      <w:tr w:rsidR="00967946" w:rsidTr="005C7CA2" w14:paraId="2BA886CC" w14:textId="77777777">
        <w:tc>
          <w:tcPr>
            <w:tcW w:w="846" w:type="dxa"/>
          </w:tcPr>
          <w:p w:rsidR="00967946" w:rsidRDefault="008315AB" w14:paraId="04D38BD5" w14:textId="005B0B54">
            <w:r>
              <w:t>RF07</w:t>
            </w:r>
          </w:p>
        </w:tc>
        <w:tc>
          <w:tcPr>
            <w:tcW w:w="9922" w:type="dxa"/>
          </w:tcPr>
          <w:p w:rsidR="00967946" w:rsidRDefault="008315AB" w14:paraId="42A80B59" w14:textId="28965C2F">
            <w:r>
              <w:t xml:space="preserve">Manter agendamento de consulta contendo dia e hora da consulta, animal e veterinário. </w:t>
            </w:r>
            <w:r w:rsidR="004C4A15">
              <w:br/>
            </w:r>
            <w:r>
              <w:t xml:space="preserve">Cada animal </w:t>
            </w:r>
            <w:r w:rsidR="004C4A15">
              <w:t xml:space="preserve">deve ser tratado sempre pelo  mesmo veterinário. </w:t>
            </w:r>
            <w:r w:rsidR="004C4A15">
              <w:br/>
            </w:r>
            <w:r w:rsidR="004C4A15">
              <w:t>Cada veterinário pode atender no máximo 15 animais</w:t>
            </w:r>
          </w:p>
        </w:tc>
        <w:tc>
          <w:tcPr>
            <w:tcW w:w="1701" w:type="dxa"/>
          </w:tcPr>
          <w:p w:rsidR="00967946" w:rsidRDefault="004C4A15" w14:paraId="43C82C2D" w14:textId="2AB736E3">
            <w:r>
              <w:t>Veterinário/Cuidador/Administrador</w:t>
            </w:r>
          </w:p>
        </w:tc>
        <w:tc>
          <w:tcPr>
            <w:tcW w:w="1560" w:type="dxa"/>
          </w:tcPr>
          <w:p w:rsidR="00967946" w:rsidRDefault="004C4A15" w14:paraId="715381D4" w14:textId="577B557C">
            <w:r>
              <w:t>Funcional</w:t>
            </w:r>
          </w:p>
        </w:tc>
      </w:tr>
      <w:tr w:rsidR="00967946" w:rsidTr="005C7CA2" w14:paraId="1E18729D" w14:textId="77777777">
        <w:tc>
          <w:tcPr>
            <w:tcW w:w="846" w:type="dxa"/>
          </w:tcPr>
          <w:p w:rsidR="00967946" w:rsidRDefault="004C4A15" w14:paraId="7B47FF6C" w14:textId="6CD1F446">
            <w:r>
              <w:t>R</w:t>
            </w:r>
            <w:r w:rsidR="00810E9E">
              <w:t>F</w:t>
            </w:r>
            <w:r>
              <w:t>08</w:t>
            </w:r>
          </w:p>
        </w:tc>
        <w:tc>
          <w:tcPr>
            <w:tcW w:w="9922" w:type="dxa"/>
          </w:tcPr>
          <w:p w:rsidR="00967946" w:rsidRDefault="004C4A15" w14:paraId="141EBEBC" w14:textId="17FFB9D2">
            <w:r>
              <w:t>Manter agendamento de limpeza do container dos animais com data</w:t>
            </w:r>
            <w:r w:rsidR="00810E9E">
              <w:t xml:space="preserve">, </w:t>
            </w:r>
            <w:r>
              <w:t>hora</w:t>
            </w:r>
            <w:r w:rsidR="00810E9E">
              <w:t>, container e zelador responsável</w:t>
            </w:r>
          </w:p>
        </w:tc>
        <w:tc>
          <w:tcPr>
            <w:tcW w:w="1701" w:type="dxa"/>
          </w:tcPr>
          <w:p w:rsidR="00967946" w:rsidRDefault="004C4A15" w14:paraId="7A87E65E" w14:textId="635D29A5">
            <w:r>
              <w:t>Zelador/Administrador</w:t>
            </w:r>
          </w:p>
        </w:tc>
        <w:tc>
          <w:tcPr>
            <w:tcW w:w="1560" w:type="dxa"/>
          </w:tcPr>
          <w:p w:rsidR="00967946" w:rsidRDefault="004C4A15" w14:paraId="4A9DAD91" w14:textId="318B5D1D">
            <w:r>
              <w:t>Funcional</w:t>
            </w:r>
          </w:p>
        </w:tc>
      </w:tr>
      <w:tr w:rsidR="00967946" w:rsidTr="005C7CA2" w14:paraId="23207E75" w14:textId="77777777">
        <w:tc>
          <w:tcPr>
            <w:tcW w:w="846" w:type="dxa"/>
          </w:tcPr>
          <w:p w:rsidR="00967946" w:rsidRDefault="00967946" w14:paraId="59480DD8" w14:textId="77777777"/>
        </w:tc>
        <w:tc>
          <w:tcPr>
            <w:tcW w:w="9922" w:type="dxa"/>
          </w:tcPr>
          <w:p w:rsidR="00967946" w:rsidRDefault="00967946" w14:paraId="3C4804A4" w14:textId="77777777"/>
        </w:tc>
        <w:tc>
          <w:tcPr>
            <w:tcW w:w="1701" w:type="dxa"/>
          </w:tcPr>
          <w:p w:rsidR="00967946" w:rsidRDefault="00967946" w14:paraId="31E6D402" w14:textId="77777777"/>
        </w:tc>
        <w:tc>
          <w:tcPr>
            <w:tcW w:w="1560" w:type="dxa"/>
          </w:tcPr>
          <w:p w:rsidR="00967946" w:rsidRDefault="00967946" w14:paraId="7F600EB0" w14:textId="77777777"/>
        </w:tc>
      </w:tr>
    </w:tbl>
    <w:p w:rsidR="00810E9E" w:rsidRDefault="00810E9E" w14:paraId="56555075" w14:textId="659001DC"/>
    <w:p w:rsidR="00810E9E" w:rsidRDefault="00810E9E" w14:paraId="60A44324" w14:textId="77777777">
      <w:r>
        <w:br w:type="page"/>
      </w:r>
    </w:p>
    <w:tbl>
      <w:tblPr>
        <w:tblStyle w:val="Tabelacomgrade"/>
        <w:tblW w:w="14029" w:type="dxa"/>
        <w:tblLayout w:type="fixed"/>
        <w:tblLook w:val="04A0" w:firstRow="1" w:lastRow="0" w:firstColumn="1" w:lastColumn="0" w:noHBand="0" w:noVBand="1"/>
      </w:tblPr>
      <w:tblGrid>
        <w:gridCol w:w="846"/>
        <w:gridCol w:w="8221"/>
        <w:gridCol w:w="1843"/>
        <w:gridCol w:w="3119"/>
      </w:tblGrid>
      <w:tr w:rsidR="004C4A15" w:rsidTr="0D5FBA64" w14:paraId="76E50487" w14:textId="77777777">
        <w:tc>
          <w:tcPr>
            <w:tcW w:w="14029" w:type="dxa"/>
            <w:gridSpan w:val="4"/>
            <w:shd w:val="clear" w:color="auto" w:fill="D9D9D9" w:themeFill="background1" w:themeFillShade="D9"/>
            <w:tcMar/>
          </w:tcPr>
          <w:p w:rsidR="004C4A15" w:rsidP="00986652" w:rsidRDefault="004C4A15" w14:paraId="6B4CA864" w14:textId="6D519632">
            <w:pPr>
              <w:jc w:val="center"/>
            </w:pPr>
            <w:r>
              <w:t xml:space="preserve">Levantamento de Requisitos </w:t>
            </w:r>
            <w:r w:rsidR="00810E9E">
              <w:t xml:space="preserve">Não Funcionais </w:t>
            </w:r>
            <w:r>
              <w:t>URNA ELETRÔNICA</w:t>
            </w:r>
          </w:p>
        </w:tc>
      </w:tr>
      <w:tr w:rsidR="004C4A15" w:rsidTr="0D5FBA64" w14:paraId="79E6DDCD" w14:textId="77777777">
        <w:trPr>
          <w:trHeight w:val="270"/>
        </w:trPr>
        <w:tc>
          <w:tcPr>
            <w:tcW w:w="846" w:type="dxa"/>
            <w:vMerge w:val="restart"/>
            <w:shd w:val="clear" w:color="auto" w:fill="D9D9D9" w:themeFill="background1" w:themeFillShade="D9"/>
            <w:tcMar/>
          </w:tcPr>
          <w:p w:rsidR="004C4A15" w:rsidP="00986652" w:rsidRDefault="004C4A15" w14:paraId="4AEBA727" w14:textId="77777777">
            <w:pPr>
              <w:jc w:val="center"/>
            </w:pPr>
          </w:p>
          <w:p w:rsidR="004C4A15" w:rsidP="00986652" w:rsidRDefault="004C4A15" w14:paraId="4D78639A" w14:textId="77777777">
            <w:pPr>
              <w:jc w:val="center"/>
            </w:pPr>
            <w:r>
              <w:t>Código</w:t>
            </w:r>
          </w:p>
        </w:tc>
        <w:tc>
          <w:tcPr>
            <w:tcW w:w="8221" w:type="dxa"/>
            <w:vMerge w:val="restart"/>
            <w:shd w:val="clear" w:color="auto" w:fill="D9D9D9" w:themeFill="background1" w:themeFillShade="D9"/>
            <w:tcMar/>
          </w:tcPr>
          <w:p w:rsidR="004C4A15" w:rsidP="00986652" w:rsidRDefault="004C4A15" w14:paraId="1E91DC05" w14:textId="77777777">
            <w:pPr>
              <w:jc w:val="center"/>
            </w:pPr>
          </w:p>
          <w:p w:rsidR="004C4A15" w:rsidP="00986652" w:rsidRDefault="004C4A15" w14:paraId="5CB273D2" w14:textId="77777777">
            <w:pPr>
              <w:jc w:val="center"/>
            </w:pPr>
            <w:r>
              <w:t>Descrição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tcMar/>
          </w:tcPr>
          <w:p w:rsidR="004C4A15" w:rsidP="00986652" w:rsidRDefault="004C4A15" w14:paraId="45122E7C" w14:textId="77777777">
            <w:pPr>
              <w:jc w:val="center"/>
            </w:pPr>
            <w:r>
              <w:t>Ator/</w:t>
            </w:r>
          </w:p>
          <w:p w:rsidR="004C4A15" w:rsidP="00986652" w:rsidRDefault="004C4A15" w14:paraId="658E13CD" w14:textId="77777777">
            <w:pPr>
              <w:jc w:val="center"/>
            </w:pPr>
            <w:r>
              <w:t>Responsável</w:t>
            </w:r>
          </w:p>
        </w:tc>
        <w:tc>
          <w:tcPr>
            <w:tcW w:w="3119" w:type="dxa"/>
            <w:vMerge w:val="restart"/>
            <w:shd w:val="clear" w:color="auto" w:fill="D9D9D9" w:themeFill="background1" w:themeFillShade="D9"/>
            <w:tcMar/>
          </w:tcPr>
          <w:p w:rsidRPr="005C7CA2" w:rsidR="004C4A15" w:rsidP="00986652" w:rsidRDefault="004C4A15" w14:paraId="169A87A0" w14:textId="77777777">
            <w:pPr>
              <w:jc w:val="center"/>
              <w:rPr>
                <w:sz w:val="16"/>
                <w:szCs w:val="16"/>
              </w:rPr>
            </w:pPr>
            <w:r w:rsidRPr="005C7CA2">
              <w:rPr>
                <w:sz w:val="16"/>
                <w:szCs w:val="16"/>
              </w:rPr>
              <w:t>Tipo (Funcional/</w:t>
            </w:r>
          </w:p>
          <w:p w:rsidR="004C4A15" w:rsidP="00986652" w:rsidRDefault="004C4A15" w14:paraId="4151CB09" w14:textId="77777777">
            <w:pPr>
              <w:jc w:val="center"/>
            </w:pPr>
            <w:r w:rsidRPr="005C7CA2">
              <w:rPr>
                <w:sz w:val="16"/>
                <w:szCs w:val="16"/>
              </w:rPr>
              <w:t>Não-funcional (Externo/organizacional/produto))</w:t>
            </w:r>
          </w:p>
        </w:tc>
      </w:tr>
      <w:tr w:rsidR="004C4A15" w:rsidTr="0D5FBA64" w14:paraId="5C0FE539" w14:textId="77777777">
        <w:trPr>
          <w:trHeight w:val="270"/>
        </w:trPr>
        <w:tc>
          <w:tcPr>
            <w:tcW w:w="846" w:type="dxa"/>
            <w:vMerge/>
            <w:tcMar/>
          </w:tcPr>
          <w:p w:rsidR="004C4A15" w:rsidP="00986652" w:rsidRDefault="004C4A15" w14:paraId="28D7F0E5" w14:textId="77777777">
            <w:pPr>
              <w:jc w:val="center"/>
            </w:pPr>
          </w:p>
        </w:tc>
        <w:tc>
          <w:tcPr>
            <w:tcW w:w="8221" w:type="dxa"/>
            <w:vMerge/>
            <w:tcMar/>
          </w:tcPr>
          <w:p w:rsidR="004C4A15" w:rsidP="00986652" w:rsidRDefault="004C4A15" w14:paraId="7F41388F" w14:textId="77777777">
            <w:pPr>
              <w:jc w:val="center"/>
            </w:pPr>
          </w:p>
        </w:tc>
        <w:tc>
          <w:tcPr>
            <w:tcW w:w="1843" w:type="dxa"/>
            <w:vMerge/>
            <w:tcMar/>
          </w:tcPr>
          <w:p w:rsidR="004C4A15" w:rsidP="00986652" w:rsidRDefault="004C4A15" w14:paraId="0423CF12" w14:textId="77777777">
            <w:pPr>
              <w:jc w:val="center"/>
            </w:pPr>
          </w:p>
        </w:tc>
        <w:tc>
          <w:tcPr>
            <w:tcW w:w="3119" w:type="dxa"/>
            <w:vMerge/>
            <w:tcMar/>
          </w:tcPr>
          <w:p w:rsidR="004C4A15" w:rsidP="00986652" w:rsidRDefault="004C4A15" w14:paraId="6CCBA899" w14:textId="77777777">
            <w:pPr>
              <w:jc w:val="center"/>
            </w:pPr>
          </w:p>
        </w:tc>
      </w:tr>
      <w:tr w:rsidR="004C4A15" w:rsidTr="0D5FBA64" w14:paraId="0B6E5BF6" w14:textId="77777777">
        <w:tc>
          <w:tcPr>
            <w:tcW w:w="846" w:type="dxa"/>
            <w:tcMar/>
          </w:tcPr>
          <w:p w:rsidR="004C4A15" w:rsidP="00986652" w:rsidRDefault="004C4A15" w14:paraId="7992A290" w14:textId="607570BD">
            <w:r>
              <w:t>RNF01</w:t>
            </w:r>
          </w:p>
        </w:tc>
        <w:tc>
          <w:tcPr>
            <w:tcW w:w="8221" w:type="dxa"/>
            <w:tcMar/>
          </w:tcPr>
          <w:p w:rsidR="004C4A15" w:rsidP="00986652" w:rsidRDefault="00FF0D96" w14:paraId="09735E42" w14:textId="5AE8E50B">
            <w:r w:rsidR="00FF0D96">
              <w:rPr/>
              <w:t>A urna eletrônica deve ter teclado em braile para atend</w:t>
            </w:r>
          </w:p>
        </w:tc>
        <w:tc>
          <w:tcPr>
            <w:tcW w:w="1843" w:type="dxa"/>
            <w:tcMar/>
          </w:tcPr>
          <w:p w:rsidR="004C4A15" w:rsidP="008D6A44" w:rsidRDefault="008D6A44" w14:paraId="29F3CBD7" w14:textId="01BF1CB8">
            <w:pPr>
              <w:jc w:val="center"/>
            </w:pPr>
            <w:r>
              <w:t>-----</w:t>
            </w:r>
          </w:p>
        </w:tc>
        <w:tc>
          <w:tcPr>
            <w:tcW w:w="3119" w:type="dxa"/>
            <w:tcMar/>
          </w:tcPr>
          <w:p w:rsidR="004C4A15" w:rsidP="00986652" w:rsidRDefault="00FF0D96" w14:paraId="08DFC3FC" w14:textId="42F0A873">
            <w:r>
              <w:t>Não funcional de produto - usabilidade</w:t>
            </w:r>
          </w:p>
        </w:tc>
      </w:tr>
      <w:tr w:rsidR="004C4A15" w:rsidTr="0D5FBA64" w14:paraId="1C273529" w14:textId="77777777">
        <w:tc>
          <w:tcPr>
            <w:tcW w:w="846" w:type="dxa"/>
            <w:tcMar/>
          </w:tcPr>
          <w:p w:rsidR="004C4A15" w:rsidP="00986652" w:rsidRDefault="00FF0D96" w14:paraId="23CAB5CD" w14:textId="5CA82224">
            <w:r>
              <w:t>RNF02</w:t>
            </w:r>
          </w:p>
        </w:tc>
        <w:tc>
          <w:tcPr>
            <w:tcW w:w="8221" w:type="dxa"/>
            <w:tcMar/>
          </w:tcPr>
          <w:p w:rsidR="004C4A15" w:rsidP="00986652" w:rsidRDefault="00FF0D96" w14:paraId="32AD2D40" w14:textId="197BDC1E">
            <w:r>
              <w:t>A urna eletrônica deve estar ligada em um sistema de energia elétrica com gerador</w:t>
            </w:r>
          </w:p>
        </w:tc>
        <w:tc>
          <w:tcPr>
            <w:tcW w:w="1843" w:type="dxa"/>
            <w:tcMar/>
          </w:tcPr>
          <w:p w:rsidR="004C4A15" w:rsidP="008D6A44" w:rsidRDefault="008D6A44" w14:paraId="38ADB76F" w14:textId="1148B040">
            <w:pPr>
              <w:jc w:val="center"/>
            </w:pPr>
            <w:r>
              <w:t>-----</w:t>
            </w:r>
          </w:p>
        </w:tc>
        <w:tc>
          <w:tcPr>
            <w:tcW w:w="3119" w:type="dxa"/>
            <w:tcMar/>
          </w:tcPr>
          <w:p w:rsidR="004C4A15" w:rsidP="00986652" w:rsidRDefault="00FF0D96" w14:paraId="7B62E63A" w14:textId="7D1F0F24">
            <w:r>
              <w:t>Não funcional de externo - confiabilidade</w:t>
            </w:r>
          </w:p>
        </w:tc>
      </w:tr>
      <w:tr w:rsidR="004C4A15" w:rsidTr="0D5FBA64" w14:paraId="59CFA870" w14:textId="77777777">
        <w:tc>
          <w:tcPr>
            <w:tcW w:w="846" w:type="dxa"/>
            <w:tcMar/>
          </w:tcPr>
          <w:p w:rsidR="004C4A15" w:rsidP="00986652" w:rsidRDefault="00FF0D96" w14:paraId="272F2390" w14:textId="33FCA7DE">
            <w:r>
              <w:t>RNF03</w:t>
            </w:r>
          </w:p>
        </w:tc>
        <w:tc>
          <w:tcPr>
            <w:tcW w:w="8221" w:type="dxa"/>
            <w:tcMar/>
          </w:tcPr>
          <w:p w:rsidR="004C4A15" w:rsidP="00986652" w:rsidRDefault="00FF0D96" w14:paraId="56741198" w14:textId="376931F0">
            <w:r>
              <w:t>O tempo de resposta do voto efetivado deve ser de no máximo 1 minuto</w:t>
            </w:r>
          </w:p>
        </w:tc>
        <w:tc>
          <w:tcPr>
            <w:tcW w:w="1843" w:type="dxa"/>
            <w:tcMar/>
          </w:tcPr>
          <w:p w:rsidR="004C4A15" w:rsidP="008D6A44" w:rsidRDefault="008D6A44" w14:paraId="3DD3DC98" w14:textId="2C9E3AA7">
            <w:pPr>
              <w:jc w:val="center"/>
            </w:pPr>
            <w:r>
              <w:t>-----</w:t>
            </w:r>
          </w:p>
        </w:tc>
        <w:tc>
          <w:tcPr>
            <w:tcW w:w="3119" w:type="dxa"/>
            <w:tcMar/>
          </w:tcPr>
          <w:p w:rsidR="004C4A15" w:rsidP="00986652" w:rsidRDefault="00FF0D96" w14:paraId="03C28E09" w14:textId="0A52238B">
            <w:r>
              <w:t>Não funcional organizacional - desempenho</w:t>
            </w:r>
          </w:p>
        </w:tc>
      </w:tr>
      <w:tr w:rsidR="00FF0D96" w:rsidTr="0D5FBA64" w14:paraId="38F2684E" w14:textId="77777777">
        <w:tc>
          <w:tcPr>
            <w:tcW w:w="846" w:type="dxa"/>
            <w:tcMar/>
          </w:tcPr>
          <w:p w:rsidR="00FF0D96" w:rsidP="00986652" w:rsidRDefault="00FF0D96" w14:paraId="68FA487D" w14:textId="6495324F">
            <w:r>
              <w:t>RNF04</w:t>
            </w:r>
          </w:p>
        </w:tc>
        <w:tc>
          <w:tcPr>
            <w:tcW w:w="8221" w:type="dxa"/>
            <w:tcMar/>
          </w:tcPr>
          <w:p w:rsidR="00FF0D96" w:rsidP="00986652" w:rsidRDefault="008D6A44" w14:paraId="64BBE496" w14:textId="4608D5D1">
            <w:r>
              <w:t>A urna eletrônica não deve ter comunicação de dados wifi</w:t>
            </w:r>
          </w:p>
        </w:tc>
        <w:tc>
          <w:tcPr>
            <w:tcW w:w="1843" w:type="dxa"/>
            <w:tcMar/>
          </w:tcPr>
          <w:p w:rsidR="00FF0D96" w:rsidP="008D6A44" w:rsidRDefault="008D6A44" w14:paraId="173D2E07" w14:textId="4D3CE35F">
            <w:pPr>
              <w:jc w:val="center"/>
            </w:pPr>
            <w:r>
              <w:t>-----</w:t>
            </w:r>
          </w:p>
        </w:tc>
        <w:tc>
          <w:tcPr>
            <w:tcW w:w="3119" w:type="dxa"/>
            <w:tcMar/>
          </w:tcPr>
          <w:p w:rsidR="00FF0D96" w:rsidP="00986652" w:rsidRDefault="008D6A44" w14:paraId="211B8CB9" w14:textId="3835E8EF">
            <w:r>
              <w:t>Não funcional organizacional - suportabilidade</w:t>
            </w:r>
          </w:p>
        </w:tc>
      </w:tr>
      <w:tr w:rsidR="008D6A44" w:rsidTr="0D5FBA64" w14:paraId="19511BEF" w14:textId="77777777">
        <w:trPr>
          <w:trHeight w:val="495"/>
        </w:trPr>
        <w:tc>
          <w:tcPr>
            <w:tcW w:w="846" w:type="dxa"/>
            <w:tcMar/>
          </w:tcPr>
          <w:p w:rsidR="008D6A44" w:rsidP="00986652" w:rsidRDefault="008D6A44" w14:paraId="5690E3FF" w14:textId="3FB8A8E3">
            <w:r>
              <w:t>RNF05</w:t>
            </w:r>
          </w:p>
        </w:tc>
        <w:tc>
          <w:tcPr>
            <w:tcW w:w="8221" w:type="dxa"/>
            <w:tcMar/>
          </w:tcPr>
          <w:p w:rsidR="008D6A44" w:rsidP="00986652" w:rsidRDefault="008D6A44" w14:paraId="0F878B86" w14:textId="488861AA">
            <w:r>
              <w:t>A urna eletrônica deve se</w:t>
            </w:r>
            <w:r w:rsidR="00810E9E">
              <w:t>r</w:t>
            </w:r>
            <w:r>
              <w:t xml:space="preserve"> desenvolvida com tecnologia open source </w:t>
            </w:r>
          </w:p>
        </w:tc>
        <w:tc>
          <w:tcPr>
            <w:tcW w:w="1843" w:type="dxa"/>
            <w:tcMar/>
          </w:tcPr>
          <w:p w:rsidR="008D6A44" w:rsidP="008D6A44" w:rsidRDefault="0077298C" w14:paraId="5E005E02" w14:textId="03E8822C">
            <w:pPr>
              <w:jc w:val="center"/>
            </w:pPr>
            <w:r>
              <w:t>-----</w:t>
            </w:r>
          </w:p>
        </w:tc>
        <w:tc>
          <w:tcPr>
            <w:tcW w:w="3119" w:type="dxa"/>
            <w:tcMar/>
          </w:tcPr>
          <w:p w:rsidR="008D6A44" w:rsidP="00986652" w:rsidRDefault="0077298C" w14:paraId="4F2353C2" w14:textId="0DE4A9CE">
            <w:r>
              <w:t>Não funcional organizacional - design</w:t>
            </w:r>
          </w:p>
        </w:tc>
      </w:tr>
      <w:tr w:rsidR="008D6A44" w:rsidTr="0D5FBA64" w14:paraId="2424B5E7" w14:textId="77777777">
        <w:tc>
          <w:tcPr>
            <w:tcW w:w="846" w:type="dxa"/>
            <w:tcMar/>
          </w:tcPr>
          <w:p w:rsidR="008D6A44" w:rsidP="00986652" w:rsidRDefault="008D6A44" w14:paraId="0F98613D" w14:textId="5609860F">
            <w:r>
              <w:t>RNF06</w:t>
            </w:r>
          </w:p>
        </w:tc>
        <w:tc>
          <w:tcPr>
            <w:tcW w:w="8221" w:type="dxa"/>
            <w:tcMar/>
          </w:tcPr>
          <w:p w:rsidR="008D6A44" w:rsidP="00986652" w:rsidRDefault="008D6A44" w14:paraId="63D70CEB" w14:textId="2441DAF1">
            <w:r>
              <w:t xml:space="preserve">O software da urna eletrônica deve </w:t>
            </w:r>
            <w:r w:rsidR="0077298C">
              <w:t>ser compatível com as especificações do hardware</w:t>
            </w:r>
          </w:p>
        </w:tc>
        <w:tc>
          <w:tcPr>
            <w:tcW w:w="1843" w:type="dxa"/>
            <w:tcMar/>
          </w:tcPr>
          <w:p w:rsidR="008D6A44" w:rsidP="008D6A44" w:rsidRDefault="0077298C" w14:paraId="4C177035" w14:textId="09D69580">
            <w:pPr>
              <w:jc w:val="center"/>
            </w:pPr>
            <w:r>
              <w:t>-----</w:t>
            </w:r>
          </w:p>
        </w:tc>
        <w:tc>
          <w:tcPr>
            <w:tcW w:w="3119" w:type="dxa"/>
            <w:tcMar/>
          </w:tcPr>
          <w:p w:rsidR="008D6A44" w:rsidP="00986652" w:rsidRDefault="0077298C" w14:paraId="3A387D1E" w14:textId="0B18450A">
            <w:r>
              <w:t>Não funcional de produto/externo - implementação</w:t>
            </w:r>
          </w:p>
        </w:tc>
      </w:tr>
      <w:tr w:rsidR="008D6A44" w:rsidTr="0D5FBA64" w14:paraId="3B4FF2EC" w14:textId="77777777">
        <w:tc>
          <w:tcPr>
            <w:tcW w:w="846" w:type="dxa"/>
            <w:tcMar/>
          </w:tcPr>
          <w:p w:rsidR="008D6A44" w:rsidP="00986652" w:rsidRDefault="0077298C" w14:paraId="4E02D1C2" w14:textId="50CB2BC0">
            <w:r>
              <w:t>RNF07</w:t>
            </w:r>
          </w:p>
        </w:tc>
        <w:tc>
          <w:tcPr>
            <w:tcW w:w="8221" w:type="dxa"/>
            <w:tcMar/>
          </w:tcPr>
          <w:p w:rsidR="008D6A44" w:rsidP="00986652" w:rsidRDefault="0077298C" w14:paraId="5D35EB4C" w14:textId="2B4CD2FB">
            <w:r>
              <w:t>A urna eletrônica deve fazer um sinal sonoro quando o voto do cidadão for finalizado</w:t>
            </w:r>
          </w:p>
        </w:tc>
        <w:tc>
          <w:tcPr>
            <w:tcW w:w="1843" w:type="dxa"/>
            <w:tcMar/>
          </w:tcPr>
          <w:p w:rsidR="008D6A44" w:rsidP="008D6A44" w:rsidRDefault="0077298C" w14:paraId="7890AB0E" w14:textId="0831F5DE">
            <w:pPr>
              <w:jc w:val="center"/>
            </w:pPr>
            <w:r>
              <w:t>-----</w:t>
            </w:r>
          </w:p>
        </w:tc>
        <w:tc>
          <w:tcPr>
            <w:tcW w:w="3119" w:type="dxa"/>
            <w:tcMar/>
          </w:tcPr>
          <w:p w:rsidR="008D6A44" w:rsidP="00986652" w:rsidRDefault="0077298C" w14:paraId="60FF403B" w14:textId="56A10C8D">
            <w:r>
              <w:t>Não funcional de produto - interface</w:t>
            </w:r>
          </w:p>
        </w:tc>
      </w:tr>
      <w:tr w:rsidR="008D6A44" w:rsidTr="0D5FBA64" w14:paraId="77EB7ABF" w14:textId="77777777">
        <w:tc>
          <w:tcPr>
            <w:tcW w:w="846" w:type="dxa"/>
            <w:tcMar/>
          </w:tcPr>
          <w:p w:rsidR="008D6A44" w:rsidP="00986652" w:rsidRDefault="0077298C" w14:paraId="05271943" w14:textId="634E44E4">
            <w:r>
              <w:t>RNF08</w:t>
            </w:r>
          </w:p>
        </w:tc>
        <w:tc>
          <w:tcPr>
            <w:tcW w:w="8221" w:type="dxa"/>
            <w:tcMar/>
          </w:tcPr>
          <w:p w:rsidR="008D6A44" w:rsidP="00986652" w:rsidRDefault="0077298C" w14:paraId="4800C46E" w14:textId="47BF29A2">
            <w:r>
              <w:t>A urna eletrônica deve ter recurso de compartilhamento dos votos computados</w:t>
            </w:r>
          </w:p>
        </w:tc>
        <w:tc>
          <w:tcPr>
            <w:tcW w:w="1843" w:type="dxa"/>
            <w:tcMar/>
          </w:tcPr>
          <w:p w:rsidR="008D6A44" w:rsidP="008D6A44" w:rsidRDefault="0077298C" w14:paraId="607C866D" w14:textId="7FB1F91F">
            <w:pPr>
              <w:jc w:val="center"/>
            </w:pPr>
            <w:r>
              <w:t>-----</w:t>
            </w:r>
          </w:p>
        </w:tc>
        <w:tc>
          <w:tcPr>
            <w:tcW w:w="3119" w:type="dxa"/>
            <w:tcMar/>
          </w:tcPr>
          <w:p w:rsidR="008D6A44" w:rsidP="00986652" w:rsidRDefault="0077298C" w14:paraId="243DF4F7" w14:textId="5EC57AA0">
            <w:r>
              <w:t>Não funcional de produto - físico</w:t>
            </w:r>
          </w:p>
        </w:tc>
      </w:tr>
    </w:tbl>
    <w:p w:rsidR="004C4A15" w:rsidRDefault="004C4A15" w14:paraId="700AD9A6" w14:textId="77777777"/>
    <w:sectPr w:rsidR="004C4A15" w:rsidSect="00FD4CC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C8"/>
    <w:rsid w:val="000D4795"/>
    <w:rsid w:val="004C4A15"/>
    <w:rsid w:val="00530CA5"/>
    <w:rsid w:val="005C7CA2"/>
    <w:rsid w:val="0077298C"/>
    <w:rsid w:val="00780660"/>
    <w:rsid w:val="00810E9E"/>
    <w:rsid w:val="008315AB"/>
    <w:rsid w:val="008D6A44"/>
    <w:rsid w:val="00967946"/>
    <w:rsid w:val="00B759C4"/>
    <w:rsid w:val="00C46AC4"/>
    <w:rsid w:val="00DA0571"/>
    <w:rsid w:val="00FD4CC8"/>
    <w:rsid w:val="00FF0D96"/>
    <w:rsid w:val="0D5FBA64"/>
    <w:rsid w:val="72228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AADD"/>
  <w15:chartTrackingRefBased/>
  <w15:docId w15:val="{7A3C79CB-2D82-4ED3-BC93-0F3D34170A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D4C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3224A9D5FA34480CDF2A82B2CEBD6" ma:contentTypeVersion="5" ma:contentTypeDescription="Create a new document." ma:contentTypeScope="" ma:versionID="20df73d375e4d647528312551b66d845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fad091e9c4676885df08ad9ebd322a1c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ED90B7-BFED-408F-8C58-EB5574C7F580}"/>
</file>

<file path=customXml/itemProps2.xml><?xml version="1.0" encoding="utf-8"?>
<ds:datastoreItem xmlns:ds="http://schemas.openxmlformats.org/officeDocument/2006/customXml" ds:itemID="{F37ED6F1-B3EF-4BE6-B25C-E60E6C957C6A}"/>
</file>

<file path=customXml/itemProps3.xml><?xml version="1.0" encoding="utf-8"?>
<ds:datastoreItem xmlns:ds="http://schemas.openxmlformats.org/officeDocument/2006/customXml" ds:itemID="{BA5BCA48-8F4E-4798-B8D8-F5D4E5AC41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 Bassi</dc:creator>
  <cp:keywords/>
  <dc:description/>
  <cp:lastModifiedBy>OTAVIO CALISTRO</cp:lastModifiedBy>
  <cp:revision>5</cp:revision>
  <dcterms:created xsi:type="dcterms:W3CDTF">2022-09-23T23:01:00Z</dcterms:created>
  <dcterms:modified xsi:type="dcterms:W3CDTF">2023-09-12T00:39:29Z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</Properties>
</file>