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8862" w14:textId="06144CB1" w:rsidR="00460D58" w:rsidRPr="00460D58" w:rsidRDefault="00460D58" w:rsidP="00460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Bruno Leandro Diniz </w:t>
      </w:r>
    </w:p>
    <w:p w14:paraId="4E992FCB" w14:textId="31AAF20B" w:rsidR="00460D58" w:rsidRDefault="00460D58" w:rsidP="00460D58">
      <w:pPr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Resumo Final para a Prova 23/06</w:t>
      </w:r>
    </w:p>
    <w:p w14:paraId="4C8160B7" w14:textId="77777777" w:rsidR="00460D58" w:rsidRPr="00460D58" w:rsidRDefault="00460D58" w:rsidP="00460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1A68231A" w14:textId="77777777" w:rsidR="00460D58" w:rsidRDefault="00460D58" w:rsidP="00460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No desenvolvimento de apps Android, seguir boas práticas é essencial: organizar o código, adicionar comentários, usar recursos eficientemente, garantir a responsividade da interface, realizar testes, garantir segurança e documentar o projeto. </w:t>
      </w:r>
    </w:p>
    <w:p w14:paraId="1918C4F4" w14:textId="77777777" w:rsidR="00460D58" w:rsidRPr="00460D58" w:rsidRDefault="00460D58" w:rsidP="00460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28174F06" w14:textId="77777777" w:rsidR="00460D58" w:rsidRDefault="00460D58" w:rsidP="00460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A classe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View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 representa elementos de interface, como botões e textos, e pode ser configurada com propriedades de tamanho, posição, cor e transparência, além de responder a eventos do usuário. </w:t>
      </w:r>
    </w:p>
    <w:p w14:paraId="07D2AA71" w14:textId="77777777" w:rsidR="00460D58" w:rsidRPr="00460D58" w:rsidRDefault="00460D58" w:rsidP="00460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213F63F6" w14:textId="77777777" w:rsidR="00460D58" w:rsidRDefault="00460D58" w:rsidP="00460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Componentes comuns incluem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ScrollView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 para rolar conteúdo maior que a tela,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CardView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 para exibir informações organizadas e orientação para definir a direção do app (horizontal ou vertical). </w:t>
      </w:r>
    </w:p>
    <w:p w14:paraId="5C9E036E" w14:textId="77777777" w:rsidR="00460D58" w:rsidRPr="00460D58" w:rsidRDefault="00460D58" w:rsidP="00460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17EA927C" w14:textId="77777777" w:rsidR="00460D58" w:rsidRDefault="00460D58" w:rsidP="00460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Atributos comuns são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layout_width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 e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layout_height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 para definir largura e altura, background para cor de fundo,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text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 para texto exibido e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src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 para imagem em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ImageView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. O layout organiza elementos na tela, usando contêineres como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LinearLayout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,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RelativeLayout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,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ConstraintLayout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 e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FrameLayout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. </w:t>
      </w:r>
    </w:p>
    <w:p w14:paraId="6E2015FA" w14:textId="77777777" w:rsidR="00460D58" w:rsidRPr="00460D58" w:rsidRDefault="00460D58" w:rsidP="00460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1D0268C7" w14:textId="77777777" w:rsidR="00460D58" w:rsidRDefault="00460D58" w:rsidP="00460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Outros termos importantes são atividades, constantes, fragmentos, visualizações, intenções, recursos, manifesto e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Gradle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. O método </w:t>
      </w:r>
      <w:proofErr w:type="spellStart"/>
      <w:proofErr w:type="gram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onCreate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(</w:t>
      </w:r>
      <w:proofErr w:type="gram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) é essencial e chamado ao criar a tela. A classe 'R' contém referências a recursos e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ViewGroup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 armazena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views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 para layouts. Medição em DP garante consistência entre dispositivos. </w:t>
      </w:r>
    </w:p>
    <w:p w14:paraId="4937AD19" w14:textId="77777777" w:rsidR="00460D58" w:rsidRPr="00460D58" w:rsidRDefault="00460D58" w:rsidP="00460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007A69F2" w14:textId="77777777" w:rsidR="00460D58" w:rsidRDefault="00460D58" w:rsidP="00460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Match_Parent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 ocupa todo o espaço do pai, enquanto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Wrap_Content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 ajusta ao conteúdo. É recomendado usar nomes genéricos para dimensões e considerar categorias de tamanho de tela. </w:t>
      </w:r>
    </w:p>
    <w:p w14:paraId="1436B9E1" w14:textId="77777777" w:rsidR="00460D58" w:rsidRPr="00460D58" w:rsidRDefault="00460D58" w:rsidP="00460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733F1F9C" w14:textId="77777777" w:rsidR="00460D58" w:rsidRPr="00460D58" w:rsidRDefault="00460D58" w:rsidP="00460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TextView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 exibe textos estáticos, e é possível acessar componentes por identificadores. É comum prefixar entidades com "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Main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_" para facilitar acesso. </w:t>
      </w:r>
    </w:p>
    <w:p w14:paraId="57AC9470" w14:textId="36BAD1A7" w:rsidR="00460D58" w:rsidRPr="00460D58" w:rsidRDefault="00460D58" w:rsidP="00460D58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• </w:t>
      </w:r>
      <w:r w:rsidRPr="00460D58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Cadastro de atividades no </w:t>
      </w:r>
      <w:proofErr w:type="spellStart"/>
      <w:r w:rsidRPr="00460D58">
        <w:rPr>
          <w:rFonts w:ascii="Times New Roman" w:hAnsi="Times New Roman" w:cs="Times New Roman"/>
          <w:color w:val="000000"/>
          <w:kern w:val="0"/>
          <w:sz w:val="23"/>
          <w:szCs w:val="23"/>
        </w:rPr>
        <w:t>androidManifest</w:t>
      </w:r>
      <w:proofErr w:type="spellEnd"/>
      <w:r w:rsidRPr="00460D58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é importante para o funcionamento do app. </w:t>
      </w:r>
    </w:p>
    <w:p w14:paraId="12C7804E" w14:textId="68326785" w:rsidR="00460D58" w:rsidRPr="00460D58" w:rsidRDefault="00460D58" w:rsidP="00460D58">
      <w:pPr>
        <w:autoSpaceDE w:val="0"/>
        <w:autoSpaceDN w:val="0"/>
        <w:adjustRightInd w:val="0"/>
        <w:spacing w:after="63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• Padrão de nome para recursos: usar título da tela para facilitar organização </w:t>
      </w:r>
    </w:p>
    <w:p w14:paraId="0A91EE3B" w14:textId="37905A6C" w:rsidR="00460D58" w:rsidRPr="00460D58" w:rsidRDefault="00460D58" w:rsidP="00460D58">
      <w:pPr>
        <w:autoSpaceDE w:val="0"/>
        <w:autoSpaceDN w:val="0"/>
        <w:adjustRightInd w:val="0"/>
        <w:spacing w:after="63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• Personalização de botões: alterar cor com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backgroundtint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. </w:t>
      </w:r>
    </w:p>
    <w:p w14:paraId="1B6D0243" w14:textId="19DABAAF" w:rsidR="00460D58" w:rsidRPr="00460D58" w:rsidRDefault="00460D58" w:rsidP="00460D58">
      <w:pPr>
        <w:autoSpaceDE w:val="0"/>
        <w:autoSpaceDN w:val="0"/>
        <w:adjustRightInd w:val="0"/>
        <w:spacing w:after="63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• Identificação e resolução de erros: usar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Alt+Enter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 para detalhes. </w:t>
      </w:r>
    </w:p>
    <w:p w14:paraId="3FFC79FD" w14:textId="503D8710" w:rsidR="00460D58" w:rsidRPr="00460D58" w:rsidRDefault="00460D58" w:rsidP="00460D58">
      <w:pPr>
        <w:autoSpaceDE w:val="0"/>
        <w:autoSpaceDN w:val="0"/>
        <w:adjustRightInd w:val="0"/>
        <w:spacing w:after="63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• Uso do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databinding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: conexão entre interface e lógica. </w:t>
      </w:r>
    </w:p>
    <w:p w14:paraId="53E0BAD9" w14:textId="59C7318B" w:rsidR="00460D58" w:rsidRPr="00460D58" w:rsidRDefault="00460D58" w:rsidP="00460D58">
      <w:pPr>
        <w:autoSpaceDE w:val="0"/>
        <w:autoSpaceDN w:val="0"/>
        <w:adjustRightInd w:val="0"/>
        <w:spacing w:after="63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• Configuração do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databinding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: habilitar no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gradle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 e modificar layouts. </w:t>
      </w:r>
    </w:p>
    <w:p w14:paraId="6F6CEBCC" w14:textId="15AA76A7" w:rsidR="00460D58" w:rsidRPr="00460D58" w:rsidRDefault="00460D58" w:rsidP="00460D58">
      <w:pPr>
        <w:autoSpaceDE w:val="0"/>
        <w:autoSpaceDN w:val="0"/>
        <w:adjustRightInd w:val="0"/>
        <w:spacing w:after="63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•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Lateinit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: declarar variáveis não nulas. </w:t>
      </w:r>
    </w:p>
    <w:p w14:paraId="119FA568" w14:textId="5D907B73" w:rsidR="00460D58" w:rsidRDefault="00460D58" w:rsidP="00460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• Tratamento de eventos: </w:t>
      </w:r>
      <w:proofErr w:type="spellStart"/>
      <w:proofErr w:type="gram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setOnClickListener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(</w:t>
      </w:r>
      <w:proofErr w:type="gram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) com funções lambda ou métodos. </w:t>
      </w:r>
    </w:p>
    <w:p w14:paraId="5321EB0D" w14:textId="77777777" w:rsidR="00460D58" w:rsidRPr="00460D58" w:rsidRDefault="00460D58" w:rsidP="00460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349952AF" w14:textId="77777777" w:rsidR="00460D58" w:rsidRPr="00460D58" w:rsidRDefault="00460D58" w:rsidP="00460D58">
      <w:pPr>
        <w:autoSpaceDE w:val="0"/>
        <w:autoSpaceDN w:val="0"/>
        <w:adjustRightInd w:val="0"/>
        <w:spacing w:after="8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• Estruturas de decisão: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if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else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,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if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else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if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,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when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. Executar blocos de código com base em condições. </w:t>
      </w:r>
    </w:p>
    <w:p w14:paraId="7905DD7C" w14:textId="77777777" w:rsidR="00460D58" w:rsidRPr="00460D58" w:rsidRDefault="00460D58" w:rsidP="00460D58">
      <w:pPr>
        <w:autoSpaceDE w:val="0"/>
        <w:autoSpaceDN w:val="0"/>
        <w:adjustRightInd w:val="0"/>
        <w:spacing w:after="8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• Estruturas de repetição: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while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, do...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while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, for. Repetir código enquanto condição for atendida. </w:t>
      </w:r>
    </w:p>
    <w:p w14:paraId="710EDD0C" w14:textId="77777777" w:rsidR="00460D58" w:rsidRPr="00460D58" w:rsidRDefault="00460D58" w:rsidP="00460D58">
      <w:pPr>
        <w:autoSpaceDE w:val="0"/>
        <w:autoSpaceDN w:val="0"/>
        <w:adjustRightInd w:val="0"/>
        <w:spacing w:after="8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• Definição de funções: blocos de código reutilizáveis. Criação, chamada e passagem de parâmetros. </w:t>
      </w:r>
    </w:p>
    <w:p w14:paraId="62431110" w14:textId="77777777" w:rsidR="00460D58" w:rsidRPr="00460D58" w:rsidRDefault="00460D58" w:rsidP="00460D58">
      <w:pPr>
        <w:autoSpaceDE w:val="0"/>
        <w:autoSpaceDN w:val="0"/>
        <w:adjustRightInd w:val="0"/>
        <w:spacing w:after="8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lastRenderedPageBreak/>
        <w:t xml:space="preserve">• Programação orientada a objetos (POO): organização em objetos com atributos e métodos. Classes, relacionamentos (associação, agregação, composição, herança). </w:t>
      </w:r>
    </w:p>
    <w:p w14:paraId="41F28ED2" w14:textId="77777777" w:rsidR="00460D58" w:rsidRPr="00460D58" w:rsidRDefault="00460D58" w:rsidP="00460D58">
      <w:pPr>
        <w:autoSpaceDE w:val="0"/>
        <w:autoSpaceDN w:val="0"/>
        <w:adjustRightInd w:val="0"/>
        <w:spacing w:after="8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• Três pilares da POO: encapsulamento, herança, polimorfismo. </w:t>
      </w:r>
    </w:p>
    <w:p w14:paraId="115DD95F" w14:textId="77777777" w:rsidR="00460D58" w:rsidRPr="00460D58" w:rsidRDefault="00460D58" w:rsidP="00460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• Paradigmas de programação: imperativo (estruturado, procedural, orientado a objetos) e declarativo (funcional, lógico). </w:t>
      </w:r>
    </w:p>
    <w:p w14:paraId="5868C523" w14:textId="77777777" w:rsidR="00460D58" w:rsidRPr="00460D58" w:rsidRDefault="00460D58" w:rsidP="00460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465FAF53" w14:textId="77777777" w:rsidR="00460D58" w:rsidRPr="00460D58" w:rsidRDefault="00460D58" w:rsidP="00460D58">
      <w:pPr>
        <w:autoSpaceDE w:val="0"/>
        <w:autoSpaceDN w:val="0"/>
        <w:adjustRightInd w:val="0"/>
        <w:spacing w:after="75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• Servidores HTTP: Apache,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Tomcat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,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Nginx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 e IIS. Responsáveis por receber requisições e fornecer respostas. </w:t>
      </w:r>
    </w:p>
    <w:p w14:paraId="5FD5D44C" w14:textId="77777777" w:rsidR="00460D58" w:rsidRPr="00460D58" w:rsidRDefault="00460D58" w:rsidP="00460D58">
      <w:pPr>
        <w:autoSpaceDE w:val="0"/>
        <w:autoSpaceDN w:val="0"/>
        <w:adjustRightInd w:val="0"/>
        <w:spacing w:after="75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• Banco de Dados Relacional: MySQL, SQL Server,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Postgres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. Armazenamento de dados estruturados e relacionais. </w:t>
      </w:r>
    </w:p>
    <w:p w14:paraId="293E5CF3" w14:textId="77777777" w:rsidR="00460D58" w:rsidRPr="00460D58" w:rsidRDefault="00460D58" w:rsidP="00460D58">
      <w:pPr>
        <w:autoSpaceDE w:val="0"/>
        <w:autoSpaceDN w:val="0"/>
        <w:adjustRightInd w:val="0"/>
        <w:spacing w:after="75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• Banco de Dados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NoSQL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: Flexíveis e escaláveis para dados não estruturados. </w:t>
      </w:r>
    </w:p>
    <w:p w14:paraId="58809AFC" w14:textId="77777777" w:rsidR="00460D58" w:rsidRPr="00460D58" w:rsidRDefault="00460D58" w:rsidP="00460D58">
      <w:pPr>
        <w:autoSpaceDE w:val="0"/>
        <w:autoSpaceDN w:val="0"/>
        <w:adjustRightInd w:val="0"/>
        <w:spacing w:after="75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• Comunicação do servidor de aplicação: Pode ser conjunta ou separada entre dispositivo e servidor. </w:t>
      </w:r>
    </w:p>
    <w:p w14:paraId="58C6A50A" w14:textId="77777777" w:rsidR="00460D58" w:rsidRPr="00460D58" w:rsidRDefault="00460D58" w:rsidP="00460D58">
      <w:pPr>
        <w:autoSpaceDE w:val="0"/>
        <w:autoSpaceDN w:val="0"/>
        <w:adjustRightInd w:val="0"/>
        <w:spacing w:after="75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• Arquitetura Orientada a Serviço: Comunicação por meio de serviços específicos. </w:t>
      </w:r>
    </w:p>
    <w:p w14:paraId="57B65543" w14:textId="77777777" w:rsidR="00460D58" w:rsidRPr="00460D58" w:rsidRDefault="00460D58" w:rsidP="00460D58">
      <w:pPr>
        <w:autoSpaceDE w:val="0"/>
        <w:autoSpaceDN w:val="0"/>
        <w:adjustRightInd w:val="0"/>
        <w:spacing w:after="75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• SOAP (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Simple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Object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 Access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Protocol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): Protocolo que utiliza XML para comunicação. </w:t>
      </w:r>
    </w:p>
    <w:p w14:paraId="08F1C302" w14:textId="77777777" w:rsidR="00460D58" w:rsidRPr="00460D58" w:rsidRDefault="00460D58" w:rsidP="00460D58">
      <w:pPr>
        <w:autoSpaceDE w:val="0"/>
        <w:autoSpaceDN w:val="0"/>
        <w:adjustRightInd w:val="0"/>
        <w:spacing w:after="75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• XML (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Extensible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 Markup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Language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): Representação de documento </w:t>
      </w:r>
      <w:proofErr w:type="spellStart"/>
      <w:proofErr w:type="gram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semi-estruturado</w:t>
      </w:r>
      <w:proofErr w:type="spellEnd"/>
      <w:proofErr w:type="gram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. </w:t>
      </w:r>
    </w:p>
    <w:p w14:paraId="3DD2EB22" w14:textId="77777777" w:rsidR="00460D58" w:rsidRPr="00460D58" w:rsidRDefault="00460D58" w:rsidP="00460D58">
      <w:pPr>
        <w:autoSpaceDE w:val="0"/>
        <w:autoSpaceDN w:val="0"/>
        <w:adjustRightInd w:val="0"/>
        <w:spacing w:after="75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• REST (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Representational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State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Transfer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): Uso dos métodos HTTP para interação. </w:t>
      </w:r>
    </w:p>
    <w:p w14:paraId="5F935529" w14:textId="77777777" w:rsidR="00460D58" w:rsidRPr="00460D58" w:rsidRDefault="00460D58" w:rsidP="00460D58">
      <w:pPr>
        <w:autoSpaceDE w:val="0"/>
        <w:autoSpaceDN w:val="0"/>
        <w:adjustRightInd w:val="0"/>
        <w:spacing w:after="75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• Clientes magros: Dependentes do servidor, sem código de aplicação personalizado. </w:t>
      </w:r>
    </w:p>
    <w:p w14:paraId="3236EF9F" w14:textId="77777777" w:rsidR="00460D58" w:rsidRPr="00460D58" w:rsidRDefault="00460D58" w:rsidP="00460D58">
      <w:pPr>
        <w:autoSpaceDE w:val="0"/>
        <w:autoSpaceDN w:val="0"/>
        <w:adjustRightInd w:val="0"/>
        <w:spacing w:after="75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• Clientes gordos: Interface, lógica de negócio e acesso a dados. Baixa comunicação com o servidor. </w:t>
      </w:r>
    </w:p>
    <w:p w14:paraId="0093658E" w14:textId="77777777" w:rsidR="00460D58" w:rsidRPr="00460D58" w:rsidRDefault="00460D58" w:rsidP="00460D58">
      <w:pPr>
        <w:autoSpaceDE w:val="0"/>
        <w:autoSpaceDN w:val="0"/>
        <w:adjustRightInd w:val="0"/>
        <w:spacing w:after="75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• Nativo: Alto desempenho, utiliza ecossistema da plataforma. </w:t>
      </w:r>
    </w:p>
    <w:p w14:paraId="31ABB44E" w14:textId="77777777" w:rsidR="00460D58" w:rsidRPr="00460D58" w:rsidRDefault="00460D58" w:rsidP="00460D58">
      <w:pPr>
        <w:autoSpaceDE w:val="0"/>
        <w:autoSpaceDN w:val="0"/>
        <w:adjustRightInd w:val="0"/>
        <w:spacing w:after="75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• Compile-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to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-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native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: Compilação para diversas plataformas usando frameworks. </w:t>
      </w:r>
    </w:p>
    <w:p w14:paraId="2330E543" w14:textId="77777777" w:rsidR="00460D58" w:rsidRPr="00460D58" w:rsidRDefault="00460D58" w:rsidP="00460D58">
      <w:pPr>
        <w:autoSpaceDE w:val="0"/>
        <w:autoSpaceDN w:val="0"/>
        <w:adjustRightInd w:val="0"/>
        <w:spacing w:after="75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• Híbrida: Executam em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webview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, mais lentas que nativas. </w:t>
      </w:r>
    </w:p>
    <w:p w14:paraId="25D800EA" w14:textId="77777777" w:rsidR="00460D58" w:rsidRPr="00460D58" w:rsidRDefault="00460D58" w:rsidP="00460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•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Progressive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 Web App: Aplicativos desenvolvidos para navegador, experiência semelhante a nativos. </w:t>
      </w:r>
    </w:p>
    <w:p w14:paraId="6AA7CA5D" w14:textId="77777777" w:rsidR="00460D58" w:rsidRPr="00460D58" w:rsidRDefault="00460D58" w:rsidP="00460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420B4091" w14:textId="77777777" w:rsidR="00460D58" w:rsidRPr="00460D58" w:rsidRDefault="00460D58" w:rsidP="00460D58">
      <w:pPr>
        <w:autoSpaceDE w:val="0"/>
        <w:autoSpaceDN w:val="0"/>
        <w:adjustRightInd w:val="0"/>
        <w:spacing w:after="77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•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Volley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: Biblioteca do Google para chamadas de API, evitando bloquear a interface do usuário. </w:t>
      </w:r>
    </w:p>
    <w:p w14:paraId="44B8D6B0" w14:textId="77777777" w:rsidR="00460D58" w:rsidRPr="00460D58" w:rsidRDefault="00460D58" w:rsidP="00460D58">
      <w:pPr>
        <w:autoSpaceDE w:val="0"/>
        <w:autoSpaceDN w:val="0"/>
        <w:adjustRightInd w:val="0"/>
        <w:spacing w:after="77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• Atualização do SDK: Necessária para se manter atualizado com as funcionalidades e correções. </w:t>
      </w:r>
    </w:p>
    <w:p w14:paraId="4C41980F" w14:textId="57433826" w:rsidR="00460D58" w:rsidRPr="00460D58" w:rsidRDefault="00460D58" w:rsidP="00460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• Classe anônima: Criação de uma classe anônima para lidar com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callbacks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 de API de uso ocasional. </w:t>
      </w:r>
    </w:p>
    <w:p w14:paraId="0B73672C" w14:textId="77777777" w:rsidR="00460D58" w:rsidRPr="00460D58" w:rsidRDefault="00460D58" w:rsidP="00460D58">
      <w:pPr>
        <w:autoSpaceDE w:val="0"/>
        <w:autoSpaceDN w:val="0"/>
        <w:adjustRightInd w:val="0"/>
        <w:spacing w:after="75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• Dinâmica das APIs: Cada API possui sua própria dinâmica e métodos específicos. </w:t>
      </w:r>
    </w:p>
    <w:p w14:paraId="6549AFCA" w14:textId="77777777" w:rsidR="00460D58" w:rsidRPr="00460D58" w:rsidRDefault="00460D58" w:rsidP="00460D58">
      <w:pPr>
        <w:autoSpaceDE w:val="0"/>
        <w:autoSpaceDN w:val="0"/>
        <w:adjustRightInd w:val="0"/>
        <w:spacing w:after="75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• Componentes e classes: Os componentes da resposta da API devem ser mapeados para a classe correspondente. </w:t>
      </w:r>
    </w:p>
    <w:p w14:paraId="56E9CA0C" w14:textId="77777777" w:rsidR="00460D58" w:rsidRPr="00460D58" w:rsidRDefault="00460D58" w:rsidP="00460D58">
      <w:pPr>
        <w:autoSpaceDE w:val="0"/>
        <w:autoSpaceDN w:val="0"/>
        <w:adjustRightInd w:val="0"/>
        <w:spacing w:after="75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•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Callback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: Mecanismo para receber chamadas de retorno com a resposta da API. </w:t>
      </w:r>
    </w:p>
    <w:p w14:paraId="61F91D40" w14:textId="77777777" w:rsidR="00460D58" w:rsidRPr="00460D58" w:rsidRDefault="00460D58" w:rsidP="00460D58">
      <w:pPr>
        <w:autoSpaceDE w:val="0"/>
        <w:autoSpaceDN w:val="0"/>
        <w:adjustRightInd w:val="0"/>
        <w:spacing w:after="75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•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Callback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 na API Service: Implementação do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callback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 na classe de serviço da API. </w:t>
      </w:r>
    </w:p>
    <w:p w14:paraId="2CE419DC" w14:textId="77777777" w:rsidR="00460D58" w:rsidRPr="00460D58" w:rsidRDefault="00460D58" w:rsidP="00460D58">
      <w:pPr>
        <w:autoSpaceDE w:val="0"/>
        <w:autoSpaceDN w:val="0"/>
        <w:adjustRightInd w:val="0"/>
        <w:spacing w:after="75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•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OnResponse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: Método acionado na resposta bem-sucedida da API, permitindo manipular os dados retornados. </w:t>
      </w:r>
    </w:p>
    <w:p w14:paraId="45C0DF31" w14:textId="77777777" w:rsidR="00460D58" w:rsidRPr="00460D58" w:rsidRDefault="00460D58" w:rsidP="00460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•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OnFailed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: Método acionado em caso de falha na resposta da API, possibilitando tratar erros e exibir mensagens apropriadas ao usuário. </w:t>
      </w:r>
    </w:p>
    <w:p w14:paraId="133F4594" w14:textId="77777777" w:rsidR="00460D58" w:rsidRPr="00460D58" w:rsidRDefault="00460D58" w:rsidP="00460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7D5CEC05" w14:textId="77777777" w:rsidR="00460D58" w:rsidRPr="00460D58" w:rsidRDefault="00460D58" w:rsidP="00460D58">
      <w:pPr>
        <w:autoSpaceDE w:val="0"/>
        <w:autoSpaceDN w:val="0"/>
        <w:adjustRightInd w:val="0"/>
        <w:spacing w:after="77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• API: Acessa dados pela internet, obtidos de um servidor remoto através de requisições. </w:t>
      </w:r>
    </w:p>
    <w:p w14:paraId="70D770ED" w14:textId="77777777" w:rsidR="00460D58" w:rsidRPr="00460D58" w:rsidRDefault="00460D58" w:rsidP="00460D58">
      <w:pPr>
        <w:autoSpaceDE w:val="0"/>
        <w:autoSpaceDN w:val="0"/>
        <w:adjustRightInd w:val="0"/>
        <w:spacing w:after="77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lastRenderedPageBreak/>
        <w:t xml:space="preserve">• Área de trabalho privada: Cada aplicativo possui sua própria área de armazenamento de arquivos, podendo optar por salvar na área pública. Arquivos locais podem ser em formatos como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txt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 (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csv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,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json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,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xml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) ou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dat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 (binário). </w:t>
      </w:r>
    </w:p>
    <w:p w14:paraId="141430B5" w14:textId="77777777" w:rsidR="00460D58" w:rsidRPr="00460D58" w:rsidRDefault="00460D58" w:rsidP="00460D58">
      <w:pPr>
        <w:autoSpaceDE w:val="0"/>
        <w:autoSpaceDN w:val="0"/>
        <w:adjustRightInd w:val="0"/>
        <w:spacing w:after="77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•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SQLite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: Banco de dados embutido que suporta uma grande quantidade de dados, facilitando a localização e as operações de inserção, atualização e exclusão. Requer mais código para utilizar, e a leitura e relacionamento entre tabelas podem ser mais lentos e complexos. </w:t>
      </w:r>
    </w:p>
    <w:p w14:paraId="659D45ED" w14:textId="77777777" w:rsidR="00460D58" w:rsidRPr="00460D58" w:rsidRDefault="00460D58" w:rsidP="00460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•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Shared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Preference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: Forma de armazenamento de chave-valor para gravar configurações locais, preferências do usuário ou cache. As informações nas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shared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proofErr w:type="spellStart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>preferences</w:t>
      </w:r>
      <w:proofErr w:type="spellEnd"/>
      <w:r w:rsidRPr="00460D58">
        <w:rPr>
          <w:rFonts w:ascii="Calibri" w:hAnsi="Calibri" w:cs="Calibri"/>
          <w:color w:val="000000"/>
          <w:kern w:val="0"/>
          <w:sz w:val="23"/>
          <w:szCs w:val="23"/>
        </w:rPr>
        <w:t xml:space="preserve"> são recriadas quando o aplicativo é reinstalado, e seu uso é fácil e não requer configurações adicionais. </w:t>
      </w:r>
    </w:p>
    <w:p w14:paraId="43859603" w14:textId="77777777" w:rsidR="00460D58" w:rsidRDefault="00460D58"/>
    <w:p w14:paraId="5C43E220" w14:textId="4A5B7B75" w:rsidR="00274FFE" w:rsidRDefault="00460D58">
      <w:r>
        <w:rPr>
          <w:noProof/>
        </w:rPr>
        <w:drawing>
          <wp:inline distT="0" distB="0" distL="0" distR="0" wp14:anchorId="53E0DD31" wp14:editId="4D477B8C">
            <wp:extent cx="5400040" cy="5231130"/>
            <wp:effectExtent l="0" t="0" r="0" b="7620"/>
            <wp:docPr id="1135707114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07114" name="Imagem 1" descr="Texto, Cart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58"/>
    <w:rsid w:val="00274FFE"/>
    <w:rsid w:val="0046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2CCCE"/>
  <w15:chartTrackingRefBased/>
  <w15:docId w15:val="{330C7ABC-3313-4137-B9AE-FEA3DBC0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60D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903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Diniz</dc:creator>
  <cp:keywords/>
  <dc:description/>
  <cp:lastModifiedBy>Bruno Diniz</cp:lastModifiedBy>
  <cp:revision>1</cp:revision>
  <dcterms:created xsi:type="dcterms:W3CDTF">2023-06-23T19:52:00Z</dcterms:created>
  <dcterms:modified xsi:type="dcterms:W3CDTF">2023-06-23T19:54:00Z</dcterms:modified>
</cp:coreProperties>
</file>