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  <w:spacing w:val="-1"/>
        </w:rPr>
        <w:t xml:space="preserve">BIANCA VITORIA </w:t>
      </w:r>
      <w:r>
        <w:rPr>
          <w:b/>
        </w:rPr>
        <w:t>MACHADO</w:t>
      </w:r>
      <w:r>
        <w:rPr>
          <w:b/>
          <w:spacing w:val="1"/>
        </w:rPr>
        <w:t xml:space="preserve"> </w:t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  <w:bCs/>
        </w:rPr>
        <w:t xml:space="preserve">BRUNO LEANDRO DINIZ </w:t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</w:rPr>
        <w:t>LUCAS</w:t>
      </w:r>
      <w:r>
        <w:rPr>
          <w:b/>
          <w:spacing w:val="-2"/>
        </w:rPr>
        <w:t xml:space="preserve"> </w:t>
      </w:r>
      <w:r>
        <w:rPr>
          <w:b/>
        </w:rPr>
        <w:t>HENRIQUE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OLIVEIRA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1284" w:right="1284" w:hanging="0"/>
        <w:jc w:val="center"/>
        <w:rPr/>
      </w:pPr>
      <w:r>
        <w:rPr>
          <w:b/>
        </w:rPr>
        <w:t>PROJETO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SISTEMAS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INFORMAÇ</w:t>
      </w:r>
      <w:r>
        <w:rPr>
          <w:rFonts w:eastAsia="Times New Roman" w:cs="Times New Roman"/>
          <w:b/>
          <w:lang w:val="pt-PT"/>
        </w:rPr>
        <w:t>ÕES</w:t>
      </w:r>
      <w:r>
        <w:rPr>
          <w:b/>
          <w:spacing w:val="-5"/>
        </w:rPr>
        <w:t xml:space="preserve"> </w:t>
      </w:r>
      <w:r>
        <w:rPr>
          <w:b/>
        </w:rPr>
        <w:t>GERENCIAIS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3" w:after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headerReference w:type="default" r:id="rId2"/>
          <w:type w:val="nextPage"/>
          <w:pgSz w:w="11906" w:h="16838"/>
          <w:pgMar w:left="1600" w:right="1600" w:gutter="0" w:header="1877" w:top="2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408"/>
        <w:ind w:left="3803" w:right="3800" w:hanging="0"/>
        <w:jc w:val="center"/>
        <w:rPr/>
      </w:pPr>
      <w:r>
        <w:rPr>
          <w:b/>
        </w:rPr>
        <w:t>CURITIBA</w:t>
      </w:r>
      <w:r>
        <w:rPr>
          <w:b/>
          <w:spacing w:val="-52"/>
        </w:rPr>
        <w:t xml:space="preserve"> </w:t>
      </w:r>
      <w:r>
        <w:rPr>
          <w:b/>
        </w:rPr>
        <w:t>2024</w: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  <w:spacing w:val="-1"/>
        </w:rPr>
        <w:t xml:space="preserve">BIANCA VITORIA </w:t>
      </w:r>
      <w:r>
        <w:rPr>
          <w:b/>
        </w:rPr>
        <w:t>MACHADO</w:t>
      </w:r>
      <w:r>
        <w:rPr>
          <w:b/>
          <w:spacing w:val="1"/>
        </w:rPr>
        <w:t xml:space="preserve"> </w:t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  <w:bCs/>
        </w:rPr>
        <w:t>BRUNO LEANDRO DINIZ</w:t>
      </w:r>
    </w:p>
    <w:p>
      <w:pPr>
        <w:pStyle w:val="Normal"/>
        <w:spacing w:lineRule="auto" w:line="408" w:before="92" w:after="0"/>
        <w:ind w:left="2589" w:right="2587" w:hanging="0"/>
        <w:jc w:val="center"/>
        <w:rPr/>
      </w:pPr>
      <w:r>
        <w:rPr>
          <w:b/>
        </w:rPr>
        <w:t>LUCAS</w:t>
      </w:r>
      <w:r>
        <w:rPr>
          <w:b/>
          <w:spacing w:val="-2"/>
        </w:rPr>
        <w:t xml:space="preserve"> </w:t>
      </w:r>
      <w:r>
        <w:rPr>
          <w:b/>
        </w:rPr>
        <w:t>HENRIQUE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OLIVEIRA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1284" w:right="1284" w:hanging="0"/>
        <w:jc w:val="center"/>
        <w:rPr/>
      </w:pPr>
      <w:r>
        <w:rPr>
          <w:b/>
        </w:rPr>
        <w:t>PROJETO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SISTEMAS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INFORMAÇ</w:t>
      </w:r>
      <w:r>
        <w:rPr>
          <w:rFonts w:eastAsia="Times New Roman" w:cs="Times New Roman"/>
          <w:b/>
          <w:lang w:val="pt-PT"/>
        </w:rPr>
        <w:t>ÕES</w:t>
      </w:r>
      <w:r>
        <w:rPr>
          <w:b/>
          <w:spacing w:val="-5"/>
        </w:rPr>
        <w:t xml:space="preserve"> </w:t>
      </w:r>
      <w:r>
        <w:rPr>
          <w:b/>
        </w:rPr>
        <w:t>GERENCIAIS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2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420"/>
        <w:ind w:left="3642" w:right="466" w:hanging="0"/>
        <w:rPr/>
      </w:pPr>
      <w:r>
        <w:rPr>
          <w:spacing w:val="-1"/>
          <w:sz w:val="20"/>
        </w:rPr>
        <w:t xml:space="preserve">Trabalho </w:t>
      </w:r>
      <w:r>
        <w:rPr>
          <w:sz w:val="20"/>
        </w:rPr>
        <w:t>apresentado ao Curso de Análise 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Sistemas,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6"/>
          <w:sz w:val="20"/>
        </w:rPr>
        <w:t xml:space="preserve"> </w:t>
      </w:r>
      <w:r>
        <w:rPr>
          <w:sz w:val="20"/>
        </w:rPr>
        <w:t>Tuiuti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7"/>
          <w:sz w:val="20"/>
        </w:rPr>
        <w:t xml:space="preserve"> </w:t>
      </w:r>
      <w:r>
        <w:rPr>
          <w:sz w:val="20"/>
        </w:rPr>
        <w:t>Paraná, como requisito do semestre da disciplina de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de Informaç</w:t>
      </w:r>
      <w:r>
        <w:rPr>
          <w:rFonts w:eastAsia="Times New Roman" w:cs="Times New Roman"/>
          <w:sz w:val="20"/>
          <w:lang w:val="pt-PT"/>
        </w:rPr>
        <w:t>ões</w:t>
      </w:r>
      <w:r>
        <w:rPr>
          <w:spacing w:val="1"/>
          <w:sz w:val="20"/>
        </w:rPr>
        <w:t xml:space="preserve"> </w:t>
      </w:r>
      <w:r>
        <w:rPr>
          <w:sz w:val="20"/>
        </w:rPr>
        <w:t>Gerenciais.</w:t>
      </w:r>
    </w:p>
    <w:p>
      <w:pPr>
        <w:pStyle w:val="Normal"/>
        <w:spacing w:before="117" w:after="0"/>
        <w:ind w:left="3647" w:hanging="0"/>
        <w:rPr/>
      </w:pPr>
      <w:r>
        <w:rPr>
          <w:sz w:val="20"/>
        </w:rPr>
        <w:t>Professor:</w:t>
      </w:r>
      <w:r>
        <w:rPr>
          <w:spacing w:val="-3"/>
          <w:sz w:val="20"/>
        </w:rPr>
        <w:t xml:space="preserve"> </w:t>
      </w:r>
      <w:r>
        <w:rPr>
          <w:sz w:val="20"/>
        </w:rPr>
        <w:t>Bruno</w:t>
      </w:r>
      <w:r>
        <w:rPr>
          <w:spacing w:val="-1"/>
          <w:sz w:val="20"/>
        </w:rPr>
        <w:t xml:space="preserve"> </w:t>
      </w:r>
      <w:r>
        <w:rPr>
          <w:sz w:val="20"/>
        </w:rPr>
        <w:t>Miguel</w:t>
      </w:r>
      <w:r>
        <w:rPr>
          <w:spacing w:val="-2"/>
          <w:sz w:val="20"/>
        </w:rPr>
        <w:t xml:space="preserve"> </w:t>
      </w:r>
      <w:r>
        <w:rPr>
          <w:sz w:val="20"/>
        </w:rPr>
        <w:t>Groth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3"/>
          <w:type w:val="nextPage"/>
          <w:pgSz w:w="11906" w:h="16838"/>
          <w:pgMar w:left="1600" w:right="1600" w:gutter="0" w:header="1877" w:top="2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08"/>
        <w:ind w:left="3803" w:right="3800" w:hanging="0"/>
        <w:jc w:val="center"/>
        <w:rPr/>
      </w:pPr>
      <w:r>
        <w:rPr>
          <w:b/>
        </w:rPr>
        <w:t>CURITIBA</w:t>
      </w:r>
      <w:r>
        <w:rPr>
          <w:b/>
          <w:spacing w:val="-52"/>
        </w:rPr>
        <w:t xml:space="preserve"> </w:t>
      </w:r>
      <w:r>
        <w:rPr>
          <w:b/>
        </w:rPr>
        <w:t>2024</w:t>
      </w:r>
    </w:p>
    <w:p>
      <w:pPr>
        <w:pStyle w:val="Normal"/>
        <w:spacing w:before="78" w:after="0"/>
        <w:ind w:left="102" w:hanging="0"/>
        <w:rPr/>
      </w:pPr>
      <w:r>
        <w:rPr>
          <w:b/>
          <w:sz w:val="28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"1-1" \u 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994_1932440701">
            <w:r>
              <w:rPr>
                <w:webHidden/>
                <w:rStyle w:val="Vnculodendice"/>
                <w:vanish w:val="false"/>
              </w:rPr>
              <w:t>1. INTRODUÇÃO</w:t>
              <w:tab/>
              <w:t>4</w:t>
            </w:r>
          </w:hyperlink>
        </w:p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hyperlink w:anchor="__RefHeading___Toc996_1932440701">
            <w:r>
              <w:rPr>
                <w:webHidden/>
                <w:rStyle w:val="Vnculodendice"/>
                <w:vanish w:val="false"/>
              </w:rPr>
              <w:t>2. INFRAESTRUTURA NECESSÁRIA</w:t>
              <w:tab/>
              <w:t>5</w:t>
            </w:r>
          </w:hyperlink>
        </w:p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hyperlink w:anchor="__RefHeading___Toc998_1932440701">
            <w:r>
              <w:rPr>
                <w:webHidden/>
                <w:rStyle w:val="Vnculodendice"/>
                <w:vanish w:val="false"/>
              </w:rPr>
              <w:t>3. UTILIZAÇÃO DO SISTEMA</w:t>
              <w:tab/>
              <w:t>6</w:t>
            </w:r>
          </w:hyperlink>
        </w:p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hyperlink w:anchor="__RefHeading___Toc1000_1932440701">
            <w:r>
              <w:rPr>
                <w:webHidden/>
                <w:rStyle w:val="Vnculodendice"/>
                <w:vanish w:val="false"/>
              </w:rPr>
              <w:t>4. RECURSOS DE SEGURANÇA</w:t>
              <w:tab/>
              <w:t>7</w:t>
            </w:r>
          </w:hyperlink>
        </w:p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hyperlink w:anchor="__RefHeading___Toc1002_1932440701">
            <w:r>
              <w:rPr>
                <w:webHidden/>
                <w:rStyle w:val="Vnculodendice"/>
                <w:vanish w:val="false"/>
              </w:rPr>
              <w:t>5. PLANO DE IMPLEMENTAÇÃO</w:t>
              <w:tab/>
              <w:t>8</w:t>
            </w:r>
          </w:hyperlink>
        </w:p>
        <w:p>
          <w:pPr>
            <w:pStyle w:val="Sumrio1"/>
            <w:tabs>
              <w:tab w:val="clear" w:pos="720"/>
              <w:tab w:val="right" w:pos="8706" w:leader="dot"/>
            </w:tabs>
            <w:rPr/>
          </w:pPr>
          <w:hyperlink w:anchor="__RefHeading___Toc1004_1932440701">
            <w:r>
              <w:rPr>
                <w:webHidden/>
                <w:rStyle w:val="Vnculodendice"/>
                <w:vanish w:val="false"/>
              </w:rPr>
              <w:t>6. AVALIAÇÃO DE IMPACTO</w:t>
              <w:tab/>
              <w:t>9</w:t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headerReference w:type="default" r:id="rId4"/>
              <w:type w:val="nextPage"/>
              <w:pgSz w:w="11906" w:h="16838"/>
              <w:pgMar w:left="1600" w:right="1600" w:gutter="0" w:header="0" w:top="132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Corpodotexto"/>
        <w:spacing w:before="7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/>
      </w:pPr>
      <w:bookmarkStart w:id="0" w:name="__RefHeading___Toc994_1932440701"/>
      <w:bookmarkStart w:id="1" w:name="_TOC_250005"/>
      <w:bookmarkEnd w:id="0"/>
      <w:bookmarkEnd w:id="1"/>
      <w:r>
        <w:rPr/>
        <w:t>INTRODUÇÃO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13" w:hanging="0"/>
        <w:rPr/>
      </w:pPr>
      <w:r>
        <w:rPr/>
        <w:t>O presente trabalho tem como objetivo elaborar um projeto de implantação para o</w:t>
      </w:r>
      <w:r>
        <w:rPr>
          <w:spacing w:val="1"/>
        </w:rPr>
        <w:t xml:space="preserve"> </w:t>
      </w:r>
      <w:r>
        <w:rPr/>
        <w:t>Sistema de Informação Gerencial (SIG) WHMCS na empresa fictícia HoppeHosting,</w:t>
      </w:r>
      <w:r>
        <w:rPr>
          <w:spacing w:val="-57"/>
        </w:rPr>
        <w:t xml:space="preserve"> </w:t>
      </w:r>
      <w:r>
        <w:rPr/>
        <w:t>especializada em hospedagem web para sites, jogos e armazenamento de dados. Com</w:t>
      </w:r>
      <w:r>
        <w:rPr>
          <w:spacing w:val="-57"/>
        </w:rPr>
        <w:t xml:space="preserve"> </w:t>
      </w:r>
      <w:r>
        <w:rPr/>
        <w:t>base</w:t>
      </w:r>
      <w:r>
        <w:rPr>
          <w:spacing w:val="-3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análise</w:t>
      </w:r>
      <w:r>
        <w:rPr>
          <w:spacing w:val="-2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proposta</w:t>
      </w:r>
      <w:r>
        <w:rPr>
          <w:spacing w:val="-2"/>
        </w:rPr>
        <w:t xml:space="preserve"> </w:t>
      </w:r>
      <w:r>
        <w:rPr/>
        <w:t>desenvolvida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primeiro</w:t>
      </w:r>
      <w:r>
        <w:rPr>
          <w:spacing w:val="-1"/>
        </w:rPr>
        <w:t xml:space="preserve"> </w:t>
      </w:r>
      <w:r>
        <w:rPr/>
        <w:t>Estudo</w:t>
      </w:r>
      <w:r>
        <w:rPr>
          <w:spacing w:val="-1"/>
        </w:rPr>
        <w:t xml:space="preserve"> </w:t>
      </w:r>
      <w:r>
        <w:rPr/>
        <w:t>Dirigido,</w:t>
      </w:r>
      <w:r>
        <w:rPr>
          <w:spacing w:val="-2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documento</w:t>
      </w:r>
      <w:r>
        <w:rPr>
          <w:spacing w:val="-57"/>
        </w:rPr>
        <w:t xml:space="preserve"> </w:t>
      </w:r>
      <w:r>
        <w:rPr/>
        <w:t>visa consolidar os conceitos abordados durante o semestre, detalhando os aspectos</w:t>
      </w:r>
      <w:r>
        <w:rPr>
          <w:spacing w:val="1"/>
        </w:rPr>
        <w:t xml:space="preserve"> </w:t>
      </w:r>
      <w:r>
        <w:rPr/>
        <w:t>necessários</w:t>
      </w:r>
      <w:r>
        <w:rPr>
          <w:spacing w:val="-1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implementação bem-sucedida do sistema.</w:t>
      </w:r>
    </w:p>
    <w:p>
      <w:pPr>
        <w:pStyle w:val="Corpodotexto"/>
        <w:spacing w:before="4" w:after="0"/>
        <w:rPr/>
      </w:pPr>
      <w:r>
        <w:rPr/>
      </w:r>
    </w:p>
    <w:p>
      <w:pPr>
        <w:pStyle w:val="Corpodotexto"/>
        <w:spacing w:before="1" w:after="0"/>
        <w:ind w:left="102" w:right="113" w:hanging="0"/>
        <w:rPr/>
      </w:pPr>
      <w:r>
        <w:rPr/>
        <w:t>O WHMCS foi escolhido pela empresa para centralizar e automatizar processos</w:t>
      </w:r>
      <w:r>
        <w:rPr>
          <w:spacing w:val="1"/>
        </w:rPr>
        <w:t xml:space="preserve"> </w:t>
      </w:r>
      <w:r>
        <w:rPr/>
        <w:t>internos, como faturamento, atendimento ao cliente e gerenciamento de serviços. Este</w:t>
      </w:r>
      <w:r>
        <w:rPr>
          <w:spacing w:val="1"/>
        </w:rPr>
        <w:t xml:space="preserve"> </w:t>
      </w:r>
      <w:r>
        <w:rPr/>
        <w:t>sistema foi aprovado pelos stakeholders devido à sua capacidade de aumentar a</w:t>
      </w:r>
      <w:r>
        <w:rPr>
          <w:spacing w:val="1"/>
        </w:rPr>
        <w:t xml:space="preserve"> </w:t>
      </w:r>
      <w:r>
        <w:rPr/>
        <w:t>eficiência</w:t>
      </w:r>
      <w:r>
        <w:rPr>
          <w:spacing w:val="-3"/>
        </w:rPr>
        <w:t xml:space="preserve"> </w:t>
      </w:r>
      <w:r>
        <w:rPr/>
        <w:t>operacional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melhorar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experiência</w:t>
      </w:r>
      <w:r>
        <w:rPr>
          <w:spacing w:val="-1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clientes.</w:t>
      </w:r>
      <w:r>
        <w:rPr>
          <w:spacing w:val="-1"/>
        </w:rPr>
        <w:t xml:space="preserve"> </w:t>
      </w:r>
      <w:r>
        <w:rPr/>
        <w:t>Agora, com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aprovação</w:t>
      </w:r>
      <w:r>
        <w:rPr>
          <w:spacing w:val="-1"/>
        </w:rPr>
        <w:t xml:space="preserve"> </w:t>
      </w:r>
      <w:r>
        <w:rPr/>
        <w:t>do</w:t>
      </w:r>
      <w:r>
        <w:rPr>
          <w:spacing w:val="-57"/>
        </w:rPr>
        <w:t xml:space="preserve"> </w:t>
      </w:r>
      <w:r>
        <w:rPr/>
        <w:t>projeto, a etapa seguinte é definir a infraestrutura de hardware e software, requisitos de</w:t>
      </w:r>
      <w:r>
        <w:rPr>
          <w:spacing w:val="1"/>
        </w:rPr>
        <w:t xml:space="preserve"> </w:t>
      </w:r>
      <w:r>
        <w:rPr/>
        <w:t>rede,</w:t>
      </w:r>
      <w:r>
        <w:rPr>
          <w:spacing w:val="-1"/>
        </w:rPr>
        <w:t xml:space="preserve"> </w:t>
      </w:r>
      <w:r>
        <w:rPr/>
        <w:t>medidas de</w:t>
      </w:r>
      <w:r>
        <w:rPr>
          <w:spacing w:val="-1"/>
        </w:rPr>
        <w:t xml:space="preserve"> </w:t>
      </w:r>
      <w:r>
        <w:rPr/>
        <w:t>segurança, plano de</w:t>
      </w:r>
      <w:r>
        <w:rPr>
          <w:spacing w:val="-2"/>
        </w:rPr>
        <w:t xml:space="preserve"> </w:t>
      </w:r>
      <w:r>
        <w:rPr/>
        <w:t>implementação,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avaliação de</w:t>
      </w:r>
      <w:r>
        <w:rPr>
          <w:spacing w:val="-1"/>
        </w:rPr>
        <w:t xml:space="preserve"> </w:t>
      </w:r>
      <w:r>
        <w:rPr/>
        <w:t>impacto.</w:t>
      </w:r>
    </w:p>
    <w:p>
      <w:pPr>
        <w:pStyle w:val="Corpodotexto"/>
        <w:spacing w:before="3" w:after="0"/>
        <w:rPr/>
      </w:pPr>
      <w:r>
        <w:rPr/>
      </w:r>
    </w:p>
    <w:p>
      <w:pPr>
        <w:sectPr>
          <w:headerReference w:type="default" r:id="rId5"/>
          <w:type w:val="nextPage"/>
          <w:pgSz w:w="11906" w:h="16838"/>
          <w:pgMar w:left="1600" w:right="1600" w:gutter="0" w:header="751" w:top="960" w:footer="0" w:bottom="280"/>
          <w:pgNumType w:start="4" w:fmt="decimal"/>
          <w:formProt w:val="false"/>
          <w:textDirection w:val="lrTb"/>
          <w:docGrid w:type="default" w:linePitch="100" w:charSpace="4096"/>
        </w:sectPr>
        <w:pStyle w:val="Corpodotexto"/>
        <w:ind w:left="102" w:right="239" w:hanging="0"/>
        <w:rPr/>
      </w:pPr>
      <w:r>
        <w:rPr/>
        <w:t>A proposta de implantação descrita neste estudo visa garantir que o sistema seja</w:t>
      </w:r>
      <w:r>
        <w:rPr>
          <w:spacing w:val="1"/>
        </w:rPr>
        <w:t xml:space="preserve"> </w:t>
      </w:r>
      <w:r>
        <w:rPr/>
        <w:t>integrado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maneira</w:t>
      </w:r>
      <w:r>
        <w:rPr>
          <w:spacing w:val="-2"/>
        </w:rPr>
        <w:t xml:space="preserve"> </w:t>
      </w:r>
      <w:r>
        <w:rPr/>
        <w:t>segura</w:t>
      </w:r>
      <w:r>
        <w:rPr>
          <w:spacing w:val="-3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eficiente,</w:t>
      </w:r>
      <w:r>
        <w:rPr>
          <w:spacing w:val="-1"/>
        </w:rPr>
        <w:t xml:space="preserve"> </w:t>
      </w:r>
      <w:r>
        <w:rPr/>
        <w:t>promovendo</w:t>
      </w:r>
      <w:r>
        <w:rPr>
          <w:spacing w:val="-1"/>
        </w:rPr>
        <w:t xml:space="preserve"> </w:t>
      </w:r>
      <w:r>
        <w:rPr/>
        <w:t>o crescimento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empresa</w:t>
      </w:r>
      <w:r>
        <w:rPr>
          <w:spacing w:val="-2"/>
        </w:rPr>
        <w:t xml:space="preserve"> </w:t>
      </w:r>
      <w:r>
        <w:rPr/>
        <w:t>em um</w:t>
      </w:r>
      <w:r>
        <w:rPr>
          <w:spacing w:val="-57"/>
        </w:rPr>
        <w:t xml:space="preserve"> </w:t>
      </w:r>
      <w:r>
        <w:rPr/>
        <w:t>mercado competitivo e respondendo às demandas dos clientes com agilidade e</w:t>
      </w:r>
      <w:r>
        <w:rPr>
          <w:spacing w:val="1"/>
        </w:rPr>
        <w:t xml:space="preserve"> </w:t>
      </w:r>
      <w:r>
        <w:rPr/>
        <w:t>confiabilidade.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214" w:after="0"/>
        <w:rPr/>
      </w:pPr>
      <w:bookmarkStart w:id="2" w:name="__RefHeading___Toc996_1932440701"/>
      <w:bookmarkStart w:id="3" w:name="_TOC_250004"/>
      <w:bookmarkEnd w:id="2"/>
      <w:r>
        <w:rPr/>
        <w:t>INFRAESTRUTURA</w:t>
      </w:r>
      <w:r>
        <w:rPr>
          <w:spacing w:val="-9"/>
        </w:rPr>
        <w:t xml:space="preserve"> </w:t>
      </w:r>
      <w:bookmarkEnd w:id="3"/>
      <w:r>
        <w:rPr/>
        <w:t>NECESSÁRIA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  <w:t>Hardware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ind w:left="102" w:right="106" w:hanging="0"/>
        <w:rPr/>
      </w:pPr>
      <w:r>
        <w:rPr/>
        <w:t>Para suportar a operação do WHMCS e otimizar o gerenciamento dos serviços de</w:t>
      </w:r>
      <w:r>
        <w:rPr>
          <w:spacing w:val="1"/>
        </w:rPr>
        <w:t xml:space="preserve"> </w:t>
      </w:r>
      <w:r>
        <w:rPr/>
        <w:t>hospedagem, ser</w:t>
      </w:r>
      <w:r>
        <w:rPr>
          <w:rFonts w:eastAsia="Times New Roman" w:cs="Times New Roman"/>
          <w:sz w:val="24"/>
          <w:szCs w:val="24"/>
          <w:lang w:val="pt-PT"/>
        </w:rPr>
        <w:t>á necessário a utilização</w:t>
      </w:r>
      <w:r>
        <w:rPr/>
        <w:t xml:space="preserve"> de um servidor de alta capacidade. Foi cotada a compra de um servidor robusto, com um processador adequado (Intel Xeon Silver 4310, LGA 4189, 2.1ghz, turbo 3.3ghz),</w:t>
      </w:r>
      <w:r>
        <w:rPr>
          <w:spacing w:val="1"/>
        </w:rPr>
        <w:t xml:space="preserve"> </w:t>
      </w:r>
      <w:r>
        <w:rPr/>
        <w:t>memória</w:t>
      </w:r>
      <w:r>
        <w:rPr>
          <w:spacing w:val="1"/>
        </w:rPr>
        <w:t xml:space="preserve"> </w:t>
      </w:r>
      <w:r>
        <w:rPr/>
        <w:t>RAM</w:t>
      </w:r>
      <w:r>
        <w:rPr>
          <w:spacing w:val="1"/>
        </w:rPr>
        <w:t xml:space="preserve"> inicial de 128 </w:t>
      </w:r>
      <w:r>
        <w:rPr/>
        <w:t>GB</w:t>
      </w:r>
      <w:r>
        <w:rPr>
          <w:spacing w:val="2"/>
        </w:rPr>
        <w:t xml:space="preserve"> (com possibilidade de expans</w:t>
      </w:r>
      <w:r>
        <w:rPr>
          <w:rFonts w:eastAsia="Times New Roman" w:cs="Times New Roman"/>
          <w:spacing w:val="2"/>
          <w:sz w:val="24"/>
          <w:szCs w:val="24"/>
          <w:lang w:val="pt-PT"/>
        </w:rPr>
        <w:t>ão</w:t>
      </w:r>
      <w:r>
        <w:rPr>
          <w:spacing w:val="2"/>
        </w:rPr>
        <w:t xml:space="preserve">) </w:t>
      </w:r>
      <w:r>
        <w:rPr/>
        <w:t>e armazenament</w:t>
      </w:r>
      <w:r>
        <w:rPr>
          <w:u w:val="none"/>
        </w:rPr>
        <w:t>o</w:t>
      </w:r>
      <w:r>
        <w:rPr>
          <w:spacing w:val="2"/>
          <w:u w:val="none"/>
        </w:rPr>
        <w:t xml:space="preserve"> </w:t>
      </w:r>
      <w:r>
        <w:rPr>
          <w:u w:val="none"/>
        </w:rPr>
        <w:t>SSD</w:t>
      </w:r>
      <w:r>
        <w:rPr>
          <w:spacing w:val="1"/>
          <w:u w:val="none"/>
        </w:rPr>
        <w:t xml:space="preserve"> (NVMe2 - 2TB) </w:t>
      </w:r>
      <w:r>
        <w:rPr>
          <w:u w:val="none"/>
        </w:rPr>
        <w:t>de</w:t>
      </w:r>
      <w:r>
        <w:rPr>
          <w:spacing w:val="-1"/>
          <w:u w:val="none"/>
        </w:rPr>
        <w:t xml:space="preserve"> </w:t>
      </w:r>
      <w:r>
        <w:rPr>
          <w:u w:val="none"/>
        </w:rPr>
        <w:t>alta</w:t>
      </w:r>
      <w:r>
        <w:rPr>
          <w:spacing w:val="1"/>
          <w:u w:val="none"/>
        </w:rPr>
        <w:t xml:space="preserve"> </w:t>
      </w:r>
      <w:r>
        <w:rPr>
          <w:u w:val="none"/>
        </w:rPr>
        <w:t>velocid</w:t>
      </w:r>
      <w:r>
        <w:rPr/>
        <w:t>ade</w:t>
      </w:r>
      <w:r>
        <w:rPr>
          <w:spacing w:val="2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garantir o rápido acesso aos dados dos clientes e evitar gargalos. Além disso,</w:t>
      </w:r>
      <w:r>
        <w:rPr>
          <w:spacing w:val="1"/>
        </w:rPr>
        <w:t xml:space="preserve"> foi cotada a compra de um </w:t>
      </w:r>
      <w:r>
        <w:rPr/>
        <w:t>firewall físico (Cisco Asa 5500) e um roteador de última geração (MikroTik Cloud Core CCR1009)</w:t>
      </w:r>
      <w:r>
        <w:rPr>
          <w:spacing w:val="1"/>
        </w:rPr>
        <w:t xml:space="preserve"> p</w:t>
      </w:r>
      <w:r>
        <w:rPr/>
        <w:t>ara</w:t>
      </w:r>
      <w:r>
        <w:rPr>
          <w:spacing w:val="-3"/>
        </w:rPr>
        <w:t xml:space="preserve"> </w:t>
      </w:r>
      <w:r>
        <w:rPr/>
        <w:t>suportar o tráfego e</w:t>
      </w:r>
      <w:r>
        <w:rPr>
          <w:spacing w:val="1"/>
        </w:rPr>
        <w:t xml:space="preserve"> </w:t>
      </w:r>
      <w:r>
        <w:rPr/>
        <w:t>segurança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rede</w:t>
      </w:r>
      <w:r>
        <w:rPr>
          <w:spacing w:val="-1"/>
        </w:rPr>
        <w:t xml:space="preserve"> </w:t>
      </w:r>
      <w:r>
        <w:rPr/>
        <w:t>interna.</w:t>
      </w:r>
    </w:p>
    <w:p>
      <w:pPr>
        <w:pStyle w:val="Corpodotexto"/>
        <w:spacing w:before="3" w:after="0"/>
        <w:rPr/>
      </w:pPr>
      <w:r>
        <w:rPr/>
      </w:r>
    </w:p>
    <w:p>
      <w:pPr>
        <w:pStyle w:val="Ttulo2"/>
        <w:rPr/>
      </w:pPr>
      <w:r>
        <w:rPr/>
        <w:t>Software</w:t>
      </w:r>
    </w:p>
    <w:p>
      <w:pPr>
        <w:pStyle w:val="Ttulo2"/>
        <w:rPr/>
      </w:pPr>
      <w:r>
        <w:rPr/>
      </w:r>
    </w:p>
    <w:p>
      <w:pPr>
        <w:pStyle w:val="Corpodotexto"/>
        <w:spacing w:before="1" w:after="0"/>
        <w:ind w:left="102" w:right="249" w:hanging="0"/>
        <w:rPr/>
      </w:pPr>
      <w:r>
        <w:rPr/>
        <w:t>O WHMCS opera melhor em Linux (Ubuntu e/ou CentOS) devido ao seu desempenho,</w:t>
      </w:r>
      <w:r>
        <w:rPr>
          <w:spacing w:val="-2"/>
        </w:rPr>
        <w:t xml:space="preserve"> c</w:t>
      </w:r>
      <w:r>
        <w:rPr/>
        <w:t>ompatibilidade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facilidade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integração com servidores</w:t>
      </w:r>
      <w:r>
        <w:rPr>
          <w:spacing w:val="-1"/>
        </w:rPr>
        <w:t xml:space="preserve"> AWS</w:t>
      </w:r>
      <w:r>
        <w:rPr/>
        <w:t>.</w:t>
      </w:r>
    </w:p>
    <w:p>
      <w:pPr>
        <w:pStyle w:val="Corpodotexto"/>
        <w:ind w:left="102" w:right="244" w:hanging="0"/>
        <w:rPr/>
      </w:pPr>
      <w:r>
        <w:rPr/>
        <w:t>Também será necessário um banco de dados MySQL com v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 xml:space="preserve">árias instâncias </w:t>
      </w:r>
      <w:r>
        <w:rPr/>
        <w:t>para armazenar os dados gerados</w:t>
      </w:r>
      <w:r>
        <w:rPr>
          <w:spacing w:val="-58"/>
        </w:rPr>
        <w:t xml:space="preserve"> </w:t>
      </w:r>
      <w:r>
        <w:rPr/>
        <w:t>pelo sistema, além de licenças para o sistema operacional e ferramentas de</w:t>
      </w:r>
      <w:r>
        <w:rPr>
          <w:spacing w:val="1"/>
        </w:rPr>
        <w:t xml:space="preserve"> </w:t>
      </w:r>
      <w:r>
        <w:rPr/>
        <w:t>monitoramento. As imagens e documentos gerados pelos clientes, ser</w:t>
      </w:r>
      <w:r>
        <w:rPr>
          <w:rFonts w:eastAsia="Times New Roman" w:cs="Times New Roman"/>
          <w:sz w:val="24"/>
          <w:szCs w:val="24"/>
          <w:lang w:val="pt-PT"/>
        </w:rPr>
        <w:t>á armazenada pela própria AWS em Buckets S3.</w:t>
      </w:r>
    </w:p>
    <w:p>
      <w:pPr>
        <w:pStyle w:val="Corpodotexto"/>
        <w:spacing w:before="4" w:after="0"/>
        <w:rPr/>
      </w:pPr>
      <w:r>
        <w:rPr/>
      </w:r>
    </w:p>
    <w:p>
      <w:pPr>
        <w:pStyle w:val="Ttulo2"/>
        <w:spacing w:before="1" w:after="0"/>
        <w:rPr/>
      </w:pPr>
      <w:r>
        <w:rPr/>
        <w:t>Rede</w:t>
      </w:r>
    </w:p>
    <w:p>
      <w:pPr>
        <w:pStyle w:val="Corpodotexto"/>
        <w:spacing w:before="2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13" w:hanging="0"/>
        <w:rPr/>
      </w:pPr>
      <w:r>
        <w:rPr/>
        <w:t>A conectividade exigirá uma rede de internet de alta disponibilidade (Vivo e Claro Empresas), com redundância (afunilamento) para evitar</w:t>
      </w:r>
      <w:r>
        <w:rPr>
          <w:spacing w:val="1"/>
        </w:rPr>
        <w:t xml:space="preserve"> </w:t>
      </w:r>
      <w:r>
        <w:rPr/>
        <w:t>interrupções (MikroTik). A largura de banda (1TB) deve garantir que as solicitações dos</w:t>
      </w:r>
      <w:r>
        <w:rPr>
          <w:spacing w:val="1"/>
        </w:rPr>
        <w:t xml:space="preserve"> </w:t>
      </w:r>
      <w:r>
        <w:rPr/>
        <w:t>clientes sejam atendidas sem atraso, com roteadores de alta performance e VPNs (IPSec) para</w:t>
      </w:r>
      <w:r>
        <w:rPr>
          <w:spacing w:val="1"/>
        </w:rPr>
        <w:t xml:space="preserve"> </w:t>
      </w:r>
      <w:r>
        <w:rPr/>
        <w:t>proteger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tráfego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dados.</w:t>
      </w:r>
      <w:r>
        <w:rPr>
          <w:spacing w:val="-2"/>
        </w:rPr>
        <w:t xml:space="preserve"> </w:t>
      </w:r>
      <w:r>
        <w:rPr/>
        <w:t>Além</w:t>
      </w:r>
      <w:r>
        <w:rPr>
          <w:spacing w:val="-1"/>
        </w:rPr>
        <w:t xml:space="preserve"> </w:t>
      </w:r>
      <w:r>
        <w:rPr/>
        <w:t>disso,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segurança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rede</w:t>
      </w:r>
      <w:r>
        <w:rPr>
          <w:spacing w:val="-2"/>
        </w:rPr>
        <w:t xml:space="preserve"> </w:t>
      </w:r>
      <w:r>
        <w:rPr/>
        <w:t>inclui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uso</w:t>
      </w:r>
      <w:r>
        <w:rPr>
          <w:spacing w:val="-1"/>
        </w:rPr>
        <w:t xml:space="preserve"> </w:t>
      </w:r>
      <w:r>
        <w:rPr/>
        <w:t>de protocolos</w:t>
      </w:r>
      <w:r>
        <w:rPr>
          <w:spacing w:val="-57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criptografia (TLS 1.3 - HTTPS)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proteger os dados em trânsito.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rPr/>
      </w:pPr>
      <w:r>
        <w:rPr/>
        <w:t>Outros</w:t>
      </w:r>
      <w:r>
        <w:rPr>
          <w:spacing w:val="-3"/>
        </w:rPr>
        <w:t xml:space="preserve"> </w:t>
      </w:r>
      <w:r>
        <w:rPr/>
        <w:t>Recursos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239" w:hanging="0"/>
        <w:rPr/>
      </w:pPr>
      <w:r>
        <w:rPr/>
        <w:t>Para futuras expansões, como a integração de inteligência artificial para análise de</w:t>
      </w:r>
      <w:r>
        <w:rPr>
          <w:spacing w:val="1"/>
        </w:rPr>
        <w:t xml:space="preserve"> </w:t>
      </w:r>
      <w:r>
        <w:rPr/>
        <w:t>dados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consumo,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infraestrutura</w:t>
      </w:r>
      <w:r>
        <w:rPr>
          <w:spacing w:val="-4"/>
        </w:rPr>
        <w:t xml:space="preserve"> </w:t>
      </w:r>
      <w:r>
        <w:rPr/>
        <w:t>suporta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conectividade</w:t>
      </w:r>
      <w:r>
        <w:rPr>
          <w:spacing w:val="-4"/>
        </w:rPr>
        <w:t xml:space="preserve"> </w:t>
      </w:r>
      <w:r>
        <w:rPr/>
        <w:t>com</w:t>
      </w:r>
      <w:r>
        <w:rPr>
          <w:spacing w:val="-57"/>
        </w:rPr>
        <w:t xml:space="preserve"> </w:t>
      </w:r>
      <w:r>
        <w:rPr/>
        <w:t>sistemas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IA e IoT (AWS SageMaker - aprendizado de máquina em nuvem).</w:t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Corpodotexto"/>
        <w:ind w:left="102" w:right="239" w:hanging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/>
      </w:pPr>
      <w:bookmarkStart w:id="4" w:name="__RefHeading___Toc998_1932440701"/>
      <w:bookmarkStart w:id="5" w:name="_TOC_250003"/>
      <w:bookmarkEnd w:id="4"/>
      <w:r>
        <w:rPr/>
        <w:t>UTILIZAÇÃO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bookmarkEnd w:id="5"/>
      <w:r>
        <w:rPr/>
        <w:t>SISTEMA</w:t>
      </w:r>
    </w:p>
    <w:p>
      <w:pPr>
        <w:pStyle w:val="Corpodotexto"/>
        <w:spacing w:before="3" w:after="0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  <w:t>Acesso</w:t>
      </w:r>
      <w:r>
        <w:rPr>
          <w:spacing w:val="-1"/>
        </w:rPr>
        <w:t xml:space="preserve"> </w:t>
      </w:r>
      <w:r>
        <w:rPr/>
        <w:t>ao</w:t>
      </w:r>
      <w:r>
        <w:rPr>
          <w:spacing w:val="-1"/>
        </w:rPr>
        <w:t xml:space="preserve"> </w:t>
      </w:r>
      <w:r>
        <w:rPr/>
        <w:t>Sistema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324" w:hanging="0"/>
        <w:rPr/>
      </w:pPr>
      <w:r>
        <w:rPr/>
        <w:t>O WHMCS será acessado pelos funcionários da HoppeHosting e pelos clientes por</w:t>
      </w:r>
      <w:r>
        <w:rPr>
          <w:spacing w:val="1"/>
        </w:rPr>
        <w:t xml:space="preserve"> </w:t>
      </w:r>
      <w:r>
        <w:rPr/>
        <w:t>meio de uma interface web (front-end programado em VUE.js), acessível de qualquer navegador moderno. Tamb</w:t>
      </w:r>
      <w:r>
        <w:rPr>
          <w:rFonts w:eastAsia="Times New Roman" w:cs="Times New Roman"/>
          <w:sz w:val="24"/>
          <w:szCs w:val="24"/>
          <w:lang w:val="pt-PT"/>
        </w:rPr>
        <w:t xml:space="preserve">ém é oferecido </w:t>
      </w:r>
      <w:r>
        <w:rPr/>
        <w:t>um aplicativo com adequaç</w:t>
      </w:r>
      <w:r>
        <w:rPr>
          <w:rFonts w:eastAsia="Times New Roman" w:cs="Times New Roman"/>
          <w:sz w:val="24"/>
          <w:szCs w:val="24"/>
          <w:lang w:val="pt-PT"/>
        </w:rPr>
        <w:t xml:space="preserve">ão </w:t>
      </w:r>
      <w:r>
        <w:rPr/>
        <w:t>mobile, permitindo</w:t>
      </w:r>
      <w:r>
        <w:rPr>
          <w:spacing w:val="-1"/>
        </w:rPr>
        <w:t xml:space="preserve"> </w:t>
      </w:r>
      <w:r>
        <w:rPr/>
        <w:t xml:space="preserve">um acesso rápido e facilitado </w:t>
      </w:r>
      <w:r>
        <w:rPr>
          <w:rFonts w:eastAsia="Times New Roman" w:cs="Times New Roman"/>
          <w:sz w:val="24"/>
          <w:szCs w:val="24"/>
          <w:lang w:val="pt-PT"/>
        </w:rPr>
        <w:t>às funcionalidades básicas</w:t>
      </w:r>
      <w:r>
        <w:rPr/>
        <w:t>.</w:t>
      </w:r>
    </w:p>
    <w:p>
      <w:pPr>
        <w:pStyle w:val="Corpodotexto"/>
        <w:spacing w:before="2" w:after="0"/>
        <w:rPr/>
      </w:pPr>
      <w:r>
        <w:rPr/>
      </w:r>
    </w:p>
    <w:p>
      <w:pPr>
        <w:pStyle w:val="Ttulo2"/>
        <w:spacing w:before="1" w:after="0"/>
        <w:rPr/>
      </w:pPr>
      <w:r>
        <w:rPr/>
        <w:t>I</w:t>
      </w:r>
      <w:r>
        <w:rPr>
          <w:sz w:val="24"/>
          <w:szCs w:val="24"/>
        </w:rPr>
        <w:t>nterface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238" w:hanging="0"/>
        <w:rPr>
          <w:sz w:val="24"/>
          <w:szCs w:val="24"/>
        </w:rPr>
      </w:pPr>
      <w:r>
        <w:rPr>
          <w:sz w:val="24"/>
          <w:szCs w:val="24"/>
        </w:rPr>
        <w:t>A interface do WHMCS é projetada para ser intuitiva e de fácil uso. Os clientes terão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acesso ao painel de controle, onde podem verificar suas faturas, realizar pagamentos 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acessar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suporte. Para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equipe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HoppeHosting, a interface permite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gerenciamento dos tickets de suporte, faturamento e controle dos serviços. O design </w:t>
      </w:r>
      <w:r>
        <w:rPr>
          <w:rFonts w:eastAsia="Times New Roman" w:cs="Times New Roman"/>
          <w:sz w:val="24"/>
          <w:szCs w:val="24"/>
          <w:lang w:val="pt-PT"/>
        </w:rPr>
        <w:t>é</w:t>
      </w:r>
      <w:r>
        <w:rPr>
          <w:rFonts w:eastAsia="Times New Roman" w:cs="Times New Roman"/>
          <w:spacing w:val="-57"/>
          <w:sz w:val="24"/>
          <w:szCs w:val="24"/>
          <w:lang w:val="pt-PT"/>
        </w:rPr>
        <w:t xml:space="preserve"> </w:t>
      </w:r>
      <w:r>
        <w:rPr>
          <w:sz w:val="24"/>
          <w:szCs w:val="24"/>
        </w:rPr>
        <w:t>responsivo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para adaptar-se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dispositivos móveis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 desktops.</w:t>
      </w:r>
    </w:p>
    <w:p>
      <w:pPr>
        <w:pStyle w:val="Corpodotexto"/>
        <w:ind w:left="102" w:right="2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Dispositivos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Suportados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767" w:hanging="0"/>
        <w:jc w:val="both"/>
        <w:rPr>
          <w:sz w:val="24"/>
          <w:szCs w:val="24"/>
        </w:rPr>
      </w:pPr>
      <w:r>
        <w:rPr>
          <w:sz w:val="24"/>
          <w:szCs w:val="24"/>
        </w:rPr>
        <w:t>A aplicação será compatível com dispositivos que operam em Windows, macOS,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Android e iOS, garantindo flexibilidade para que os clientes e a equipe acessem 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independentemente do dispositivo utilizado.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1" w:after="0"/>
        <w:rPr>
          <w:sz w:val="24"/>
          <w:szCs w:val="24"/>
        </w:rPr>
      </w:pPr>
      <w:bookmarkStart w:id="6" w:name="__RefHeading___Toc1000_1932440701"/>
      <w:bookmarkStart w:id="7" w:name="_TOC_250002"/>
      <w:bookmarkEnd w:id="6"/>
      <w:r>
        <w:rPr>
          <w:sz w:val="24"/>
          <w:szCs w:val="24"/>
        </w:rPr>
        <w:t>RECURSOS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bookmarkEnd w:id="7"/>
      <w:r>
        <w:rPr>
          <w:sz w:val="24"/>
          <w:szCs w:val="24"/>
        </w:rPr>
        <w:t>SEGURANÇA</w:t>
      </w:r>
    </w:p>
    <w:p>
      <w:pPr>
        <w:pStyle w:val="Corpodotexto"/>
        <w:spacing w:before="3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Autenticação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Autorização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199" w:hanging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terá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autenticação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fatores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(2FA), que ser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á complementada com o uso da Google Authenticator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aumentar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segurança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acesso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dos usuários, al</w:t>
      </w:r>
      <w:r>
        <w:rPr>
          <w:rFonts w:eastAsia="Times New Roman" w:cs="Times New Roman"/>
          <w:sz w:val="24"/>
          <w:szCs w:val="24"/>
          <w:lang w:val="pt-PT"/>
        </w:rPr>
        <w:t>ém de login, senha, validação de e-mail e demais dados cadastrais (nome da empresa, cnpj, documentos de validação)</w:t>
      </w:r>
      <w:r>
        <w:rPr>
          <w:sz w:val="24"/>
          <w:szCs w:val="24"/>
        </w:rPr>
        <w:t>. Os níveis de autorização garantirão que apenas funcionários com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permissões específicas acessem determinadas funcionalidades, como dados financeiros, dados gerenciais e tickets.</w:t>
      </w:r>
    </w:p>
    <w:p>
      <w:pPr>
        <w:pStyle w:val="Corpodotexto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Criptografia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317" w:hanging="0"/>
        <w:rPr>
          <w:sz w:val="24"/>
          <w:szCs w:val="24"/>
        </w:rPr>
      </w:pPr>
      <w:r>
        <w:rPr>
          <w:sz w:val="24"/>
          <w:szCs w:val="24"/>
        </w:rPr>
        <w:t>A criptografia será aplicada aos dados em trânsito e em repouso. Os dados em trânsito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 xml:space="preserve">serão protegidos por TLS (Transport Layer Security), que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é um protocolo de segurança que criptografa os dados transmitidos entre o usuário e o servidor, prevenindo interceptações.</w:t>
      </w:r>
    </w:p>
    <w:p>
      <w:pPr>
        <w:pStyle w:val="Corpodotexto"/>
        <w:ind w:left="102" w:right="317" w:hanging="0"/>
        <w:rPr>
          <w:sz w:val="24"/>
          <w:szCs w:val="24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O</w:t>
      </w:r>
      <w:r>
        <w:rPr>
          <w:sz w:val="24"/>
          <w:szCs w:val="24"/>
        </w:rPr>
        <w:t>s dados armazenados no servidor terão criptografia AES de 256 bits, um padrão de criptografia com chave simétrica amplamente utilizado,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garantindo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confidencialidade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integridade.</w:t>
      </w:r>
    </w:p>
    <w:p>
      <w:pPr>
        <w:pStyle w:val="Corpodotexto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Backup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Recuperação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</w:p>
    <w:p>
      <w:pPr>
        <w:pStyle w:val="Corpodotexto"/>
        <w:spacing w:before="3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191" w:hanging="0"/>
        <w:rPr>
          <w:sz w:val="24"/>
          <w:szCs w:val="24"/>
        </w:rPr>
      </w:pPr>
      <w:r>
        <w:rPr>
          <w:sz w:val="24"/>
          <w:szCs w:val="24"/>
        </w:rPr>
        <w:t>Para evitar perda de dados, backups serão realizados diariamente, com cópias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segurança armazenadas em servidores redundantes. Ser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 xml:space="preserve">á utilizada a AWS S3 para armazenamento do backup em nuvem e em </w:t>
      </w:r>
      <w:r>
        <w:rPr>
          <w:sz w:val="24"/>
          <w:szCs w:val="24"/>
        </w:rPr>
        <w:t>HDs externos, perante log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ística e programação (3x na semana)</w:t>
      </w:r>
      <w:r>
        <w:rPr>
          <w:sz w:val="24"/>
          <w:szCs w:val="24"/>
        </w:rPr>
        <w:t>. Um plano de recuperação permitirá restaurar dados em caso de falha de sistema ou ataques, minimizando o impacto 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serviço.</w:t>
      </w:r>
    </w:p>
    <w:p>
      <w:pPr>
        <w:pStyle w:val="Corpodotexto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Plano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Recuperação 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Desastres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191" w:hanging="0"/>
        <w:rPr>
          <w:sz w:val="24"/>
          <w:szCs w:val="24"/>
        </w:rPr>
      </w:pPr>
      <w:r>
        <w:rPr>
          <w:sz w:val="24"/>
          <w:szCs w:val="24"/>
        </w:rPr>
        <w:t>O plano de recuperação de desastres incluirá medidas para restaurar rapidamente 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sistema em caso de eventos críticos, como ataques cibernéticos ou falhas no datacenter. Como todos os backups s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ão realizados na nuvem e de forma dinâmica, foram elaborados scripts de reinstalação de serviços, servidores e restauração automática do backup, além da designação de uma equipe de resposta para provisionamento e restauração dos serviços em caso de incidentes graves.</w:t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Monitoramento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Auditoria</w:t>
      </w:r>
    </w:p>
    <w:p>
      <w:pPr>
        <w:pStyle w:val="Corpodotexto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WHMCS será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monitorado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continuamente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identificar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atividades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suspeitas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evitar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ataques. A ferramentas de auditoria AWS CloudTrail controlar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 xml:space="preserve"> </w:t>
      </w:r>
      <w:r>
        <w:rPr>
          <w:sz w:val="24"/>
          <w:szCs w:val="24"/>
        </w:rPr>
        <w:t>acessos e ações no sistema, permitindo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revisões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segurança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periódicas, registro de operações e gerando alertas de segurança.</w:t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1" w:after="0"/>
        <w:ind w:left="102" w:right="12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214" w:after="0"/>
        <w:rPr>
          <w:sz w:val="24"/>
          <w:szCs w:val="24"/>
        </w:rPr>
      </w:pPr>
      <w:bookmarkStart w:id="8" w:name="__RefHeading___Toc1002_1932440701"/>
      <w:bookmarkStart w:id="9" w:name="_TOC_250001"/>
      <w:bookmarkEnd w:id="8"/>
      <w:r>
        <w:rPr>
          <w:sz w:val="24"/>
          <w:szCs w:val="24"/>
        </w:rPr>
        <w:t>PLANO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bookmarkEnd w:id="9"/>
      <w:r>
        <w:rPr>
          <w:sz w:val="24"/>
          <w:szCs w:val="24"/>
        </w:rPr>
        <w:t>IMPLEMENTAÇÃO</w:t>
      </w:r>
    </w:p>
    <w:p>
      <w:pPr>
        <w:pStyle w:val="Corpodotexto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Cronograma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Implantação</w:t>
      </w:r>
    </w:p>
    <w:p>
      <w:pPr>
        <w:pStyle w:val="Corpodotexto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spacing w:before="1" w:after="0"/>
        <w:ind w:left="102"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implantação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será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dividida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fases:</w:t>
      </w:r>
    </w:p>
    <w:p>
      <w:pPr>
        <w:pStyle w:val="Corpodotexto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left="821" w:right="523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Preparação de Infraestrutura </w:t>
      </w:r>
      <w:r>
        <w:rPr>
          <w:sz w:val="24"/>
          <w:szCs w:val="24"/>
        </w:rPr>
        <w:t>- Configuração inicial dos servidores, firewall, rede e dispositivos de segurança. Inclui testes de conectividade e configuração do balanceamento de carga.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Duração</w:t>
      </w:r>
      <w:r>
        <w:rPr>
          <w:sz w:val="24"/>
          <w:szCs w:val="24"/>
        </w:rPr>
        <w:t>: 2-3 semanas</w:t>
      </w:r>
    </w:p>
    <w:p>
      <w:pPr>
        <w:pStyle w:val="ListParagraph"/>
        <w:tabs>
          <w:tab w:val="clear" w:pos="720"/>
          <w:tab w:val="left" w:pos="822" w:leader="none"/>
        </w:tabs>
        <w:ind w:left="821" w:right="523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left="821" w:right="523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Configuração do Sistema</w:t>
      </w:r>
      <w:r>
        <w:rPr>
          <w:sz w:val="24"/>
          <w:szCs w:val="24"/>
        </w:rPr>
        <w:t xml:space="preserve"> - Instalação e personalização do WHMCS, integrando com banco de dados, servidores de e-mail, gateways de pagamento, e configuração de permissões de acesso.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Duração</w:t>
      </w:r>
      <w:r>
        <w:rPr>
          <w:sz w:val="24"/>
          <w:szCs w:val="24"/>
        </w:rPr>
        <w:t>: 2 semanas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left="821" w:right="523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Testes e Ajustes</w:t>
      </w:r>
      <w:r>
        <w:rPr>
          <w:sz w:val="24"/>
          <w:szCs w:val="24"/>
        </w:rPr>
        <w:t xml:space="preserve"> - Realização de testes de funcionalidade, segurança e desempenho, com ajustes conforme necessário para garantir a estabilidade do sistema antes do lançamento.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Duração</w:t>
      </w:r>
      <w:r>
        <w:rPr>
          <w:sz w:val="24"/>
          <w:szCs w:val="24"/>
        </w:rPr>
        <w:t>: 2 semanas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left="821" w:right="523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Treinamento e Lançamento</w:t>
      </w:r>
      <w:r>
        <w:rPr>
          <w:sz w:val="24"/>
          <w:szCs w:val="24"/>
        </w:rPr>
        <w:t xml:space="preserve"> - Treinamento da equipe interna, preparação de documentação de apoio e lançamento do sistema para clientes em uma versão piloto, com acompanhamento próximo e suporte intensivo.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ind w:left="821" w:right="523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Duração</w:t>
      </w:r>
      <w:r>
        <w:rPr>
          <w:sz w:val="24"/>
          <w:szCs w:val="24"/>
        </w:rPr>
        <w:t>: 1 semana</w:t>
      </w:r>
    </w:p>
    <w:p>
      <w:pPr>
        <w:pStyle w:val="Corpodotexto"/>
        <w:spacing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  <w:t>Treinamento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Usuários</w:t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Treinamento da Equipe Interna (HoppeHosting): </w:t>
      </w:r>
      <w:r>
        <w:rPr>
          <w:sz w:val="24"/>
          <w:szCs w:val="24"/>
        </w:rPr>
        <w:t>Sessões presenciais e online, acompanhadas por manuais técnicos e vídeos tutoriais. A equipe será capacitada para gerenciar o sistema e prestar suporte inicial.</w:t>
      </w:r>
    </w:p>
    <w:p>
      <w:pPr>
        <w:pStyle w:val="Corpodotexto"/>
        <w:numPr>
          <w:ilvl w:val="0"/>
          <w:numId w:val="0"/>
        </w:numPr>
        <w:ind w:left="75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Treinamento para Clientes: </w:t>
      </w:r>
      <w:r>
        <w:rPr>
          <w:sz w:val="24"/>
          <w:szCs w:val="24"/>
        </w:rPr>
        <w:t>Uma sessão de ajuda no portal de suporte, com guias passo a passo, FAQs, e tutoriais interativos que auxiliam o cliente a navegar pelo sistema e realizar tarefas comuns.</w:t>
      </w:r>
    </w:p>
    <w:p>
      <w:pPr>
        <w:pStyle w:val="Corpodotexto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Suporte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Manutenção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3"/>
        </w:numPr>
        <w:suppressAutoHyphens w:val="true"/>
        <w:bidi w:val="0"/>
        <w:spacing w:before="0" w:after="0"/>
        <w:ind w:left="737" w:right="340" w:hanging="340"/>
        <w:jc w:val="left"/>
        <w:rPr/>
      </w:pPr>
      <w:r>
        <w:rPr>
          <w:rStyle w:val="Nfaseforte"/>
          <w:sz w:val="24"/>
          <w:szCs w:val="24"/>
        </w:rPr>
        <w:t>Suporte Operacional</w:t>
      </w:r>
      <w:r>
        <w:rPr>
          <w:sz w:val="24"/>
          <w:szCs w:val="24"/>
        </w:rPr>
        <w:t xml:space="preserve"> - Atendimento de dúvidas e resolução de problemas para usuários do sistema, com uma equipe dedicada ao atendimento ao cliente.</w:t>
      </w:r>
    </w:p>
    <w:p>
      <w:pPr>
        <w:pStyle w:val="Corpodotexto"/>
        <w:numPr>
          <w:ilvl w:val="0"/>
          <w:numId w:val="0"/>
        </w:numPr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3"/>
        </w:numPr>
        <w:tabs>
          <w:tab w:val="clear" w:pos="720"/>
          <w:tab w:val="left" w:pos="795" w:leader="none"/>
        </w:tabs>
        <w:suppressAutoHyphens w:val="true"/>
        <w:bidi w:val="0"/>
        <w:spacing w:before="0" w:after="0"/>
        <w:ind w:left="737" w:right="340" w:hanging="340"/>
        <w:jc w:val="left"/>
        <w:rPr/>
      </w:pPr>
      <w:r>
        <w:rPr>
          <w:rStyle w:val="Nfaseforte"/>
          <w:sz w:val="24"/>
          <w:szCs w:val="24"/>
        </w:rPr>
        <w:t>Manutenção Preventiva e Corretiva</w:t>
      </w:r>
      <w:r>
        <w:rPr>
          <w:sz w:val="24"/>
          <w:szCs w:val="24"/>
        </w:rPr>
        <w:t xml:space="preserve"> - Realização de atualizações de segurança, correções de bugs e melhorias de desempenho. O contrato de manutenção anual incluirá revisões trimestrais e relatórios de desempenho, garantindo a integridade e segurança do sistema.</w:t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3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>
          <w:sz w:val="24"/>
          <w:szCs w:val="24"/>
        </w:rPr>
      </w:pPr>
      <w:bookmarkStart w:id="10" w:name="__RefHeading___Toc1004_1932440701"/>
      <w:bookmarkStart w:id="11" w:name="_TOC_250000"/>
      <w:bookmarkEnd w:id="10"/>
      <w:r>
        <w:rPr>
          <w:sz w:val="24"/>
          <w:szCs w:val="24"/>
        </w:rPr>
        <w:t>AVALIAÇÃO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bookmarkEnd w:id="11"/>
      <w:r>
        <w:rPr>
          <w:sz w:val="24"/>
          <w:szCs w:val="24"/>
        </w:rPr>
        <w:t>IMPACTO</w:t>
      </w:r>
    </w:p>
    <w:p>
      <w:pPr>
        <w:pStyle w:val="Corpodotexto"/>
        <w:spacing w:before="3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  <w:t>Benefícios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Esperados</w:t>
      </w:r>
    </w:p>
    <w:p>
      <w:pPr>
        <w:pStyle w:val="Corpodotexto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37" w:right="113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Automação e Redução de Erros:</w:t>
      </w:r>
      <w:r>
        <w:rPr>
          <w:sz w:val="24"/>
          <w:szCs w:val="24"/>
        </w:rPr>
        <w:t xml:space="preserve"> Processos manuais serão automatizados, minimizando erros e melhorando a precisão dos dados.</w:t>
      </w:r>
    </w:p>
    <w:p>
      <w:pPr>
        <w:pStyle w:val="Corpodotexto"/>
        <w:numPr>
          <w:ilvl w:val="0"/>
          <w:numId w:val="0"/>
        </w:numPr>
        <w:ind w:left="102" w:right="14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37" w:right="113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Centralização das Informações:</w:t>
      </w:r>
      <w:r>
        <w:rPr>
          <w:sz w:val="24"/>
          <w:szCs w:val="24"/>
        </w:rPr>
        <w:t xml:space="preserve"> A centralização de dados permitirá uma visão integrada dos clientes e das operações, facilitando o atendimento, acompanhamento financeiro e controle de faturamento.</w:t>
      </w:r>
    </w:p>
    <w:p>
      <w:pPr>
        <w:pStyle w:val="Corpodotexto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737" w:right="113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37" w:right="113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Melhoria da Produtividade:</w:t>
      </w:r>
      <w:r>
        <w:rPr>
          <w:sz w:val="24"/>
          <w:szCs w:val="24"/>
        </w:rPr>
        <w:t xml:space="preserve"> Redução do tempo necessário para gerenciar solicitações, suporte e faturamento, o que liberará a equipe para atividades estratégicas.</w:t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  <w:t>Métricas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Sucesso</w:t>
      </w:r>
    </w:p>
    <w:p>
      <w:pPr>
        <w:pStyle w:val="Ttulo2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2" w:right="150" w:hanging="0"/>
        <w:rPr>
          <w:sz w:val="24"/>
          <w:szCs w:val="24"/>
        </w:rPr>
      </w:pPr>
      <w:r>
        <w:rPr>
          <w:sz w:val="24"/>
          <w:szCs w:val="24"/>
        </w:rPr>
        <w:t>A avaliação de sucesso será baseada nas seguintes métricas:</w:t>
      </w:r>
    </w:p>
    <w:p>
      <w:pPr>
        <w:pStyle w:val="Corpodotexto"/>
        <w:ind w:left="102" w:right="1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5"/>
        </w:numPr>
        <w:suppressAutoHyphens w:val="true"/>
        <w:bidi w:val="0"/>
        <w:spacing w:before="0" w:after="0"/>
        <w:ind w:left="737" w:right="170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Redução no Tempo de Resposta ao Cliente</w:t>
      </w:r>
      <w:r>
        <w:rPr>
          <w:sz w:val="24"/>
          <w:szCs w:val="24"/>
        </w:rPr>
        <w:t xml:space="preserve"> - Medição do tempo médio de resposta e resolução de tickets.</w:t>
      </w:r>
    </w:p>
    <w:p>
      <w:pPr>
        <w:pStyle w:val="Corpodotexto"/>
        <w:numPr>
          <w:ilvl w:val="0"/>
          <w:numId w:val="0"/>
        </w:numPr>
        <w:ind w:left="102" w:right="1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5"/>
        </w:numPr>
        <w:suppressAutoHyphens w:val="true"/>
        <w:bidi w:val="0"/>
        <w:spacing w:before="0" w:after="0"/>
        <w:ind w:left="737" w:right="170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Eficiência no Faturamento</w:t>
      </w:r>
      <w:r>
        <w:rPr>
          <w:sz w:val="24"/>
          <w:szCs w:val="24"/>
        </w:rPr>
        <w:t xml:space="preserve"> - Tempo médio para gerar e processar faturas.</w:t>
      </w:r>
    </w:p>
    <w:p>
      <w:pPr>
        <w:pStyle w:val="Corpodotexto"/>
        <w:numPr>
          <w:ilvl w:val="0"/>
          <w:numId w:val="0"/>
        </w:numPr>
        <w:ind w:left="0" w:right="1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5"/>
        </w:numPr>
        <w:suppressAutoHyphens w:val="true"/>
        <w:bidi w:val="0"/>
        <w:spacing w:before="0" w:after="0"/>
        <w:ind w:left="737" w:right="170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Diminuição de Falhas Operacionais</w:t>
      </w:r>
      <w:r>
        <w:rPr>
          <w:sz w:val="24"/>
          <w:szCs w:val="24"/>
        </w:rPr>
        <w:t xml:space="preserve"> - Redução de erros nos processos e número de chamados técnicos por falhas no sistema.</w:t>
      </w:r>
    </w:p>
    <w:p>
      <w:pPr>
        <w:pStyle w:val="Corpodotexto"/>
        <w:numPr>
          <w:ilvl w:val="0"/>
          <w:numId w:val="0"/>
        </w:numPr>
        <w:ind w:left="102" w:right="1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5"/>
        </w:numPr>
        <w:suppressAutoHyphens w:val="true"/>
        <w:bidi w:val="0"/>
        <w:spacing w:before="0" w:after="0"/>
        <w:ind w:left="737" w:right="170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Satisfação do Cliente</w:t>
      </w:r>
      <w:r>
        <w:rPr>
          <w:sz w:val="24"/>
          <w:szCs w:val="24"/>
        </w:rPr>
        <w:t xml:space="preserve"> - Avaliações periódicas de satisfação do cliente em relação ao atendimento e à experiência no uso da plataforma.</w:t>
      </w:r>
    </w:p>
    <w:p>
      <w:pPr>
        <w:pStyle w:val="Corpodotexto"/>
        <w:numPr>
          <w:ilvl w:val="0"/>
          <w:numId w:val="0"/>
        </w:numPr>
        <w:ind w:left="102" w:right="1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5"/>
        </w:numPr>
        <w:suppressAutoHyphens w:val="true"/>
        <w:bidi w:val="0"/>
        <w:spacing w:before="0" w:after="0"/>
        <w:ind w:left="737" w:right="170" w:hanging="3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Redução de Custos Operacionais</w:t>
      </w:r>
      <w:r>
        <w:rPr>
          <w:sz w:val="24"/>
          <w:szCs w:val="24"/>
        </w:rPr>
        <w:t xml:space="preserve"> - Comparação de custos antes e depois da implementação para avaliar a eficiência da automação.</w:t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Feedback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Melhoria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Contínua</w:t>
      </w:r>
    </w:p>
    <w:p>
      <w:pPr>
        <w:pStyle w:val="Corpodotexto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ind w:left="102" w:right="341" w:hanging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clientes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será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coletado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regularmente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identificar áreas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melhoria.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Além disso, a equipe de suporte registrará as principais dificuldades dos usuários,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permitindo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ajustes contínuos no sistema, conforme t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ópicos abaixo:</w:t>
      </w:r>
    </w:p>
    <w:p>
      <w:pPr>
        <w:pStyle w:val="Corpodotexto"/>
        <w:ind w:left="102" w:right="341" w:hanging="0"/>
        <w:rPr>
          <w:rFonts w:ascii="Times New Roman" w:hAnsi="Times New Roman" w:eastAsia="Times New Roman" w:cs="Times New Roman"/>
          <w:color w:val="auto"/>
          <w:kern w:val="0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lang w:val="pt-PT" w:eastAsia="en-US" w:bidi="ar-SA"/>
        </w:rPr>
      </w:r>
    </w:p>
    <w:p>
      <w:pPr>
        <w:pStyle w:val="Corpodotexto"/>
        <w:widowControl w:val="false"/>
        <w:numPr>
          <w:ilvl w:val="0"/>
          <w:numId w:val="6"/>
        </w:numPr>
        <w:suppressAutoHyphens w:val="true"/>
        <w:bidi w:val="0"/>
        <w:spacing w:before="0" w:after="0"/>
        <w:ind w:left="737" w:right="340" w:hanging="340"/>
        <w:jc w:val="left"/>
        <w:rPr/>
      </w:pPr>
      <w:r>
        <w:rPr>
          <w:rStyle w:val="Nfaseforte"/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Coleta de Feedback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 xml:space="preserve"> - Pesquisas de satisfação serão aplicadas regularmente aos clientes, e o feedback será consolidado para identificar áreas de melhoria.</w:t>
      </w:r>
    </w:p>
    <w:p>
      <w:pPr>
        <w:pStyle w:val="Corpodotexto"/>
        <w:numPr>
          <w:ilvl w:val="0"/>
          <w:numId w:val="0"/>
        </w:numPr>
        <w:ind w:left="102" w:right="341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Corpodotexto"/>
        <w:widowControl w:val="false"/>
        <w:numPr>
          <w:ilvl w:val="0"/>
          <w:numId w:val="6"/>
        </w:numPr>
        <w:suppressAutoHyphens w:val="true"/>
        <w:bidi w:val="0"/>
        <w:spacing w:before="0" w:after="0"/>
        <w:ind w:left="737" w:right="340" w:hanging="340"/>
        <w:jc w:val="left"/>
        <w:rPr/>
      </w:pPr>
      <w:r>
        <w:rPr>
          <w:rStyle w:val="Nfaseforte"/>
          <w:sz w:val="24"/>
          <w:szCs w:val="24"/>
        </w:rPr>
        <w:t>Ajustes no Sistema</w:t>
      </w:r>
      <w:r>
        <w:rPr>
          <w:sz w:val="24"/>
          <w:szCs w:val="24"/>
        </w:rPr>
        <w:t xml:space="preserve"> - A equipe de suporte documentará problemas e sugestões dos usuários para priorizar ajustes e melhorias.</w:t>
      </w:r>
    </w:p>
    <w:p>
      <w:pPr>
        <w:pStyle w:val="Corpodotexto"/>
        <w:numPr>
          <w:ilvl w:val="0"/>
          <w:numId w:val="0"/>
        </w:numPr>
        <w:ind w:left="102" w:right="34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widowControl w:val="false"/>
        <w:numPr>
          <w:ilvl w:val="0"/>
          <w:numId w:val="6"/>
        </w:numPr>
        <w:suppressAutoHyphens w:val="true"/>
        <w:bidi w:val="0"/>
        <w:spacing w:before="0" w:after="0"/>
        <w:ind w:left="737" w:right="340" w:hanging="340"/>
        <w:jc w:val="left"/>
        <w:rPr/>
      </w:pPr>
      <w:r>
        <w:rPr>
          <w:rStyle w:val="Nfaseforte"/>
          <w:sz w:val="24"/>
          <w:szCs w:val="24"/>
        </w:rPr>
        <w:t>Relatórios Trimestrais</w:t>
      </w:r>
      <w:r>
        <w:rPr>
          <w:sz w:val="24"/>
          <w:szCs w:val="24"/>
        </w:rPr>
        <w:t xml:space="preserve"> - Relatórios trimestrais serão gerados para identificar tendências e realizar melhorias contínuas, ajustando o sistema para atender melhor às necessidades dos clientes e da operação.</w:t>
      </w:r>
    </w:p>
    <w:sectPr>
      <w:headerReference w:type="default" r:id="rId6"/>
      <w:type w:val="nextPage"/>
      <w:pgSz w:w="11906" w:h="16838"/>
      <w:pgMar w:left="1600" w:right="1600" w:gutter="0" w:header="751" w:top="9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2534285</wp:posOffset>
              </wp:positionH>
              <wp:positionV relativeFrom="page">
                <wp:posOffset>1168400</wp:posOffset>
              </wp:positionV>
              <wp:extent cx="2493010" cy="180975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300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UNIVERSIDADE</w:t>
                          </w:r>
                          <w:r>
                            <w:rPr>
                              <w:b/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TUIUTI</w:t>
                          </w:r>
                          <w:r>
                            <w:rPr>
                              <w:b/>
                              <w:color w:val="0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DO</w:t>
                          </w:r>
                          <w:r>
                            <w:rPr>
                              <w:b/>
                              <w:color w:val="00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PARANÁ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199.55pt;margin-top:92pt;width:196.2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UNIVERSIDADE</w:t>
                    </w:r>
                    <w:r>
                      <w:rPr>
                        <w:b/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TUIUTI</w:t>
                    </w:r>
                    <w:r>
                      <w:rPr>
                        <w:b/>
                        <w:color w:val="000000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DO</w:t>
                    </w:r>
                    <w:r>
                      <w:rPr>
                        <w:b/>
                        <w:color w:val="00000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PARANÁ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2534285</wp:posOffset>
              </wp:positionH>
              <wp:positionV relativeFrom="page">
                <wp:posOffset>1168400</wp:posOffset>
              </wp:positionV>
              <wp:extent cx="2493010" cy="180975"/>
              <wp:effectExtent l="0" t="0" r="0" b="0"/>
              <wp:wrapNone/>
              <wp:docPr id="3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300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UNIVERSIDADE</w:t>
                          </w:r>
                          <w:r>
                            <w:rPr>
                              <w:b/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TUIUTI</w:t>
                          </w:r>
                          <w:r>
                            <w:rPr>
                              <w:b/>
                              <w:color w:val="0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DO</w:t>
                          </w:r>
                          <w:r>
                            <w:rPr>
                              <w:b/>
                              <w:color w:val="00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PARANÁ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path="m0,0l-2147483645,0l-2147483645,-2147483646l0,-2147483646xe" stroked="f" o:allowincell="f" style="position:absolute;margin-left:199.55pt;margin-top:92pt;width:196.2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UNIVERSIDADE</w:t>
                    </w:r>
                    <w:r>
                      <w:rPr>
                        <w:b/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TUIUTI</w:t>
                    </w:r>
                    <w:r>
                      <w:rPr>
                        <w:b/>
                        <w:color w:val="000000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DO</w:t>
                    </w:r>
                    <w:r>
                      <w:rPr>
                        <w:b/>
                        <w:color w:val="00000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PARANÁ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4"/>
      <w:rPr>
        <w:sz w:val="2"/>
      </w:rPr>
    </w:pPr>
    <w:r>
      <w:rPr>
        <w:sz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6372860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01.8pt;margin-top:36.5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6372860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7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4" path="m0,0l-2147483645,0l-2147483645,-2147483646l0,-2147483646xe" stroked="f" o:allowincell="f" style="position:absolute;margin-left:501.8pt;margin-top:36.5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2" w:hanging="281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2" w:hanging="36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01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7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3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382" w:hanging="28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2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185" w:after="0"/>
      <w:ind w:left="382" w:hanging="28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2" w:hanging="2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9</Pages>
  <Words>1577</Words>
  <Characters>9094</Characters>
  <CharactersWithSpaces>10559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2024-11-12T17:03:00Z</dcterms:created>
  <dc:creator>Bianca Machado</dc:creator>
  <dc:description/>
  <dc:language>pt-BR</dc:language>
  <cp:lastModifiedBy/>
  <cp:lastPrinted>2024-11-13T18:02:43Z</cp:lastPrinted>
  <dcterms:modified xsi:type="dcterms:W3CDTF">2024-11-13T18:33:00Z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</Properties>
</file>