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B328FE" w:rsidRPr="00B328FE" w14:paraId="538462D3" w14:textId="77777777" w:rsidTr="00B328FE">
        <w:trPr>
          <w:tblCellSpacing w:w="15" w:type="dxa"/>
          <w:jc w:val="center"/>
        </w:trPr>
        <w:tc>
          <w:tcPr>
            <w:tcW w:w="1250" w:type="pct"/>
            <w:hideMark/>
          </w:tcPr>
          <w:p w14:paraId="1742D75F" w14:textId="77777777" w:rsidR="00B328FE" w:rsidRPr="00B328FE" w:rsidRDefault="00B328FE" w:rsidP="00B328FE">
            <w:pPr>
              <w:widowControl/>
              <w:jc w:val="left"/>
              <w:rPr>
                <w:rFonts w:ascii="宋体" w:eastAsia="宋体" w:hAnsi="宋体" w:cs="宋体"/>
                <w:kern w:val="0"/>
                <w:sz w:val="24"/>
                <w:szCs w:val="24"/>
              </w:rPr>
            </w:pPr>
            <w:hyperlink r:id="rId5" w:history="1">
              <w:r w:rsidRPr="00B328FE">
                <w:rPr>
                  <w:rFonts w:ascii="宋体" w:eastAsia="宋体" w:hAnsi="宋体" w:cs="宋体"/>
                  <w:color w:val="3333CC"/>
                  <w:kern w:val="0"/>
                  <w:sz w:val="18"/>
                  <w:szCs w:val="18"/>
                </w:rPr>
                <w:t>COMP9311 18s2</w:t>
              </w:r>
            </w:hyperlink>
          </w:p>
        </w:tc>
        <w:tc>
          <w:tcPr>
            <w:tcW w:w="2500" w:type="pct"/>
            <w:hideMark/>
          </w:tcPr>
          <w:p w14:paraId="7A4D06B7" w14:textId="77777777" w:rsidR="00B328FE" w:rsidRPr="00B328FE" w:rsidRDefault="00B328FE" w:rsidP="00B328FE">
            <w:pPr>
              <w:widowControl/>
              <w:jc w:val="center"/>
              <w:rPr>
                <w:rFonts w:ascii="宋体" w:eastAsia="宋体" w:hAnsi="宋体" w:cs="宋体"/>
                <w:kern w:val="0"/>
                <w:sz w:val="24"/>
                <w:szCs w:val="24"/>
              </w:rPr>
            </w:pPr>
            <w:r w:rsidRPr="00B328FE">
              <w:rPr>
                <w:rFonts w:ascii="宋体" w:eastAsia="宋体" w:hAnsi="宋体" w:cs="宋体"/>
                <w:b/>
                <w:bCs/>
                <w:color w:val="99BB55"/>
                <w:kern w:val="0"/>
                <w:sz w:val="36"/>
                <w:szCs w:val="36"/>
              </w:rPr>
              <w:t>Lab 3</w:t>
            </w:r>
            <w:r w:rsidRPr="00B328FE">
              <w:rPr>
                <w:rFonts w:ascii="宋体" w:eastAsia="宋体" w:hAnsi="宋体" w:cs="宋体"/>
                <w:kern w:val="0"/>
                <w:sz w:val="24"/>
                <w:szCs w:val="24"/>
              </w:rPr>
              <w:br/>
            </w:r>
            <w:r w:rsidRPr="00B328FE">
              <w:rPr>
                <w:rFonts w:ascii="宋体" w:eastAsia="宋体" w:hAnsi="宋体" w:cs="宋体"/>
                <w:b/>
                <w:bCs/>
                <w:kern w:val="0"/>
                <w:sz w:val="24"/>
                <w:szCs w:val="24"/>
              </w:rPr>
              <w:t>SQL Queries, Views, and Aggregates (i)</w:t>
            </w:r>
          </w:p>
        </w:tc>
        <w:tc>
          <w:tcPr>
            <w:tcW w:w="1250" w:type="pct"/>
            <w:hideMark/>
          </w:tcPr>
          <w:p w14:paraId="780784F3" w14:textId="77777777" w:rsidR="00B328FE" w:rsidRPr="00B328FE" w:rsidRDefault="00B328FE" w:rsidP="00B328FE">
            <w:pPr>
              <w:widowControl/>
              <w:jc w:val="right"/>
              <w:rPr>
                <w:rFonts w:ascii="宋体" w:eastAsia="宋体" w:hAnsi="宋体" w:cs="宋体"/>
                <w:kern w:val="0"/>
                <w:sz w:val="24"/>
                <w:szCs w:val="24"/>
              </w:rPr>
            </w:pPr>
            <w:hyperlink r:id="rId6" w:history="1">
              <w:r w:rsidRPr="00B328FE">
                <w:rPr>
                  <w:rFonts w:ascii="宋体" w:eastAsia="宋体" w:hAnsi="宋体" w:cs="宋体"/>
                  <w:color w:val="3333CC"/>
                  <w:kern w:val="0"/>
                  <w:sz w:val="18"/>
                  <w:szCs w:val="18"/>
                </w:rPr>
                <w:t>Database Systems</w:t>
              </w:r>
            </w:hyperlink>
          </w:p>
        </w:tc>
      </w:tr>
    </w:tbl>
    <w:p w14:paraId="18D01EEF" w14:textId="77777777" w:rsidR="00B328FE" w:rsidRPr="00B328FE" w:rsidRDefault="00B328FE" w:rsidP="00B328FE">
      <w:pPr>
        <w:widowControl/>
        <w:spacing w:before="100" w:beforeAutospacing="1" w:after="100" w:afterAutospacing="1"/>
        <w:jc w:val="left"/>
        <w:outlineLvl w:val="2"/>
        <w:rPr>
          <w:rFonts w:ascii="Arial" w:eastAsia="宋体" w:hAnsi="Arial" w:cs="Arial"/>
          <w:b/>
          <w:bCs/>
          <w:color w:val="000000"/>
          <w:kern w:val="0"/>
          <w:sz w:val="27"/>
          <w:szCs w:val="27"/>
        </w:rPr>
      </w:pPr>
      <w:r w:rsidRPr="00B328FE">
        <w:rPr>
          <w:rFonts w:ascii="Arial" w:eastAsia="宋体" w:hAnsi="Arial" w:cs="Arial"/>
          <w:b/>
          <w:bCs/>
          <w:color w:val="000000"/>
          <w:kern w:val="0"/>
          <w:sz w:val="27"/>
          <w:szCs w:val="27"/>
        </w:rPr>
        <w:t>Aims</w:t>
      </w:r>
    </w:p>
    <w:p w14:paraId="033F67FB" w14:textId="77777777" w:rsidR="00B328FE" w:rsidRPr="00B328FE" w:rsidRDefault="00B328FE" w:rsidP="00B328FE">
      <w:pPr>
        <w:widowControl/>
        <w:jc w:val="left"/>
        <w:rPr>
          <w:rFonts w:ascii="宋体" w:eastAsia="宋体" w:hAnsi="宋体" w:cs="宋体"/>
          <w:kern w:val="0"/>
          <w:sz w:val="24"/>
          <w:szCs w:val="24"/>
        </w:rPr>
      </w:pPr>
      <w:r w:rsidRPr="00B328FE">
        <w:rPr>
          <w:rFonts w:ascii="Arial" w:eastAsia="宋体" w:hAnsi="Arial" w:cs="Arial"/>
          <w:color w:val="000000"/>
          <w:kern w:val="0"/>
          <w:sz w:val="22"/>
        </w:rPr>
        <w:t>This exercise aims to give you practice in:</w:t>
      </w:r>
    </w:p>
    <w:p w14:paraId="3284C1A8" w14:textId="77777777" w:rsidR="00B328FE" w:rsidRPr="00B328FE" w:rsidRDefault="00B328FE" w:rsidP="00B328FE">
      <w:pPr>
        <w:widowControl/>
        <w:numPr>
          <w:ilvl w:val="0"/>
          <w:numId w:val="1"/>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asking SQL queries on a relatively simple schema</w:t>
      </w:r>
    </w:p>
    <w:p w14:paraId="2A0609B9" w14:textId="77777777" w:rsidR="00B328FE" w:rsidRPr="00B328FE" w:rsidRDefault="00B328FE" w:rsidP="00B328FE">
      <w:pPr>
        <w:widowControl/>
        <w:numPr>
          <w:ilvl w:val="0"/>
          <w:numId w:val="1"/>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using SQL aggregation and grouping operators</w:t>
      </w:r>
    </w:p>
    <w:p w14:paraId="44AFD7D2" w14:textId="77777777" w:rsidR="00B328FE" w:rsidRPr="00B328FE" w:rsidRDefault="00B328FE" w:rsidP="00B328FE">
      <w:pPr>
        <w:widowControl/>
        <w:numPr>
          <w:ilvl w:val="0"/>
          <w:numId w:val="1"/>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writing SQL view definitions</w:t>
      </w:r>
    </w:p>
    <w:p w14:paraId="28F7766C" w14:textId="77777777" w:rsidR="00B328FE" w:rsidRPr="00B328FE" w:rsidRDefault="00B328FE" w:rsidP="00B328FE">
      <w:pPr>
        <w:widowControl/>
        <w:jc w:val="left"/>
        <w:rPr>
          <w:rFonts w:ascii="宋体" w:eastAsia="宋体" w:hAnsi="宋体" w:cs="宋体"/>
          <w:kern w:val="0"/>
          <w:sz w:val="24"/>
          <w:szCs w:val="24"/>
        </w:rPr>
      </w:pPr>
      <w:r w:rsidRPr="00B328FE">
        <w:rPr>
          <w:rFonts w:ascii="Arial" w:eastAsia="宋体" w:hAnsi="Arial" w:cs="Arial"/>
          <w:color w:val="000000"/>
          <w:kern w:val="0"/>
          <w:sz w:val="22"/>
        </w:rPr>
        <w:t>This exercise will </w:t>
      </w:r>
      <w:r w:rsidRPr="00B328FE">
        <w:rPr>
          <w:rFonts w:ascii="Arial" w:eastAsia="宋体" w:hAnsi="Arial" w:cs="Arial"/>
          <w:b/>
          <w:bCs/>
          <w:color w:val="000000"/>
          <w:kern w:val="0"/>
          <w:sz w:val="22"/>
        </w:rPr>
        <w:t>not</w:t>
      </w:r>
      <w:r w:rsidRPr="00B328FE">
        <w:rPr>
          <w:rFonts w:ascii="Arial" w:eastAsia="宋体" w:hAnsi="Arial" w:cs="Arial"/>
          <w:color w:val="000000"/>
          <w:kern w:val="0"/>
          <w:sz w:val="22"/>
        </w:rPr>
        <w:t> explain how to do everything in fine detail. Part of the aim of the exercise is that you explore how to use the PostgreSQL system. The documentation contains much useful information: </w:t>
      </w:r>
      <w:hyperlink r:id="rId7" w:history="1">
        <w:r w:rsidRPr="00B328FE">
          <w:rPr>
            <w:rFonts w:ascii="Arial" w:eastAsia="宋体" w:hAnsi="Arial" w:cs="Arial"/>
            <w:color w:val="3333CC"/>
            <w:kern w:val="0"/>
            <w:sz w:val="22"/>
          </w:rPr>
          <w:t>PostgreSQL Manual</w:t>
        </w:r>
      </w:hyperlink>
      <w:r w:rsidRPr="00B328FE">
        <w:rPr>
          <w:rFonts w:ascii="Arial" w:eastAsia="宋体" w:hAnsi="Arial" w:cs="Arial"/>
          <w:color w:val="000000"/>
          <w:kern w:val="0"/>
          <w:sz w:val="22"/>
        </w:rPr>
        <w:t>. You should become familiar with where to find useful information in the documentation since you need to know how to use PostgreSQL to do your assignments.</w:t>
      </w:r>
    </w:p>
    <w:p w14:paraId="3886CCA0" w14:textId="77777777" w:rsidR="00B328FE" w:rsidRPr="00B328FE" w:rsidRDefault="00B328FE" w:rsidP="00B328FE">
      <w:pPr>
        <w:widowControl/>
        <w:spacing w:before="100" w:beforeAutospacing="1" w:after="100" w:afterAutospacing="1"/>
        <w:jc w:val="left"/>
        <w:outlineLvl w:val="2"/>
        <w:rPr>
          <w:rFonts w:ascii="Arial" w:eastAsia="宋体" w:hAnsi="Arial" w:cs="Arial"/>
          <w:b/>
          <w:bCs/>
          <w:color w:val="000000"/>
          <w:kern w:val="0"/>
          <w:sz w:val="27"/>
          <w:szCs w:val="27"/>
        </w:rPr>
      </w:pPr>
      <w:r w:rsidRPr="00B328FE">
        <w:rPr>
          <w:rFonts w:ascii="Arial" w:eastAsia="宋体" w:hAnsi="Arial" w:cs="Arial"/>
          <w:b/>
          <w:bCs/>
          <w:color w:val="000000"/>
          <w:kern w:val="0"/>
          <w:sz w:val="27"/>
          <w:szCs w:val="27"/>
        </w:rPr>
        <w:t>Background</w:t>
      </w:r>
    </w:p>
    <w:p w14:paraId="2664E33A"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Access logs for web servers contain a considerable amount of information that is potentially useful in tuning both the web server parameters and the applications that run on the web server. A web server access log contains one entry for each page that is fetched from that server, where a page may be an HTML document, a PHP script, an image, etc. Each log entry contains information about one page access, including:</w:t>
      </w:r>
    </w:p>
    <w:p w14:paraId="076DFE64" w14:textId="77777777" w:rsidR="00B328FE" w:rsidRPr="00B328FE" w:rsidRDefault="00B328FE" w:rsidP="00B328FE">
      <w:pPr>
        <w:widowControl/>
        <w:numPr>
          <w:ilvl w:val="0"/>
          <w:numId w:val="2"/>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IP address of the host from which the page request was made</w:t>
      </w:r>
    </w:p>
    <w:p w14:paraId="21C4FF66" w14:textId="77777777" w:rsidR="00B328FE" w:rsidRPr="00B328FE" w:rsidRDefault="00B328FE" w:rsidP="00B328FE">
      <w:pPr>
        <w:widowControl/>
        <w:numPr>
          <w:ilvl w:val="0"/>
          <w:numId w:val="2"/>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precise date/time that the request was made</w:t>
      </w:r>
    </w:p>
    <w:p w14:paraId="1D86A0F5" w14:textId="77777777" w:rsidR="00B328FE" w:rsidRPr="00B328FE" w:rsidRDefault="00B328FE" w:rsidP="00B328FE">
      <w:pPr>
        <w:widowControl/>
        <w:numPr>
          <w:ilvl w:val="0"/>
          <w:numId w:val="2"/>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URL that was requested (path name relative to server document root)</w:t>
      </w:r>
    </w:p>
    <w:p w14:paraId="50D9939F" w14:textId="77777777" w:rsidR="00B328FE" w:rsidRPr="00B328FE" w:rsidRDefault="00B328FE" w:rsidP="00B328FE">
      <w:pPr>
        <w:widowControl/>
        <w:numPr>
          <w:ilvl w:val="0"/>
          <w:numId w:val="2"/>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status of the fetch operation (e.g., 200 = successful, 404 = not found)</w:t>
      </w:r>
    </w:p>
    <w:p w14:paraId="46011294" w14:textId="77777777" w:rsidR="00B328FE" w:rsidRPr="00B328FE" w:rsidRDefault="00B328FE" w:rsidP="00B328FE">
      <w:pPr>
        <w:widowControl/>
        <w:numPr>
          <w:ilvl w:val="0"/>
          <w:numId w:val="2"/>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number of bytes of data transferred to the requestor</w:t>
      </w:r>
    </w:p>
    <w:p w14:paraId="32328D1C"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Here is an example from the start of the March 2005 log from the Apache web server on </w:t>
      </w:r>
      <w:r w:rsidRPr="00B328FE">
        <w:rPr>
          <w:rFonts w:ascii="宋体" w:eastAsia="宋体" w:hAnsi="宋体" w:cs="宋体"/>
          <w:color w:val="000000"/>
          <w:kern w:val="0"/>
          <w:sz w:val="24"/>
          <w:szCs w:val="24"/>
        </w:rPr>
        <w:t>mahler</w:t>
      </w:r>
      <w:r w:rsidRPr="00B328FE">
        <w:rPr>
          <w:rFonts w:ascii="Arial" w:eastAsia="宋体" w:hAnsi="Arial" w:cs="Arial"/>
          <w:color w:val="000000"/>
          <w:kern w:val="0"/>
          <w:sz w:val="22"/>
        </w:rPr>
        <w:t>:</w:t>
      </w:r>
    </w:p>
    <w:p w14:paraId="585C40B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60.240.97.148 - - [01/Mar/2005:00:00:00 +1100] "GET /webcms/intro/view_intro.phtml?cid=845&amp;color=%23DEB887 HTTP/1.1" 200 342</w:t>
      </w:r>
    </w:p>
    <w:p w14:paraId="662C7D2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60.240.97.148 - - [01/Mar/2005:00:00:03 +1100] "GET /webcms/notice/view_notice.phtml?cid=845&amp;color=%23DEB887&amp;state=view HTTP/1.1" 200 3642</w:t>
      </w:r>
    </w:p>
    <w:p w14:paraId="53C95F7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[01/Mar/2005:00:00:06 +1100] "GET /webcms/creation/index.phtml?tid=000000124004 HTTP/1.1" 200 881</w:t>
      </w:r>
    </w:p>
    <w:p w14:paraId="6F60111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lastRenderedPageBreak/>
        <w:t>60.229.57.188 - - [01/Mar/2005:00:00:06 +1100] "GET /webcms/login/invalid.phtml HTTP/1.1" 200 1401</w:t>
      </w:r>
    </w:p>
    <w:p w14:paraId="537CE71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[01/Mar/2005:00:00:07 +1100] "GET /webcms/login/login.phtml HTTP/1.1" 200 4883</w:t>
      </w:r>
    </w:p>
    <w:p w14:paraId="79BB274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[01/Mar/2005:00:00:09 +1100] "POST /webcms/login/log_in.phtml HTTP/1.1" 302 5</w:t>
      </w:r>
    </w:p>
    <w:p w14:paraId="1BDE2C7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[01/Mar/2005:00:00:09 +1100] "GET /webcms/creation/index.phtml?tid=000000124013 HTTP/1.1" 200 720</w:t>
      </w:r>
    </w:p>
    <w:p w14:paraId="355D16F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[01/Mar/2005:00:00:09 +1100] "GET /webcms/creation/menu.phtml?tid=000000124013 HTTP/1.1" 200 1898</w:t>
      </w:r>
    </w:p>
    <w:p w14:paraId="4F46E8F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[01/Mar/2005:00:00:10 +1100] "GET /webcms/creation/welcome.phtml?tid=000000124013 HTTP/1.1" 200 5487</w:t>
      </w:r>
    </w:p>
    <w:p w14:paraId="6E64CA8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17"/>
          <w:szCs w:val="17"/>
        </w:rPr>
      </w:pPr>
      <w:r w:rsidRPr="00B328FE">
        <w:rPr>
          <w:rFonts w:ascii="宋体" w:eastAsia="宋体" w:hAnsi="宋体" w:cs="宋体"/>
          <w:color w:val="000000"/>
          <w:kern w:val="0"/>
          <w:sz w:val="17"/>
          <w:szCs w:val="17"/>
        </w:rPr>
        <w:t>60.229.57.188 - - [01/Mar/2005:00:00:12 +1100] "GET /webcms/course/index.phtml?tid=000000124013&amp;cid=860 HTTP/1.1" 200 806</w:t>
      </w:r>
    </w:p>
    <w:p w14:paraId="2BBBC6F0"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Some Web-based applications such as WebCMS introduce the notion of a session to a user's interaction with the web server. A user logs in to WebCMS, performs a series of page accesses (e.g. looks the the lecture notes, reads the message board, etc) and then logs out. All of these accesses are tied together by being part of a single user's interaction with the system. In an older version of WebCMS, sessions were implemented by passing a session identifier from one PHP script to the next, and checking this against a copy of the session identifier stored in the database. Thus, while the web log itself does not store information about users, it is possible to track an individual user's access to the system by finding all of the page accesses that make use of the same session identifier.</w:t>
      </w:r>
    </w:p>
    <w:p w14:paraId="5DCBA9BF"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For the purposes of this exercise, imagine that we are interested in finding out the typical things that people do in a session with WebCMS. Some of this we can guess: they check the NoticeBoard, take a look whether there are any new lecture notes, read the current lab exercise, etc. Analysing the actual data in detail allows us to either confirm our hunches or discover new (unexpected) ways in which people use the system. Either way, this information could give us ideas on how to tune the performance of WebCMS.</w:t>
      </w:r>
    </w:p>
    <w:p w14:paraId="693BE5F1"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It is very convenient to do this kind of analysis if the data is loaded into a relational database system, so the first step is to put the web log data into a relational form that captures the essential aspects of WebCMS sessions. Based on this, it is possible to define a database schema to represent the data from a WebCMS web log:</w:t>
      </w:r>
    </w:p>
    <w:p w14:paraId="39F13B6C" w14:textId="77777777" w:rsidR="00B328FE" w:rsidRPr="00B328FE" w:rsidRDefault="00B328FE" w:rsidP="00B328FE">
      <w:pPr>
        <w:widowControl/>
        <w:numPr>
          <w:ilvl w:val="0"/>
          <w:numId w:val="3"/>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IP address and names of various host computers</w:t>
      </w:r>
    </w:p>
    <w:p w14:paraId="76817526" w14:textId="77777777" w:rsidR="00B328FE" w:rsidRPr="00B328FE" w:rsidRDefault="00B328FE" w:rsidP="00B328FE">
      <w:pPr>
        <w:widowControl/>
        <w:numPr>
          <w:ilvl w:val="0"/>
          <w:numId w:val="3"/>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information about each session using WebCMS, including which host it was from and whether the user actually logged out via the WebCMS logout page (if they don't logout, their session is eventually timed-out)</w:t>
      </w:r>
    </w:p>
    <w:p w14:paraId="5F78279E" w14:textId="77777777" w:rsidR="00B328FE" w:rsidRPr="00B328FE" w:rsidRDefault="00B328FE" w:rsidP="00B328FE">
      <w:pPr>
        <w:widowControl/>
        <w:numPr>
          <w:ilvl w:val="0"/>
          <w:numId w:val="3"/>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lastRenderedPageBreak/>
        <w:t>the details of each individual page access, including the name of the script, the parameters, the access time, and the session that the access was part of</w:t>
      </w:r>
    </w:p>
    <w:p w14:paraId="1F94B922"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We use the following ER design:</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8290"/>
      </w:tblGrid>
      <w:tr w:rsidR="00B328FE" w:rsidRPr="00B328FE" w14:paraId="36FC95B6" w14:textId="77777777" w:rsidTr="00B328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8F13F0" w14:textId="3D7DFF54" w:rsidR="00B328FE" w:rsidRPr="00B328FE" w:rsidRDefault="00B328FE" w:rsidP="00B328FE">
            <w:pPr>
              <w:widowControl/>
              <w:jc w:val="left"/>
              <w:rPr>
                <w:rFonts w:ascii="宋体" w:eastAsia="宋体" w:hAnsi="宋体" w:cs="宋体"/>
                <w:kern w:val="0"/>
                <w:sz w:val="24"/>
                <w:szCs w:val="24"/>
              </w:rPr>
            </w:pPr>
            <w:r w:rsidRPr="00B328FE">
              <w:rPr>
                <w:rFonts w:ascii="宋体" w:eastAsia="宋体" w:hAnsi="宋体" w:cs="宋体"/>
                <w:noProof/>
                <w:kern w:val="0"/>
                <w:sz w:val="24"/>
                <w:szCs w:val="24"/>
              </w:rPr>
              <w:drawing>
                <wp:inline distT="0" distB="0" distL="0" distR="0" wp14:anchorId="38B51DBE" wp14:editId="4BE223A3">
                  <wp:extent cx="5676900" cy="2804160"/>
                  <wp:effectExtent l="0" t="0" r="0" b="0"/>
                  <wp:docPr id="1" name="图片 1" descr="https://www.cse.unsw.edu.au/~cs9311/18s2/labs/03/Pic/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e.unsw.edu.au/~cs9311/18s2/labs/03/Pic/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804160"/>
                          </a:xfrm>
                          <a:prstGeom prst="rect">
                            <a:avLst/>
                          </a:prstGeom>
                          <a:noFill/>
                          <a:ln>
                            <a:noFill/>
                          </a:ln>
                        </pic:spPr>
                      </pic:pic>
                    </a:graphicData>
                  </a:graphic>
                </wp:inline>
              </w:drawing>
            </w:r>
          </w:p>
        </w:tc>
      </w:tr>
    </w:tbl>
    <w:p w14:paraId="13083173" w14:textId="77777777" w:rsidR="00B328FE" w:rsidRPr="00B328FE" w:rsidRDefault="00B328FE" w:rsidP="00B328FE">
      <w:pPr>
        <w:widowControl/>
        <w:jc w:val="left"/>
        <w:rPr>
          <w:rFonts w:ascii="宋体" w:eastAsia="宋体" w:hAnsi="宋体" w:cs="宋体"/>
          <w:kern w:val="0"/>
          <w:sz w:val="24"/>
          <w:szCs w:val="24"/>
        </w:rPr>
      </w:pPr>
      <w:r w:rsidRPr="00B328FE">
        <w:rPr>
          <w:rFonts w:ascii="Arial" w:eastAsia="宋体" w:hAnsi="Arial" w:cs="Arial"/>
          <w:color w:val="000000"/>
          <w:kern w:val="0"/>
          <w:sz w:val="22"/>
        </w:rPr>
        <w:t>which has been converted to a relational schema.</w:t>
      </w:r>
    </w:p>
    <w:p w14:paraId="3C5DC37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table Hosts (</w:t>
      </w:r>
    </w:p>
    <w:p w14:paraId="741FCED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id          integer,</w:t>
      </w:r>
    </w:p>
    <w:p w14:paraId="03500E6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ipaddr      varchar(20) unique,</w:t>
      </w:r>
    </w:p>
    <w:p w14:paraId="3145C46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hostname    varchar(100),</w:t>
      </w:r>
    </w:p>
    <w:p w14:paraId="5C8CCA0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primary key (id)</w:t>
      </w:r>
    </w:p>
    <w:p w14:paraId="2030911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023B11E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2F2B5A2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table Sessions (</w:t>
      </w:r>
    </w:p>
    <w:p w14:paraId="2D2E9F0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 xml:space="preserve">id          int, </w:t>
      </w:r>
    </w:p>
    <w:p w14:paraId="7098A37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host        integer,</w:t>
      </w:r>
    </w:p>
    <w:p w14:paraId="2AC4F69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complete    boolean,</w:t>
      </w:r>
    </w:p>
    <w:p w14:paraId="61349BD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primary key (id),</w:t>
      </w:r>
    </w:p>
    <w:p w14:paraId="3A4BDF5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foreign key (host) references Hosts(id)</w:t>
      </w:r>
    </w:p>
    <w:p w14:paraId="0BC43B6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0228226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58BDB66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table Accesses (</w:t>
      </w:r>
    </w:p>
    <w:p w14:paraId="010B11C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session     int,</w:t>
      </w:r>
    </w:p>
    <w:p w14:paraId="20B56B3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seq         int,</w:t>
      </w:r>
    </w:p>
    <w:p w14:paraId="6ADEDCB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lastRenderedPageBreak/>
        <w:tab/>
        <w:t>course      int,</w:t>
      </w:r>
    </w:p>
    <w:p w14:paraId="02C7607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page        varchar(200),</w:t>
      </w:r>
    </w:p>
    <w:p w14:paraId="35CCABF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params      varchar(200),</w:t>
      </w:r>
    </w:p>
    <w:p w14:paraId="07EF054C"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accTime     timestamp,</w:t>
      </w:r>
    </w:p>
    <w:p w14:paraId="77AAECC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nbytes      integer,</w:t>
      </w:r>
    </w:p>
    <w:p w14:paraId="734B7D8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primary key (session,seq),</w:t>
      </w:r>
    </w:p>
    <w:p w14:paraId="321B135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ab/>
        <w:t>foreign key (session) references Sessions(id)</w:t>
      </w:r>
    </w:p>
    <w:p w14:paraId="53C190C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43DAECAB"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This schema is written in standard SQL, and so will load in any standard-conforming SQL database management system.</w:t>
      </w:r>
    </w:p>
    <w:p w14:paraId="40B62A92"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An Apache web-server on the CSE </w:t>
      </w:r>
      <w:r w:rsidRPr="00B328FE">
        <w:rPr>
          <w:rFonts w:ascii="宋体" w:eastAsia="宋体" w:hAnsi="宋体" w:cs="宋体"/>
          <w:color w:val="000000"/>
          <w:kern w:val="0"/>
          <w:sz w:val="24"/>
          <w:szCs w:val="24"/>
        </w:rPr>
        <w:t>mahler</w:t>
      </w:r>
      <w:r w:rsidRPr="00B328FE">
        <w:rPr>
          <w:rFonts w:ascii="Arial" w:eastAsia="宋体" w:hAnsi="Arial" w:cs="Arial"/>
          <w:color w:val="000000"/>
          <w:kern w:val="0"/>
          <w:sz w:val="22"/>
        </w:rPr>
        <w:t> runs the WebCMS system. The web server log for the first three days of March 2005 from this server was pre-processed to fit the schema above and is available for you load into a database.</w:t>
      </w:r>
    </w:p>
    <w:p w14:paraId="278C03B3"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data has been placed into three files, each of which consists of a large number of SQL insert statements.</w:t>
      </w:r>
    </w:p>
    <w:p w14:paraId="4176A9A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-rw-r--r--  1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5568874 31 Mar 16:58 Accesses.sql</w:t>
      </w:r>
    </w:p>
    <w:p w14:paraId="0056DA9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-rw-r--r--  1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172536 31 Mar 16:09 Hosts.sql</w:t>
      </w:r>
    </w:p>
    <w:p w14:paraId="1F0C767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-rw-r--r--  1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193407 31 Mar 21:03 Sessions.sql</w:t>
      </w:r>
    </w:p>
    <w:p w14:paraId="3C28D7F8"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Note that these data files are quite large, so you shouldn't leave them lying around under your home directory unless you have a large disk quota. However, it would be feasible to place them under your </w:t>
      </w:r>
      <w:r w:rsidRPr="00B328FE">
        <w:rPr>
          <w:rFonts w:ascii="宋体" w:eastAsia="宋体" w:hAnsi="宋体" w:cs="宋体"/>
          <w:color w:val="000000"/>
          <w:kern w:val="0"/>
          <w:sz w:val="24"/>
          <w:szCs w:val="24"/>
        </w:rPr>
        <w:t>/srvr/</w:t>
      </w:r>
      <w:r w:rsidRPr="00B328FE">
        <w:rPr>
          <w:rFonts w:ascii="宋体" w:eastAsia="宋体" w:hAnsi="宋体" w:cs="宋体"/>
          <w:i/>
          <w:iCs/>
          <w:color w:val="000000"/>
          <w:kern w:val="0"/>
          <w:sz w:val="24"/>
          <w:szCs w:val="24"/>
        </w:rPr>
        <w:t>YOU</w:t>
      </w:r>
      <w:r w:rsidRPr="00B328FE">
        <w:rPr>
          <w:rFonts w:ascii="宋体" w:eastAsia="宋体" w:hAnsi="宋体" w:cs="宋体"/>
          <w:color w:val="000000"/>
          <w:kern w:val="0"/>
          <w:sz w:val="24"/>
          <w:szCs w:val="24"/>
        </w:rPr>
        <w:t>/</w:t>
      </w:r>
      <w:r w:rsidRPr="00B328FE">
        <w:rPr>
          <w:rFonts w:ascii="Arial" w:eastAsia="宋体" w:hAnsi="Arial" w:cs="Arial"/>
          <w:color w:val="000000"/>
          <w:kern w:val="0"/>
          <w:sz w:val="22"/>
        </w:rPr>
        <w:t> directory since you have a reasonable disk quota on </w:t>
      </w:r>
      <w:r w:rsidRPr="00B328FE">
        <w:rPr>
          <w:rFonts w:ascii="宋体" w:eastAsia="宋体" w:hAnsi="宋体" w:cs="宋体"/>
          <w:color w:val="000000"/>
          <w:kern w:val="0"/>
          <w:sz w:val="24"/>
          <w:szCs w:val="24"/>
        </w:rPr>
        <w:t>grieg</w:t>
      </w:r>
      <w:r w:rsidRPr="00B328FE">
        <w:rPr>
          <w:rFonts w:ascii="Arial" w:eastAsia="宋体" w:hAnsi="Arial" w:cs="Arial"/>
          <w:color w:val="000000"/>
          <w:kern w:val="0"/>
          <w:sz w:val="22"/>
        </w:rPr>
        <w:t>, which is separate from and additional to your "home" quota.</w:t>
      </w:r>
    </w:p>
    <w:p w14:paraId="05F2242E"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We have also supplied a copy of the schema to build the database table structures and a template file for the exercises:</w:t>
      </w:r>
    </w:p>
    <w:p w14:paraId="3562BF7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-rw-r--r--  1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657 31 Mar 16:10 schema.sql</w:t>
      </w:r>
    </w:p>
    <w:p w14:paraId="28573DE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-rw-r--r--  1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w:t>
      </w:r>
      <w:r w:rsidRPr="00B328FE">
        <w:rPr>
          <w:rFonts w:ascii="宋体" w:eastAsia="宋体" w:hAnsi="宋体" w:cs="宋体"/>
          <w:i/>
          <w:iCs/>
          <w:color w:val="000000"/>
          <w:kern w:val="0"/>
          <w:sz w:val="22"/>
        </w:rPr>
        <w:t>YOU</w:t>
      </w:r>
      <w:r w:rsidRPr="00B328FE">
        <w:rPr>
          <w:rFonts w:ascii="宋体" w:eastAsia="宋体" w:hAnsi="宋体" w:cs="宋体"/>
          <w:color w:val="000000"/>
          <w:kern w:val="0"/>
          <w:sz w:val="22"/>
        </w:rPr>
        <w:t xml:space="preserve">     2243 31 Mar 16:11 weblog.sql</w:t>
      </w:r>
    </w:p>
    <w:p w14:paraId="35ED7C76"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We have created a </w:t>
      </w:r>
      <w:hyperlink r:id="rId9" w:history="1">
        <w:r w:rsidRPr="00B328FE">
          <w:rPr>
            <w:rFonts w:ascii="Arial" w:eastAsia="宋体" w:hAnsi="Arial" w:cs="Arial"/>
            <w:b/>
            <w:bCs/>
            <w:color w:val="3333CC"/>
            <w:kern w:val="0"/>
            <w:sz w:val="22"/>
          </w:rPr>
          <w:t>ZIP file</w:t>
        </w:r>
      </w:hyperlink>
      <w:r w:rsidRPr="00B328FE">
        <w:rPr>
          <w:rFonts w:ascii="Arial" w:eastAsia="宋体" w:hAnsi="Arial" w:cs="Arial"/>
          <w:color w:val="000000"/>
          <w:kern w:val="0"/>
          <w:sz w:val="22"/>
        </w:rPr>
        <w:t> containing all of the above files for you to download and use for this Lab. Since the data files are quite large (e.g., </w:t>
      </w:r>
      <w:r w:rsidRPr="00B328FE">
        <w:rPr>
          <w:rFonts w:ascii="宋体" w:eastAsia="宋体" w:hAnsi="宋体" w:cs="宋体"/>
          <w:color w:val="000000"/>
          <w:kern w:val="0"/>
          <w:sz w:val="24"/>
          <w:szCs w:val="24"/>
        </w:rPr>
        <w:t>Accesses.sql</w:t>
      </w:r>
      <w:r w:rsidRPr="00B328FE">
        <w:rPr>
          <w:rFonts w:ascii="Arial" w:eastAsia="宋体" w:hAnsi="Arial" w:cs="Arial"/>
          <w:color w:val="000000"/>
          <w:kern w:val="0"/>
          <w:sz w:val="22"/>
        </w:rPr>
        <w:t> is 5MB), you might want to put them under your </w:t>
      </w:r>
      <w:r w:rsidRPr="00B328FE">
        <w:rPr>
          <w:rFonts w:ascii="宋体" w:eastAsia="宋体" w:hAnsi="宋体" w:cs="宋体"/>
          <w:color w:val="000000"/>
          <w:kern w:val="0"/>
          <w:sz w:val="24"/>
          <w:szCs w:val="24"/>
        </w:rPr>
        <w:t>/srvr/</w:t>
      </w:r>
      <w:r w:rsidRPr="00B328FE">
        <w:rPr>
          <w:rFonts w:ascii="宋体" w:eastAsia="宋体" w:hAnsi="宋体" w:cs="宋体"/>
          <w:i/>
          <w:iCs/>
          <w:color w:val="000000"/>
          <w:kern w:val="0"/>
          <w:sz w:val="24"/>
          <w:szCs w:val="24"/>
        </w:rPr>
        <w:t>YOU</w:t>
      </w:r>
      <w:r w:rsidRPr="00B328FE">
        <w:rPr>
          <w:rFonts w:ascii="宋体" w:eastAsia="宋体" w:hAnsi="宋体" w:cs="宋体"/>
          <w:color w:val="000000"/>
          <w:kern w:val="0"/>
          <w:sz w:val="24"/>
          <w:szCs w:val="24"/>
        </w:rPr>
        <w:t>/</w:t>
      </w:r>
      <w:r w:rsidRPr="00B328FE">
        <w:rPr>
          <w:rFonts w:ascii="Arial" w:eastAsia="宋体" w:hAnsi="Arial" w:cs="Arial"/>
          <w:color w:val="000000"/>
          <w:kern w:val="0"/>
          <w:sz w:val="22"/>
        </w:rPr>
        <w:t> directory rather than under your home directory. Note that you can access </w:t>
      </w:r>
      <w:r w:rsidRPr="00B328FE">
        <w:rPr>
          <w:rFonts w:ascii="宋体" w:eastAsia="宋体" w:hAnsi="宋体" w:cs="宋体"/>
          <w:color w:val="000000"/>
          <w:kern w:val="0"/>
          <w:sz w:val="24"/>
          <w:szCs w:val="24"/>
        </w:rPr>
        <w:t>/srvr/</w:t>
      </w:r>
      <w:r w:rsidRPr="00B328FE">
        <w:rPr>
          <w:rFonts w:ascii="宋体" w:eastAsia="宋体" w:hAnsi="宋体" w:cs="宋体"/>
          <w:i/>
          <w:iCs/>
          <w:color w:val="000000"/>
          <w:kern w:val="0"/>
          <w:sz w:val="24"/>
          <w:szCs w:val="24"/>
        </w:rPr>
        <w:t>YOU</w:t>
      </w:r>
      <w:r w:rsidRPr="00B328FE">
        <w:rPr>
          <w:rFonts w:ascii="宋体" w:eastAsia="宋体" w:hAnsi="宋体" w:cs="宋体"/>
          <w:color w:val="000000"/>
          <w:kern w:val="0"/>
          <w:sz w:val="24"/>
          <w:szCs w:val="24"/>
        </w:rPr>
        <w:t>/</w:t>
      </w:r>
      <w:r w:rsidRPr="00B328FE">
        <w:rPr>
          <w:rFonts w:ascii="Arial" w:eastAsia="宋体" w:hAnsi="Arial" w:cs="Arial"/>
          <w:color w:val="000000"/>
          <w:kern w:val="0"/>
          <w:sz w:val="22"/>
        </w:rPr>
        <w:t> from an xterm on any CSE workstation without needing to log in to </w:t>
      </w:r>
      <w:r w:rsidRPr="00B328FE">
        <w:rPr>
          <w:rFonts w:ascii="宋体" w:eastAsia="宋体" w:hAnsi="宋体" w:cs="宋体"/>
          <w:color w:val="000000"/>
          <w:kern w:val="0"/>
          <w:sz w:val="24"/>
          <w:szCs w:val="24"/>
        </w:rPr>
        <w:t>grieg</w:t>
      </w:r>
      <w:r w:rsidRPr="00B328FE">
        <w:rPr>
          <w:rFonts w:ascii="Arial" w:eastAsia="宋体" w:hAnsi="Arial" w:cs="Arial"/>
          <w:color w:val="000000"/>
          <w:kern w:val="0"/>
          <w:sz w:val="22"/>
        </w:rPr>
        <w:t>.</w:t>
      </w:r>
    </w:p>
    <w:p w14:paraId="72CC9CA5"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first thing to do is to make a directory for this Lab and extract a copy of the data files into this directory. On the CSE workstations, you can do this via:</w:t>
      </w:r>
    </w:p>
    <w:p w14:paraId="2EA267B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lastRenderedPageBreak/>
        <w:t xml:space="preserve">% </w:t>
      </w:r>
      <w:r w:rsidRPr="00B328FE">
        <w:rPr>
          <w:rFonts w:ascii="宋体" w:eastAsia="宋体" w:hAnsi="宋体" w:cs="宋体"/>
          <w:b/>
          <w:bCs/>
          <w:color w:val="000000"/>
          <w:kern w:val="0"/>
          <w:sz w:val="22"/>
        </w:rPr>
        <w:t>unzip weblog.zip</w:t>
      </w:r>
    </w:p>
    <w:p w14:paraId="2771C866"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while you're in the directory where you want the files to be located.</w:t>
      </w:r>
    </w:p>
    <w:p w14:paraId="5321C0A1"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Alternatively, if you're working on this at home, you should download the </w:t>
      </w:r>
      <w:hyperlink r:id="rId10" w:history="1">
        <w:r w:rsidRPr="00B328FE">
          <w:rPr>
            <w:rFonts w:ascii="Arial" w:eastAsia="宋体" w:hAnsi="Arial" w:cs="Arial"/>
            <w:color w:val="3333CC"/>
            <w:kern w:val="0"/>
            <w:sz w:val="22"/>
          </w:rPr>
          <w:t>weblog.zip</w:t>
        </w:r>
      </w:hyperlink>
      <w:r w:rsidRPr="00B328FE">
        <w:rPr>
          <w:rFonts w:ascii="Arial" w:eastAsia="宋体" w:hAnsi="Arial" w:cs="Arial"/>
          <w:color w:val="000000"/>
          <w:kern w:val="0"/>
          <w:sz w:val="22"/>
        </w:rPr>
        <w:t> file your home machine and run the command:</w:t>
      </w:r>
    </w:p>
    <w:p w14:paraId="50E7B69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unzip weblog.zip</w:t>
      </w:r>
    </w:p>
    <w:p w14:paraId="645440A7"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In the examples below, we assume that you have already done this.</w:t>
      </w:r>
    </w:p>
    <w:p w14:paraId="0F412E4C" w14:textId="77777777" w:rsidR="00B328FE" w:rsidRPr="00B328FE" w:rsidRDefault="00B328FE" w:rsidP="00B328FE">
      <w:pPr>
        <w:widowControl/>
        <w:spacing w:before="100" w:beforeAutospacing="1" w:after="100" w:afterAutospacing="1"/>
        <w:jc w:val="left"/>
        <w:outlineLvl w:val="2"/>
        <w:rPr>
          <w:rFonts w:ascii="Arial" w:eastAsia="宋体" w:hAnsi="Arial" w:cs="Arial"/>
          <w:b/>
          <w:bCs/>
          <w:color w:val="000000"/>
          <w:kern w:val="0"/>
          <w:sz w:val="27"/>
          <w:szCs w:val="27"/>
        </w:rPr>
      </w:pPr>
      <w:r w:rsidRPr="00B328FE">
        <w:rPr>
          <w:rFonts w:ascii="Arial" w:eastAsia="宋体" w:hAnsi="Arial" w:cs="Arial"/>
          <w:b/>
          <w:bCs/>
          <w:color w:val="000000"/>
          <w:kern w:val="0"/>
          <w:sz w:val="27"/>
          <w:szCs w:val="27"/>
        </w:rPr>
        <w:t>Setting up the PostgreSQL database</w:t>
      </w:r>
    </w:p>
    <w:p w14:paraId="5299D51A"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Once you have copies of the schema and data files, you can setup a PostgreSQL database for this lab via the following sequence of commands on your PostgreSQL server on </w:t>
      </w:r>
      <w:r w:rsidRPr="00B328FE">
        <w:rPr>
          <w:rFonts w:ascii="宋体" w:eastAsia="宋体" w:hAnsi="宋体" w:cs="宋体"/>
          <w:color w:val="000000"/>
          <w:kern w:val="0"/>
          <w:sz w:val="24"/>
          <w:szCs w:val="24"/>
        </w:rPr>
        <w:t>grieg</w:t>
      </w:r>
      <w:r w:rsidRPr="00B328FE">
        <w:rPr>
          <w:rFonts w:ascii="Arial" w:eastAsia="宋体" w:hAnsi="Arial" w:cs="Arial"/>
          <w:color w:val="000000"/>
          <w:kern w:val="0"/>
          <w:sz w:val="22"/>
        </w:rPr>
        <w:t>:</w:t>
      </w:r>
    </w:p>
    <w:p w14:paraId="729128D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createdb weblog</w:t>
      </w:r>
    </w:p>
    <w:p w14:paraId="45D8137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DATABASE</w:t>
      </w:r>
    </w:p>
    <w:p w14:paraId="0D6EF2B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schema.sql</w:t>
      </w:r>
    </w:p>
    <w:p w14:paraId="74629C2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should produce CREATE TABLE messages ...</w:t>
      </w:r>
    </w:p>
    <w:p w14:paraId="060CF15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Hosts.sql</w:t>
      </w:r>
    </w:p>
    <w:p w14:paraId="39943FF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should produce lots of INSERT messages ...</w:t>
      </w:r>
    </w:p>
    <w:p w14:paraId="0767F0D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Sessions.sql</w:t>
      </w:r>
    </w:p>
    <w:p w14:paraId="398FC58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should produce lots of INSERT messages ...</w:t>
      </w:r>
    </w:p>
    <w:p w14:paraId="5B994F7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Accesses.sql</w:t>
      </w:r>
    </w:p>
    <w:p w14:paraId="238B55E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should produce lots of INSERT messages ...</w:t>
      </w:r>
    </w:p>
    <w:p w14:paraId="336AB963"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Each </w:t>
      </w:r>
      <w:r w:rsidRPr="00B328FE">
        <w:rPr>
          <w:rFonts w:ascii="宋体" w:eastAsia="宋体" w:hAnsi="宋体" w:cs="宋体"/>
          <w:color w:val="000000"/>
          <w:kern w:val="0"/>
          <w:sz w:val="24"/>
          <w:szCs w:val="24"/>
        </w:rPr>
        <w:t>INSERT</w:t>
      </w:r>
      <w:r w:rsidRPr="00B328FE">
        <w:rPr>
          <w:rFonts w:ascii="Arial" w:eastAsia="宋体" w:hAnsi="Arial" w:cs="Arial"/>
          <w:color w:val="000000"/>
          <w:kern w:val="0"/>
          <w:sz w:val="22"/>
        </w:rPr>
        <w:t> statement should look like:</w:t>
      </w:r>
    </w:p>
    <w:p w14:paraId="2056CF3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INSERT 0 1</w:t>
      </w:r>
    </w:p>
    <w:p w14:paraId="3D58A9C1"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w:t>
      </w:r>
      <w:r w:rsidRPr="00B328FE">
        <w:rPr>
          <w:rFonts w:ascii="宋体" w:eastAsia="宋体" w:hAnsi="宋体" w:cs="宋体"/>
          <w:color w:val="000000"/>
          <w:kern w:val="0"/>
          <w:sz w:val="24"/>
          <w:szCs w:val="24"/>
        </w:rPr>
        <w:t>1</w:t>
      </w:r>
      <w:r w:rsidRPr="00B328FE">
        <w:rPr>
          <w:rFonts w:ascii="Arial" w:eastAsia="宋体" w:hAnsi="Arial" w:cs="Arial"/>
          <w:color w:val="000000"/>
          <w:kern w:val="0"/>
          <w:sz w:val="22"/>
        </w:rPr>
        <w:t> means that one tuple was inserted. You can insert multiple tuples in a single SQL statement, so this number could potentially be different to </w:t>
      </w:r>
      <w:r w:rsidRPr="00B328FE">
        <w:rPr>
          <w:rFonts w:ascii="宋体" w:eastAsia="宋体" w:hAnsi="宋体" w:cs="宋体"/>
          <w:color w:val="000000"/>
          <w:kern w:val="0"/>
          <w:sz w:val="24"/>
          <w:szCs w:val="24"/>
        </w:rPr>
        <w:t>1</w:t>
      </w:r>
      <w:r w:rsidRPr="00B328FE">
        <w:rPr>
          <w:rFonts w:ascii="Arial" w:eastAsia="宋体" w:hAnsi="Arial" w:cs="Arial"/>
          <w:color w:val="000000"/>
          <w:kern w:val="0"/>
          <w:sz w:val="22"/>
        </w:rPr>
        <w:t>. The </w:t>
      </w:r>
      <w:r w:rsidRPr="00B328FE">
        <w:rPr>
          <w:rFonts w:ascii="宋体" w:eastAsia="宋体" w:hAnsi="宋体" w:cs="宋体"/>
          <w:color w:val="000000"/>
          <w:kern w:val="0"/>
          <w:sz w:val="24"/>
          <w:szCs w:val="24"/>
        </w:rPr>
        <w:t>0</w:t>
      </w:r>
      <w:r w:rsidRPr="00B328FE">
        <w:rPr>
          <w:rFonts w:ascii="Arial" w:eastAsia="宋体" w:hAnsi="Arial" w:cs="Arial"/>
          <w:color w:val="000000"/>
          <w:kern w:val="0"/>
          <w:sz w:val="22"/>
        </w:rPr>
        <w:t> means that no object ID was generated for the new tuple. PostgreSQL can generate a unique ID for each tuple if you ask.</w:t>
      </w:r>
    </w:p>
    <w:p w14:paraId="0D75281C"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An alternative way of achieving the above is:</w:t>
      </w:r>
    </w:p>
    <w:p w14:paraId="6290693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createdb weblog</w:t>
      </w:r>
    </w:p>
    <w:p w14:paraId="5921B29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DATABASE</w:t>
      </w:r>
    </w:p>
    <w:p w14:paraId="7CCDCAA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lastRenderedPageBreak/>
        <w:t xml:space="preserve">% </w:t>
      </w:r>
      <w:r w:rsidRPr="00B328FE">
        <w:rPr>
          <w:rFonts w:ascii="宋体" w:eastAsia="宋体" w:hAnsi="宋体" w:cs="宋体"/>
          <w:b/>
          <w:bCs/>
          <w:color w:val="000000"/>
          <w:kern w:val="0"/>
          <w:sz w:val="22"/>
        </w:rPr>
        <w:t>psql weblog</w:t>
      </w:r>
    </w:p>
    <w:p w14:paraId="7DE493E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psql (9.4.6)</w:t>
      </w:r>
    </w:p>
    <w:p w14:paraId="4509FA8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Type "help" for help.</w:t>
      </w:r>
    </w:p>
    <w:p w14:paraId="2ADCD42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74C39E1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\i schema.sql</w:t>
      </w:r>
    </w:p>
    <w:p w14:paraId="0F9545A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TABLE</w:t>
      </w:r>
    </w:p>
    <w:p w14:paraId="6C9DFB6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TABLE</w:t>
      </w:r>
    </w:p>
    <w:p w14:paraId="03C248D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TABLE</w:t>
      </w:r>
    </w:p>
    <w:p w14:paraId="4F70BFA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\i Hosts.sql</w:t>
      </w:r>
    </w:p>
    <w:p w14:paraId="33759DA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666666"/>
          <w:kern w:val="0"/>
          <w:sz w:val="20"/>
          <w:szCs w:val="20"/>
        </w:rPr>
        <w:t>... should produce lots of INSERT messages ...</w:t>
      </w:r>
    </w:p>
    <w:p w14:paraId="422DA85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\i Sessions.sql</w:t>
      </w:r>
    </w:p>
    <w:p w14:paraId="6C9F226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666666"/>
          <w:kern w:val="0"/>
          <w:sz w:val="20"/>
          <w:szCs w:val="20"/>
        </w:rPr>
        <w:t>... should produce lots of INSERT messages ...</w:t>
      </w:r>
    </w:p>
    <w:p w14:paraId="2FF8011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\i Accesses.sql</w:t>
      </w:r>
    </w:p>
    <w:p w14:paraId="584DCAC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666666"/>
          <w:kern w:val="0"/>
          <w:sz w:val="20"/>
          <w:szCs w:val="20"/>
        </w:rPr>
        <w:t>... should produce lots of INSERT messages ...</w:t>
      </w:r>
    </w:p>
    <w:p w14:paraId="3B6A34AD"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If you don't want to look at all of the </w:t>
      </w:r>
      <w:r w:rsidRPr="00B328FE">
        <w:rPr>
          <w:rFonts w:ascii="宋体" w:eastAsia="宋体" w:hAnsi="宋体" w:cs="宋体"/>
          <w:color w:val="000000"/>
          <w:kern w:val="0"/>
          <w:sz w:val="24"/>
          <w:szCs w:val="24"/>
        </w:rPr>
        <w:t>INSERT</w:t>
      </w:r>
      <w:r w:rsidRPr="00B328FE">
        <w:rPr>
          <w:rFonts w:ascii="Arial" w:eastAsia="宋体" w:hAnsi="Arial" w:cs="Arial"/>
          <w:color w:val="000000"/>
          <w:kern w:val="0"/>
          <w:sz w:val="22"/>
        </w:rPr>
        <w:t> messages, and you're using Linux or Mac OSX, then you can do the following:</w:t>
      </w:r>
    </w:p>
    <w:p w14:paraId="7473A3A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createdb weblog</w:t>
      </w:r>
    </w:p>
    <w:p w14:paraId="1359BFC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CREATE DATABASE</w:t>
      </w:r>
    </w:p>
    <w:p w14:paraId="751E9F5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schema.sql</w:t>
      </w:r>
    </w:p>
    <w:p w14:paraId="32D39DF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should produce CREATE TABLE messages ...</w:t>
      </w:r>
    </w:p>
    <w:p w14:paraId="7B6063D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Hosts.sql 2&gt;&amp;1) &gt; .errs</w:t>
      </w:r>
    </w:p>
    <w:p w14:paraId="3BE3687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INSERT messages are added to file .errs ...</w:t>
      </w:r>
    </w:p>
    <w:p w14:paraId="1E2BF8D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Sessions.sql 2&gt;&amp;1) &gt;&gt; .errs</w:t>
      </w:r>
    </w:p>
    <w:p w14:paraId="17F65F3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INSERT messages are added to file .errs ...</w:t>
      </w:r>
    </w:p>
    <w:p w14:paraId="61AFBEA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 -f Accesses.sql 2&gt;&amp;1) &gt;&gt; .errs</w:t>
      </w:r>
    </w:p>
    <w:p w14:paraId="2E313E2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color w:val="666666"/>
          <w:kern w:val="0"/>
          <w:sz w:val="20"/>
          <w:szCs w:val="20"/>
        </w:rPr>
        <w:t>... INSERT messages are added to file .errs ...</w:t>
      </w:r>
    </w:p>
    <w:p w14:paraId="3229DD7F"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Note that the first loading command has only one </w:t>
      </w:r>
      <w:r w:rsidRPr="00B328FE">
        <w:rPr>
          <w:rFonts w:ascii="宋体" w:eastAsia="宋体" w:hAnsi="宋体" w:cs="宋体"/>
          <w:color w:val="000000"/>
          <w:kern w:val="0"/>
          <w:sz w:val="24"/>
          <w:szCs w:val="24"/>
        </w:rPr>
        <w:t>&gt;</w:t>
      </w:r>
      <w:r w:rsidRPr="00B328FE">
        <w:rPr>
          <w:rFonts w:ascii="Arial" w:eastAsia="宋体" w:hAnsi="Arial" w:cs="Arial"/>
          <w:color w:val="000000"/>
          <w:kern w:val="0"/>
          <w:sz w:val="22"/>
        </w:rPr>
        <w:t> to create the </w:t>
      </w:r>
      <w:r w:rsidRPr="00B328FE">
        <w:rPr>
          <w:rFonts w:ascii="宋体" w:eastAsia="宋体" w:hAnsi="宋体" w:cs="宋体"/>
          <w:color w:val="000000"/>
          <w:kern w:val="0"/>
          <w:sz w:val="24"/>
          <w:szCs w:val="24"/>
        </w:rPr>
        <w:t>.errs</w:t>
      </w:r>
      <w:r w:rsidRPr="00B328FE">
        <w:rPr>
          <w:rFonts w:ascii="Arial" w:eastAsia="宋体" w:hAnsi="Arial" w:cs="Arial"/>
          <w:color w:val="000000"/>
          <w:kern w:val="0"/>
          <w:sz w:val="22"/>
        </w:rPr>
        <w:t> file, while the other loading commands use </w:t>
      </w:r>
      <w:r w:rsidRPr="00B328FE">
        <w:rPr>
          <w:rFonts w:ascii="宋体" w:eastAsia="宋体" w:hAnsi="宋体" w:cs="宋体"/>
          <w:color w:val="000000"/>
          <w:kern w:val="0"/>
          <w:sz w:val="24"/>
          <w:szCs w:val="24"/>
        </w:rPr>
        <w:t>&gt;&gt;</w:t>
      </w:r>
      <w:r w:rsidRPr="00B328FE">
        <w:rPr>
          <w:rFonts w:ascii="Arial" w:eastAsia="宋体" w:hAnsi="Arial" w:cs="Arial"/>
          <w:color w:val="000000"/>
          <w:kern w:val="0"/>
          <w:sz w:val="22"/>
        </w:rPr>
        <w:t> to append to the </w:t>
      </w:r>
      <w:r w:rsidRPr="00B328FE">
        <w:rPr>
          <w:rFonts w:ascii="宋体" w:eastAsia="宋体" w:hAnsi="宋体" w:cs="宋体"/>
          <w:color w:val="000000"/>
          <w:kern w:val="0"/>
          <w:sz w:val="24"/>
          <w:szCs w:val="24"/>
        </w:rPr>
        <w:t>.errs</w:t>
      </w:r>
      <w:r w:rsidRPr="00B328FE">
        <w:rPr>
          <w:rFonts w:ascii="Arial" w:eastAsia="宋体" w:hAnsi="Arial" w:cs="Arial"/>
          <w:color w:val="000000"/>
          <w:kern w:val="0"/>
          <w:sz w:val="22"/>
        </w:rPr>
        <w:t> file. A useful command, once you've run the above is:</w:t>
      </w:r>
    </w:p>
    <w:p w14:paraId="0B2312A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grep ERROR .errs</w:t>
      </w:r>
    </w:p>
    <w:p w14:paraId="5B8E5486"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to check for any load-time errors. If there are any errors (and there shouldn't be), all of the tuples </w:t>
      </w:r>
      <w:r w:rsidRPr="00B328FE">
        <w:rPr>
          <w:rFonts w:ascii="Arial" w:eastAsia="宋体" w:hAnsi="Arial" w:cs="Arial"/>
          <w:i/>
          <w:iCs/>
          <w:color w:val="000000"/>
          <w:kern w:val="0"/>
          <w:sz w:val="22"/>
        </w:rPr>
        <w:t>except</w:t>
      </w:r>
      <w:r w:rsidRPr="00B328FE">
        <w:rPr>
          <w:rFonts w:ascii="Arial" w:eastAsia="宋体" w:hAnsi="Arial" w:cs="Arial"/>
          <w:color w:val="000000"/>
          <w:kern w:val="0"/>
          <w:sz w:val="22"/>
        </w:rPr>
        <w:t xml:space="preserve"> the incorrect ones will have been loaded into the database. Using the line numbers in the error messages, you should be able to find any </w:t>
      </w:r>
      <w:r w:rsidRPr="00B328FE">
        <w:rPr>
          <w:rFonts w:ascii="Arial" w:eastAsia="宋体" w:hAnsi="Arial" w:cs="Arial"/>
          <w:color w:val="000000"/>
          <w:kern w:val="0"/>
          <w:sz w:val="22"/>
        </w:rPr>
        <w:lastRenderedPageBreak/>
        <w:t>erroneous </w:t>
      </w:r>
      <w:r w:rsidRPr="00B328FE">
        <w:rPr>
          <w:rFonts w:ascii="宋体" w:eastAsia="宋体" w:hAnsi="宋体" w:cs="宋体"/>
          <w:color w:val="000000"/>
          <w:kern w:val="0"/>
          <w:sz w:val="24"/>
          <w:szCs w:val="24"/>
        </w:rPr>
        <w:t>INSERT</w:t>
      </w:r>
      <w:r w:rsidRPr="00B328FE">
        <w:rPr>
          <w:rFonts w:ascii="Arial" w:eastAsia="宋体" w:hAnsi="Arial" w:cs="Arial"/>
          <w:color w:val="000000"/>
          <w:kern w:val="0"/>
          <w:sz w:val="22"/>
        </w:rPr>
        <w:t> statements and correct them, and then re-run just those statements.</w:t>
      </w:r>
    </w:p>
    <w:p w14:paraId="7E4D6EB2"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Once the database is loaded, access it via </w:t>
      </w:r>
      <w:r w:rsidRPr="00B328FE">
        <w:rPr>
          <w:rFonts w:ascii="宋体" w:eastAsia="宋体" w:hAnsi="宋体" w:cs="宋体"/>
          <w:color w:val="000000"/>
          <w:kern w:val="0"/>
          <w:sz w:val="24"/>
          <w:szCs w:val="24"/>
        </w:rPr>
        <w:t>psql</w:t>
      </w:r>
      <w:r w:rsidRPr="00B328FE">
        <w:rPr>
          <w:rFonts w:ascii="Arial" w:eastAsia="宋体" w:hAnsi="Arial" w:cs="Arial"/>
          <w:color w:val="000000"/>
          <w:kern w:val="0"/>
          <w:sz w:val="22"/>
        </w:rPr>
        <w:t> to check that everything was loaded ok:</w:t>
      </w:r>
    </w:p>
    <w:p w14:paraId="7B9C909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w:t>
      </w:r>
      <w:r w:rsidRPr="00B328FE">
        <w:rPr>
          <w:rFonts w:ascii="宋体" w:eastAsia="宋体" w:hAnsi="宋体" w:cs="宋体"/>
          <w:b/>
          <w:bCs/>
          <w:color w:val="000000"/>
          <w:kern w:val="0"/>
          <w:sz w:val="22"/>
        </w:rPr>
        <w:t>psql weblog</w:t>
      </w:r>
    </w:p>
    <w:p w14:paraId="40638FF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psql (9.4.6)</w:t>
      </w:r>
    </w:p>
    <w:p w14:paraId="469645C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Type "help" for help.</w:t>
      </w:r>
    </w:p>
    <w:p w14:paraId="0E00B23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4BC20C0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\d</w:t>
      </w:r>
    </w:p>
    <w:p w14:paraId="6E5326E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List of relations</w:t>
      </w:r>
    </w:p>
    <w:p w14:paraId="0709448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Schema |   Name   | Type  | Owner </w:t>
      </w:r>
    </w:p>
    <w:p w14:paraId="09963D8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63C2C85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public | accesses | table | </w:t>
      </w:r>
      <w:r w:rsidRPr="00B328FE">
        <w:rPr>
          <w:rFonts w:ascii="宋体" w:eastAsia="宋体" w:hAnsi="宋体" w:cs="宋体"/>
          <w:i/>
          <w:iCs/>
          <w:color w:val="000000"/>
          <w:kern w:val="0"/>
          <w:sz w:val="22"/>
        </w:rPr>
        <w:t>YOU</w:t>
      </w:r>
    </w:p>
    <w:p w14:paraId="428BC3B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public | hosts    | table | </w:t>
      </w:r>
      <w:r w:rsidRPr="00B328FE">
        <w:rPr>
          <w:rFonts w:ascii="宋体" w:eastAsia="宋体" w:hAnsi="宋体" w:cs="宋体"/>
          <w:i/>
          <w:iCs/>
          <w:color w:val="000000"/>
          <w:kern w:val="0"/>
          <w:sz w:val="22"/>
        </w:rPr>
        <w:t>YOU</w:t>
      </w:r>
    </w:p>
    <w:p w14:paraId="06DEFED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public | sessions | table | </w:t>
      </w:r>
      <w:r w:rsidRPr="00B328FE">
        <w:rPr>
          <w:rFonts w:ascii="宋体" w:eastAsia="宋体" w:hAnsi="宋体" w:cs="宋体"/>
          <w:i/>
          <w:iCs/>
          <w:color w:val="000000"/>
          <w:kern w:val="0"/>
          <w:sz w:val="22"/>
        </w:rPr>
        <w:t>YOU</w:t>
      </w:r>
    </w:p>
    <w:p w14:paraId="33E472E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(3 rows)</w:t>
      </w:r>
    </w:p>
    <w:p w14:paraId="5E17C84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516A270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select count(*) from hosts;</w:t>
      </w:r>
    </w:p>
    <w:p w14:paraId="706800F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count </w:t>
      </w:r>
    </w:p>
    <w:p w14:paraId="60FA2A9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7840F6D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2213</w:t>
      </w:r>
    </w:p>
    <w:p w14:paraId="6F4A65F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(1 row)</w:t>
      </w:r>
    </w:p>
    <w:p w14:paraId="143719F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20EAD83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select count(*) from sessions;</w:t>
      </w:r>
    </w:p>
    <w:p w14:paraId="6C76840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count </w:t>
      </w:r>
    </w:p>
    <w:p w14:paraId="19B3377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0B648C8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4610</w:t>
      </w:r>
    </w:p>
    <w:p w14:paraId="2B6EFF6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(1 row)</w:t>
      </w:r>
    </w:p>
    <w:p w14:paraId="5C48609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5FAE62B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select count(*) from accesses;</w:t>
      </w:r>
    </w:p>
    <w:p w14:paraId="400DC28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count  </w:t>
      </w:r>
    </w:p>
    <w:p w14:paraId="6AEB6EE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w:t>
      </w:r>
    </w:p>
    <w:p w14:paraId="650B96C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 54490</w:t>
      </w:r>
    </w:p>
    <w:p w14:paraId="08A3FC9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(1 row)</w:t>
      </w:r>
    </w:p>
    <w:p w14:paraId="161D7AA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p>
    <w:p w14:paraId="03F73E0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lastRenderedPageBreak/>
        <w:t>weblog=# ...</w:t>
      </w:r>
    </w:p>
    <w:p w14:paraId="3F1422FC"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Note that this is a non-trivial-sized database, and if you are not careful in how you phrase your queries, they make take quite a while to be answered. It might be useful to run your </w:t>
      </w:r>
      <w:r w:rsidRPr="00B328FE">
        <w:rPr>
          <w:rFonts w:ascii="宋体" w:eastAsia="宋体" w:hAnsi="宋体" w:cs="宋体"/>
          <w:color w:val="000000"/>
          <w:kern w:val="0"/>
          <w:sz w:val="24"/>
          <w:szCs w:val="24"/>
        </w:rPr>
        <w:t>psql</w:t>
      </w:r>
      <w:r w:rsidRPr="00B328FE">
        <w:rPr>
          <w:rFonts w:ascii="Arial" w:eastAsia="宋体" w:hAnsi="Arial" w:cs="Arial"/>
          <w:color w:val="000000"/>
          <w:kern w:val="0"/>
          <w:sz w:val="22"/>
        </w:rPr>
        <w:t> session with timing output turned on (use </w:t>
      </w:r>
      <w:r w:rsidRPr="00B328FE">
        <w:rPr>
          <w:rFonts w:ascii="宋体" w:eastAsia="宋体" w:hAnsi="宋体" w:cs="宋体"/>
          <w:color w:val="000000"/>
          <w:kern w:val="0"/>
          <w:sz w:val="24"/>
          <w:szCs w:val="24"/>
        </w:rPr>
        <w:t>psql</w:t>
      </w:r>
      <w:r w:rsidRPr="00B328FE">
        <w:rPr>
          <w:rFonts w:ascii="Arial" w:eastAsia="宋体" w:hAnsi="Arial" w:cs="Arial"/>
          <w:color w:val="000000"/>
          <w:kern w:val="0"/>
          <w:sz w:val="22"/>
        </w:rPr>
        <w:t>'s </w:t>
      </w:r>
      <w:r w:rsidRPr="00B328FE">
        <w:rPr>
          <w:rFonts w:ascii="宋体" w:eastAsia="宋体" w:hAnsi="宋体" w:cs="宋体"/>
          <w:color w:val="000000"/>
          <w:kern w:val="0"/>
          <w:sz w:val="24"/>
          <w:szCs w:val="24"/>
        </w:rPr>
        <w:t>\timing</w:t>
      </w:r>
      <w:r w:rsidRPr="00B328FE">
        <w:rPr>
          <w:rFonts w:ascii="Arial" w:eastAsia="宋体" w:hAnsi="Arial" w:cs="Arial"/>
          <w:color w:val="000000"/>
          <w:kern w:val="0"/>
          <w:sz w:val="22"/>
        </w:rPr>
        <w:t> command to do this). If a query takes too long to produce a result, see if you can phrase it differently to get the same answer, but using less time.</w:t>
      </w:r>
    </w:p>
    <w:p w14:paraId="028EE21C"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Another thing to note: the first time you access a table after creating it (e.g. to run the above counting queries), the query may be quite slow. On subsequent accesses to the table, it may be significantly faster. Try re-running the above queries to see if you observe this. Can you suggest why it's happening?</w:t>
      </w:r>
    </w:p>
    <w:p w14:paraId="3E85075E" w14:textId="77777777" w:rsidR="00B328FE" w:rsidRPr="00B328FE" w:rsidRDefault="00B328FE" w:rsidP="00B328FE">
      <w:pPr>
        <w:widowControl/>
        <w:spacing w:before="100" w:beforeAutospacing="1" w:after="100" w:afterAutospacing="1"/>
        <w:jc w:val="left"/>
        <w:outlineLvl w:val="2"/>
        <w:rPr>
          <w:rFonts w:ascii="Arial" w:eastAsia="宋体" w:hAnsi="Arial" w:cs="Arial"/>
          <w:b/>
          <w:bCs/>
          <w:color w:val="000000"/>
          <w:kern w:val="0"/>
          <w:sz w:val="27"/>
          <w:szCs w:val="27"/>
        </w:rPr>
      </w:pPr>
      <w:r w:rsidRPr="00B328FE">
        <w:rPr>
          <w:rFonts w:ascii="Arial" w:eastAsia="宋体" w:hAnsi="Arial" w:cs="Arial"/>
          <w:b/>
          <w:bCs/>
          <w:color w:val="000000"/>
          <w:kern w:val="0"/>
          <w:sz w:val="27"/>
          <w:szCs w:val="27"/>
        </w:rPr>
        <w:t>Exercises</w:t>
      </w:r>
    </w:p>
    <w:p w14:paraId="107867A9"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In the questions below, you are required to produce SQL queries to solve a range of data retrieval problems on this schema. For each problem, create a view called </w:t>
      </w:r>
      <w:r w:rsidRPr="00B328FE">
        <w:rPr>
          <w:rFonts w:ascii="宋体" w:eastAsia="宋体" w:hAnsi="宋体" w:cs="宋体"/>
          <w:color w:val="000000"/>
          <w:kern w:val="0"/>
          <w:sz w:val="24"/>
          <w:szCs w:val="24"/>
        </w:rPr>
        <w:t>Q</w:t>
      </w:r>
      <w:r w:rsidRPr="00B328FE">
        <w:rPr>
          <w:rFonts w:ascii="Arial" w:eastAsia="宋体" w:hAnsi="Arial" w:cs="Arial"/>
          <w:i/>
          <w:iCs/>
          <w:color w:val="000000"/>
          <w:kern w:val="0"/>
          <w:sz w:val="22"/>
        </w:rPr>
        <w:t>n</w:t>
      </w:r>
      <w:r w:rsidRPr="00B328FE">
        <w:rPr>
          <w:rFonts w:ascii="Arial" w:eastAsia="宋体" w:hAnsi="Arial" w:cs="Arial"/>
          <w:color w:val="000000"/>
          <w:kern w:val="0"/>
          <w:sz w:val="22"/>
        </w:rPr>
        <w:t> which holds the top-level SQL statement that produces the answer (this SQL statement may make use of any views defined earlier in the lab exercise). In producing a solution for each problem, you may define as many auxiliary views as you like.</w:t>
      </w:r>
    </w:p>
    <w:p w14:paraId="762D85F3"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To simplify the process of producing these views, a template file (</w:t>
      </w:r>
      <w:hyperlink r:id="rId11" w:history="1">
        <w:r w:rsidRPr="00B328FE">
          <w:rPr>
            <w:rFonts w:ascii="宋体" w:eastAsia="宋体" w:hAnsi="宋体" w:cs="宋体"/>
            <w:color w:val="3333CC"/>
            <w:kern w:val="0"/>
            <w:sz w:val="24"/>
            <w:szCs w:val="24"/>
          </w:rPr>
          <w:t>weblog.sql</w:t>
        </w:r>
      </w:hyperlink>
      <w:r w:rsidRPr="00B328FE">
        <w:rPr>
          <w:rFonts w:ascii="Arial" w:eastAsia="宋体" w:hAnsi="Arial" w:cs="Arial"/>
          <w:color w:val="000000"/>
          <w:kern w:val="0"/>
          <w:sz w:val="22"/>
        </w:rPr>
        <w:t>) is available. While you're developing your views, you might find it convenient to edit the views in one window (i.e. edit the </w:t>
      </w:r>
      <w:r w:rsidRPr="00B328FE">
        <w:rPr>
          <w:rFonts w:ascii="宋体" w:eastAsia="宋体" w:hAnsi="宋体" w:cs="宋体"/>
          <w:color w:val="000000"/>
          <w:kern w:val="0"/>
          <w:sz w:val="24"/>
          <w:szCs w:val="24"/>
        </w:rPr>
        <w:t>weblog.sql</w:t>
      </w:r>
      <w:r w:rsidRPr="00B328FE">
        <w:rPr>
          <w:rFonts w:ascii="Arial" w:eastAsia="宋体" w:hAnsi="Arial" w:cs="Arial"/>
          <w:color w:val="000000"/>
          <w:kern w:val="0"/>
          <w:sz w:val="22"/>
        </w:rPr>
        <w:t> file containing the views) and copy-and-paste the view definitions into another window running </w:t>
      </w:r>
      <w:r w:rsidRPr="00B328FE">
        <w:rPr>
          <w:rFonts w:ascii="宋体" w:eastAsia="宋体" w:hAnsi="宋体" w:cs="宋体"/>
          <w:color w:val="000000"/>
          <w:kern w:val="0"/>
          <w:sz w:val="24"/>
          <w:szCs w:val="24"/>
        </w:rPr>
        <w:t>psql</w:t>
      </w:r>
      <w:r w:rsidRPr="00B328FE">
        <w:rPr>
          <w:rFonts w:ascii="Arial" w:eastAsia="宋体" w:hAnsi="Arial" w:cs="Arial"/>
          <w:color w:val="000000"/>
          <w:kern w:val="0"/>
          <w:sz w:val="22"/>
        </w:rPr>
        <w:t>.</w:t>
      </w:r>
    </w:p>
    <w:p w14:paraId="4B78A706"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Note that the order of the results does not matter (except for the examples where you are imposing an order using </w:t>
      </w:r>
      <w:r w:rsidRPr="00B328FE">
        <w:rPr>
          <w:rFonts w:ascii="宋体" w:eastAsia="宋体" w:hAnsi="宋体" w:cs="宋体"/>
          <w:color w:val="000000"/>
          <w:kern w:val="0"/>
          <w:sz w:val="24"/>
          <w:szCs w:val="24"/>
        </w:rPr>
        <w:t>order by</w:t>
      </w:r>
      <w:r w:rsidRPr="00B328FE">
        <w:rPr>
          <w:rFonts w:ascii="Arial" w:eastAsia="宋体" w:hAnsi="Arial" w:cs="Arial"/>
          <w:color w:val="000000"/>
          <w:kern w:val="0"/>
          <w:sz w:val="22"/>
        </w:rPr>
        <w:t>). As long as you have the same set of tuples, your view is correct. Remember that, in theory, the output from an SQL query is a set.</w:t>
      </w:r>
    </w:p>
    <w:p w14:paraId="6EAC72CF"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Once you have completed each of the view definitions, you can test it simply by typing:</w:t>
      </w:r>
    </w:p>
    <w:p w14:paraId="68BD630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B328FE">
        <w:rPr>
          <w:rFonts w:ascii="宋体" w:eastAsia="宋体" w:hAnsi="宋体" w:cs="宋体"/>
          <w:color w:val="000000"/>
          <w:kern w:val="0"/>
          <w:sz w:val="22"/>
        </w:rPr>
        <w:t xml:space="preserve">weblog=# </w:t>
      </w:r>
      <w:r w:rsidRPr="00B328FE">
        <w:rPr>
          <w:rFonts w:ascii="宋体" w:eastAsia="宋体" w:hAnsi="宋体" w:cs="宋体"/>
          <w:b/>
          <w:bCs/>
          <w:color w:val="000000"/>
          <w:kern w:val="0"/>
          <w:sz w:val="22"/>
        </w:rPr>
        <w:t>select * from Q</w:t>
      </w:r>
      <w:r w:rsidRPr="00B328FE">
        <w:rPr>
          <w:rFonts w:ascii="宋体" w:eastAsia="宋体" w:hAnsi="宋体" w:cs="宋体"/>
          <w:b/>
          <w:bCs/>
          <w:i/>
          <w:iCs/>
          <w:color w:val="000000"/>
          <w:kern w:val="0"/>
          <w:sz w:val="22"/>
        </w:rPr>
        <w:t>n</w:t>
      </w:r>
      <w:r w:rsidRPr="00B328FE">
        <w:rPr>
          <w:rFonts w:ascii="宋体" w:eastAsia="宋体" w:hAnsi="宋体" w:cs="宋体"/>
          <w:b/>
          <w:bCs/>
          <w:color w:val="000000"/>
          <w:kern w:val="0"/>
          <w:sz w:val="22"/>
        </w:rPr>
        <w:t>;</w:t>
      </w:r>
    </w:p>
    <w:p w14:paraId="448D4994" w14:textId="77777777" w:rsidR="00B328FE" w:rsidRPr="00B328FE" w:rsidRDefault="00B328FE" w:rsidP="00B328FE">
      <w:pPr>
        <w:widowControl/>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and observing whether the result matches the expected result given below.</w:t>
      </w:r>
    </w:p>
    <w:p w14:paraId="7B4C8F86" w14:textId="77777777" w:rsidR="00B328FE" w:rsidRPr="00B328FE" w:rsidRDefault="00B328FE" w:rsidP="00B328FE">
      <w:pPr>
        <w:widowControl/>
        <w:spacing w:before="100" w:beforeAutospacing="1" w:after="100" w:afterAutospacing="1"/>
        <w:jc w:val="left"/>
        <w:outlineLvl w:val="2"/>
        <w:rPr>
          <w:rFonts w:ascii="Arial" w:eastAsia="宋体" w:hAnsi="Arial" w:cs="Arial"/>
          <w:b/>
          <w:bCs/>
          <w:color w:val="000000"/>
          <w:kern w:val="0"/>
          <w:sz w:val="27"/>
          <w:szCs w:val="27"/>
        </w:rPr>
      </w:pPr>
      <w:r w:rsidRPr="00B328FE">
        <w:rPr>
          <w:rFonts w:ascii="Arial" w:eastAsia="宋体" w:hAnsi="Arial" w:cs="Arial"/>
          <w:b/>
          <w:bCs/>
          <w:color w:val="000000"/>
          <w:kern w:val="0"/>
          <w:sz w:val="27"/>
          <w:szCs w:val="27"/>
        </w:rPr>
        <w:t>Queries in PostgreSQL</w:t>
      </w:r>
    </w:p>
    <w:p w14:paraId="432B02F0"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How many of the page accesses occurred on March 2?</w:t>
      </w:r>
    </w:p>
    <w:p w14:paraId="641C8362"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results should look like:</w:t>
      </w:r>
    </w:p>
    <w:p w14:paraId="34E92A6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lastRenderedPageBreak/>
        <w:t xml:space="preserve">   weblog=# </w:t>
      </w:r>
      <w:r w:rsidRPr="00B328FE">
        <w:rPr>
          <w:rFonts w:ascii="宋体" w:eastAsia="宋体" w:hAnsi="宋体" w:cs="宋体"/>
          <w:b/>
          <w:bCs/>
          <w:color w:val="000000"/>
          <w:kern w:val="0"/>
          <w:sz w:val="24"/>
          <w:szCs w:val="24"/>
        </w:rPr>
        <w:t>select * from Q1;</w:t>
      </w:r>
    </w:p>
    <w:p w14:paraId="700CAF8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nacc  </w:t>
      </w:r>
    </w:p>
    <w:p w14:paraId="31B6760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w:t>
      </w:r>
    </w:p>
    <w:p w14:paraId="3FDBD0E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20144</w:t>
      </w:r>
    </w:p>
    <w:p w14:paraId="6EEAE5C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(1 row)</w:t>
      </w:r>
    </w:p>
    <w:p w14:paraId="447D8FF5"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How many times was the main WebCMS MessageBoard search facility used? You can recognise this by the fact that the page contains </w:t>
      </w:r>
      <w:r w:rsidRPr="00B328FE">
        <w:rPr>
          <w:rFonts w:ascii="宋体" w:eastAsia="宋体" w:hAnsi="宋体" w:cs="宋体"/>
          <w:color w:val="000000"/>
          <w:kern w:val="0"/>
          <w:sz w:val="24"/>
          <w:szCs w:val="24"/>
        </w:rPr>
        <w:t>messageboard</w:t>
      </w:r>
      <w:r w:rsidRPr="00B328FE">
        <w:rPr>
          <w:rFonts w:ascii="Arial" w:eastAsia="宋体" w:hAnsi="Arial" w:cs="Arial"/>
          <w:color w:val="000000"/>
          <w:kern w:val="0"/>
          <w:sz w:val="22"/>
        </w:rPr>
        <w:t> and the parameters string contains </w:t>
      </w:r>
      <w:r w:rsidRPr="00B328FE">
        <w:rPr>
          <w:rFonts w:ascii="宋体" w:eastAsia="宋体" w:hAnsi="宋体" w:cs="宋体"/>
          <w:color w:val="000000"/>
          <w:kern w:val="0"/>
          <w:sz w:val="24"/>
          <w:szCs w:val="24"/>
        </w:rPr>
        <w:t>state=search</w:t>
      </w:r>
      <w:r w:rsidRPr="00B328FE">
        <w:rPr>
          <w:rFonts w:ascii="Arial" w:eastAsia="宋体" w:hAnsi="Arial" w:cs="Arial"/>
          <w:color w:val="000000"/>
          <w:kern w:val="0"/>
          <w:sz w:val="22"/>
        </w:rPr>
        <w:t>.</w:t>
      </w:r>
    </w:p>
    <w:p w14:paraId="2008784E"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7FFC1B0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Q2;</w:t>
      </w:r>
    </w:p>
    <w:p w14:paraId="05A6D64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nsearches </w:t>
      </w:r>
    </w:p>
    <w:p w14:paraId="6C784FA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5E952B1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0</w:t>
      </w:r>
    </w:p>
    <w:p w14:paraId="1BA2CE6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 row)</w:t>
      </w:r>
    </w:p>
    <w:p w14:paraId="4FD5E07F"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On which (distinct) machines in the Tuba Lab were WebCMS sessions run that were not terminated correctly (i.e. were uncompleted)?</w:t>
      </w:r>
    </w:p>
    <w:p w14:paraId="5B124B1E"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67D895B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Q3;</w:t>
      </w:r>
    </w:p>
    <w:p w14:paraId="7AF462D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hostname             </w:t>
      </w:r>
    </w:p>
    <w:p w14:paraId="0C800E39"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27AE64F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tuba00.orchestra.cse.unsw.edu.au</w:t>
      </w:r>
    </w:p>
    <w:p w14:paraId="686443C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tuba04.orchestra.cse.unsw.edu.au</w:t>
      </w:r>
    </w:p>
    <w:p w14:paraId="6989004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tuba05.orchestra.cse.unsw.edu.au</w:t>
      </w:r>
    </w:p>
    <w:p w14:paraId="47DCC5F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tuba06.orchestra.cse.unsw.edu.au</w:t>
      </w:r>
    </w:p>
    <w:p w14:paraId="7BA264B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tuba07.orchestra.cse.unsw.edu.au</w:t>
      </w:r>
    </w:p>
    <w:p w14:paraId="1FFEF39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tuba16.orchestra.cse.unsw.edu.au</w:t>
      </w:r>
    </w:p>
    <w:p w14:paraId="12D2939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tuba18.orchestra.cse.unsw.edu.au</w:t>
      </w:r>
    </w:p>
    <w:p w14:paraId="3374A4C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tuba20.orchestra.cse.unsw.edu.au</w:t>
      </w:r>
    </w:p>
    <w:p w14:paraId="1CE2447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tuba21.orchestra.cse.unsw.edu.au</w:t>
      </w:r>
    </w:p>
    <w:p w14:paraId="2F69E28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(9 rows)</w:t>
      </w:r>
    </w:p>
    <w:p w14:paraId="0C23FF3B"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(Hint: the </w:t>
      </w:r>
      <w:r w:rsidRPr="00B328FE">
        <w:rPr>
          <w:rFonts w:ascii="宋体" w:eastAsia="宋体" w:hAnsi="宋体" w:cs="宋体"/>
          <w:color w:val="000000"/>
          <w:kern w:val="0"/>
          <w:sz w:val="24"/>
          <w:szCs w:val="24"/>
        </w:rPr>
        <w:t>Sessions.complete</w:t>
      </w:r>
      <w:r w:rsidRPr="00B328FE">
        <w:rPr>
          <w:rFonts w:ascii="Arial" w:eastAsia="宋体" w:hAnsi="Arial" w:cs="Arial"/>
          <w:color w:val="000000"/>
          <w:kern w:val="0"/>
          <w:sz w:val="22"/>
        </w:rPr>
        <w:t> attribute tells you whether a given session was completed)</w:t>
      </w:r>
    </w:p>
    <w:p w14:paraId="5C033806"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lastRenderedPageBreak/>
        <w:t>What are the minimum, average and maximum number of bytes transferred in a single page access? Produce all three values in a single tuple, and make sure that they are all integers.</w:t>
      </w:r>
    </w:p>
    <w:p w14:paraId="028923DD"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6231750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Q4;</w:t>
      </w:r>
    </w:p>
    <w:p w14:paraId="1E64748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min | avg  |  max   </w:t>
      </w:r>
    </w:p>
    <w:p w14:paraId="0ED732B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70C2526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0 | 3412 | 425253</w:t>
      </w:r>
    </w:p>
    <w:p w14:paraId="69DF254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 row)</w:t>
      </w:r>
    </w:p>
    <w:p w14:paraId="30A63777"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How many of the sessions were run from CSE hosts? A CSE host is one whose host name ends in </w:t>
      </w:r>
      <w:r w:rsidRPr="00B328FE">
        <w:rPr>
          <w:rFonts w:ascii="宋体" w:eastAsia="宋体" w:hAnsi="宋体" w:cs="宋体"/>
          <w:color w:val="000000"/>
          <w:kern w:val="0"/>
          <w:sz w:val="24"/>
          <w:szCs w:val="24"/>
        </w:rPr>
        <w:t>cse.unsw.edu.au</w:t>
      </w:r>
      <w:r w:rsidRPr="00B328FE">
        <w:rPr>
          <w:rFonts w:ascii="Arial" w:eastAsia="宋体" w:hAnsi="Arial" w:cs="Arial"/>
          <w:color w:val="000000"/>
          <w:kern w:val="0"/>
          <w:sz w:val="22"/>
        </w:rPr>
        <w:t>. Ignore any machines whose hostname is not known.</w:t>
      </w:r>
    </w:p>
    <w:p w14:paraId="73AA90D1"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718291C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Q5;</w:t>
      </w:r>
    </w:p>
    <w:p w14:paraId="391FF9E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nhosts </w:t>
      </w:r>
    </w:p>
    <w:p w14:paraId="1AC3E99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68E42BC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1380</w:t>
      </w:r>
    </w:p>
    <w:p w14:paraId="1471464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 row)</w:t>
      </w:r>
    </w:p>
    <w:p w14:paraId="58A27786"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How many of the sessions were run from non-CSE hosts? A non-CSE host is one whose host name does not end in </w:t>
      </w:r>
      <w:r w:rsidRPr="00B328FE">
        <w:rPr>
          <w:rFonts w:ascii="宋体" w:eastAsia="宋体" w:hAnsi="宋体" w:cs="宋体"/>
          <w:color w:val="000000"/>
          <w:kern w:val="0"/>
          <w:sz w:val="24"/>
          <w:szCs w:val="24"/>
        </w:rPr>
        <w:t>cse.unsw.edu.au</w:t>
      </w:r>
      <w:r w:rsidRPr="00B328FE">
        <w:rPr>
          <w:rFonts w:ascii="Arial" w:eastAsia="宋体" w:hAnsi="Arial" w:cs="Arial"/>
          <w:color w:val="000000"/>
          <w:kern w:val="0"/>
          <w:sz w:val="22"/>
        </w:rPr>
        <w:t>. Ignore any machines whose hostname is not known.</w:t>
      </w:r>
    </w:p>
    <w:p w14:paraId="6BD02612"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2B516AF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Q6;</w:t>
      </w:r>
    </w:p>
    <w:p w14:paraId="6D80505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nhosts </w:t>
      </w:r>
    </w:p>
    <w:p w14:paraId="6E9689D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2034047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2785</w:t>
      </w:r>
    </w:p>
    <w:p w14:paraId="069BCB4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 row)</w:t>
      </w:r>
    </w:p>
    <w:p w14:paraId="21D152C8"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How many page accesses were there in the longest session(number of page accesses)?</w:t>
      </w:r>
    </w:p>
    <w:p w14:paraId="76619825"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1916CD5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lastRenderedPageBreak/>
        <w:t xml:space="preserve">weblog=# </w:t>
      </w:r>
      <w:r w:rsidRPr="00B328FE">
        <w:rPr>
          <w:rFonts w:ascii="宋体" w:eastAsia="宋体" w:hAnsi="宋体" w:cs="宋体"/>
          <w:b/>
          <w:bCs/>
          <w:color w:val="000000"/>
          <w:kern w:val="0"/>
          <w:sz w:val="24"/>
          <w:szCs w:val="24"/>
        </w:rPr>
        <w:t>select * from Q7;</w:t>
      </w:r>
    </w:p>
    <w:p w14:paraId="1ACF31E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session | length </w:t>
      </w:r>
    </w:p>
    <w:p w14:paraId="19BB565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42EB5FF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2945 |    576</w:t>
      </w:r>
    </w:p>
    <w:p w14:paraId="5ACDF20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 row)</w:t>
      </w:r>
    </w:p>
    <w:p w14:paraId="29C9F7B1"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Each </w:t>
      </w:r>
      <w:r w:rsidRPr="00B328FE">
        <w:rPr>
          <w:rFonts w:ascii="宋体" w:eastAsia="宋体" w:hAnsi="宋体" w:cs="宋体"/>
          <w:color w:val="000000"/>
          <w:kern w:val="0"/>
          <w:sz w:val="24"/>
          <w:szCs w:val="24"/>
        </w:rPr>
        <w:t>Accesses</w:t>
      </w:r>
      <w:r w:rsidRPr="00B328FE">
        <w:rPr>
          <w:rFonts w:ascii="Arial" w:eastAsia="宋体" w:hAnsi="Arial" w:cs="Arial"/>
          <w:color w:val="000000"/>
          <w:kern w:val="0"/>
          <w:sz w:val="22"/>
        </w:rPr>
        <w:t> tuple indicates an access to a single WebCMS page/script. Produce a list of pages and their access frequency (i.e. how many times each is accessed).</w:t>
      </w:r>
    </w:p>
    <w:p w14:paraId="44300749"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0194480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Q8 order by freq desc limit 10;</w:t>
      </w:r>
    </w:p>
    <w:p w14:paraId="309BD31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page              | freq </w:t>
      </w:r>
    </w:p>
    <w:p w14:paraId="64FEDD92"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20870DC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notice/view_notice             | 9707</w:t>
      </w:r>
    </w:p>
    <w:p w14:paraId="78297F3C"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course/index                   | 9288</w:t>
      </w:r>
    </w:p>
    <w:p w14:paraId="6B03141C"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course/menu                    | 9133</w:t>
      </w:r>
    </w:p>
    <w:p w14:paraId="702764F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lecture/view_lecture           | 2969</w:t>
      </w:r>
    </w:p>
    <w:p w14:paraId="325A30A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intro/view_intro               | 1627</w:t>
      </w:r>
    </w:p>
    <w:p w14:paraId="4908478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class/view_class               | 1303</w:t>
      </w:r>
    </w:p>
    <w:p w14:paraId="5DAE263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webgms/group/view_group        | 1205</w:t>
      </w:r>
    </w:p>
    <w:p w14:paraId="7CFC1F8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lab/view_lab                   | 1047</w:t>
      </w:r>
    </w:p>
    <w:p w14:paraId="6F539128"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messageboard/view_messagetopic |  735</w:t>
      </w:r>
    </w:p>
    <w:p w14:paraId="73F48E0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webgms/overview/view_intro     |  692</w:t>
      </w:r>
    </w:p>
    <w:p w14:paraId="07FAD04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(10 rows)</w:t>
      </w:r>
    </w:p>
    <w:p w14:paraId="3C1442BA"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WebCMS is divided into modules, where the PHP scripts for each module is contained in a subdirectory. We can work out the module name by looking at the first component of the script name (e.g. in the sample output above, </w:t>
      </w:r>
      <w:r w:rsidRPr="00B328FE">
        <w:rPr>
          <w:rFonts w:ascii="宋体" w:eastAsia="宋体" w:hAnsi="宋体" w:cs="宋体"/>
          <w:color w:val="000000"/>
          <w:kern w:val="0"/>
          <w:sz w:val="24"/>
          <w:szCs w:val="24"/>
        </w:rPr>
        <w:t>notice</w:t>
      </w:r>
      <w:r w:rsidRPr="00B328FE">
        <w:rPr>
          <w:rFonts w:ascii="Arial" w:eastAsia="宋体" w:hAnsi="Arial" w:cs="Arial"/>
          <w:color w:val="000000"/>
          <w:kern w:val="0"/>
          <w:sz w:val="22"/>
        </w:rPr>
        <w:t>, </w:t>
      </w:r>
      <w:r w:rsidRPr="00B328FE">
        <w:rPr>
          <w:rFonts w:ascii="宋体" w:eastAsia="宋体" w:hAnsi="宋体" w:cs="宋体"/>
          <w:color w:val="000000"/>
          <w:kern w:val="0"/>
          <w:sz w:val="24"/>
          <w:szCs w:val="24"/>
        </w:rPr>
        <w:t>course</w:t>
      </w:r>
      <w:r w:rsidRPr="00B328FE">
        <w:rPr>
          <w:rFonts w:ascii="Arial" w:eastAsia="宋体" w:hAnsi="Arial" w:cs="Arial"/>
          <w:color w:val="000000"/>
          <w:kern w:val="0"/>
          <w:sz w:val="22"/>
        </w:rPr>
        <w:t>, </w:t>
      </w:r>
      <w:r w:rsidRPr="00B328FE">
        <w:rPr>
          <w:rFonts w:ascii="宋体" w:eastAsia="宋体" w:hAnsi="宋体" w:cs="宋体"/>
          <w:color w:val="000000"/>
          <w:kern w:val="0"/>
          <w:sz w:val="24"/>
          <w:szCs w:val="24"/>
        </w:rPr>
        <w:t>lecture</w:t>
      </w:r>
      <w:r w:rsidRPr="00B328FE">
        <w:rPr>
          <w:rFonts w:ascii="Arial" w:eastAsia="宋体" w:hAnsi="Arial" w:cs="Arial"/>
          <w:color w:val="000000"/>
          <w:kern w:val="0"/>
          <w:sz w:val="22"/>
        </w:rPr>
        <w:t>, etc. are modules). Produce a table of modules and their access frequency (i.e. how many times each is accessed).</w:t>
      </w:r>
    </w:p>
    <w:p w14:paraId="7050AFBC"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6272BB2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Q9 order by freq desc limit 10;</w:t>
      </w:r>
    </w:p>
    <w:p w14:paraId="6682AAB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module    | freq  </w:t>
      </w:r>
    </w:p>
    <w:p w14:paraId="3DDD4A9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6D83373A"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course       | 18602</w:t>
      </w:r>
    </w:p>
    <w:p w14:paraId="5DEAAAF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lastRenderedPageBreak/>
        <w:t xml:space="preserve"> notice       |  9859</w:t>
      </w:r>
    </w:p>
    <w:p w14:paraId="0EAEED7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webgms       |  8122</w:t>
      </w:r>
    </w:p>
    <w:p w14:paraId="67D8356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lecture      |  3903</w:t>
      </w:r>
    </w:p>
    <w:p w14:paraId="6C86C94D"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messageboard |  2354</w:t>
      </w:r>
    </w:p>
    <w:p w14:paraId="09E570FC"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creation     |  1884</w:t>
      </w:r>
    </w:p>
    <w:p w14:paraId="422C172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login        |  1776</w:t>
      </w:r>
    </w:p>
    <w:p w14:paraId="30807E4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intro        |  1720</w:t>
      </w:r>
    </w:p>
    <w:p w14:paraId="4C78EDC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class        |  1375</w:t>
      </w:r>
    </w:p>
    <w:p w14:paraId="564643B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lab          |  1216</w:t>
      </w:r>
    </w:p>
    <w:p w14:paraId="60A13A5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(10 rows)</w:t>
      </w:r>
    </w:p>
    <w:p w14:paraId="24491565"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b/>
          <w:bCs/>
          <w:color w:val="000000"/>
          <w:kern w:val="0"/>
          <w:sz w:val="22"/>
        </w:rPr>
        <w:t>Hint:</w:t>
      </w:r>
      <w:r w:rsidRPr="00B328FE">
        <w:rPr>
          <w:rFonts w:ascii="Arial" w:eastAsia="宋体" w:hAnsi="Arial" w:cs="Arial"/>
          <w:color w:val="000000"/>
          <w:kern w:val="0"/>
          <w:sz w:val="22"/>
        </w:rPr>
        <w:t> you'll need to find out more about PostgreSQL </w:t>
      </w:r>
      <w:hyperlink r:id="rId12" w:history="1">
        <w:r w:rsidRPr="00B328FE">
          <w:rPr>
            <w:rFonts w:ascii="Arial" w:eastAsia="宋体" w:hAnsi="Arial" w:cs="Arial"/>
            <w:color w:val="3333CC"/>
            <w:kern w:val="0"/>
            <w:sz w:val="22"/>
          </w:rPr>
          <w:t>string operators</w:t>
        </w:r>
      </w:hyperlink>
      <w:r w:rsidRPr="00B328FE">
        <w:rPr>
          <w:rFonts w:ascii="Arial" w:eastAsia="宋体" w:hAnsi="Arial" w:cs="Arial"/>
          <w:color w:val="000000"/>
          <w:kern w:val="0"/>
          <w:sz w:val="22"/>
        </w:rPr>
        <w:t> and </w:t>
      </w:r>
      <w:hyperlink r:id="rId13" w:anchor="FUNCTIONS-POSIX-REGEXP" w:history="1">
        <w:r w:rsidRPr="00B328FE">
          <w:rPr>
            <w:rFonts w:ascii="Arial" w:eastAsia="宋体" w:hAnsi="Arial" w:cs="Arial"/>
            <w:color w:val="3333CC"/>
            <w:kern w:val="0"/>
            <w:sz w:val="22"/>
          </w:rPr>
          <w:t>regular expressions</w:t>
        </w:r>
      </w:hyperlink>
      <w:r w:rsidRPr="00B328FE">
        <w:rPr>
          <w:rFonts w:ascii="Arial" w:eastAsia="宋体" w:hAnsi="Arial" w:cs="Arial"/>
          <w:color w:val="000000"/>
          <w:kern w:val="0"/>
          <w:sz w:val="22"/>
        </w:rPr>
        <w:t>.</w:t>
      </w:r>
      <w:r w:rsidRPr="00B328FE">
        <w:rPr>
          <w:rFonts w:ascii="Arial" w:eastAsia="宋体" w:hAnsi="Arial" w:cs="Arial"/>
          <w:color w:val="000000"/>
          <w:kern w:val="0"/>
          <w:sz w:val="22"/>
        </w:rPr>
        <w:br/>
      </w:r>
      <w:r w:rsidRPr="00B328FE">
        <w:rPr>
          <w:rFonts w:ascii="Arial" w:eastAsia="宋体" w:hAnsi="Arial" w:cs="Arial"/>
          <w:b/>
          <w:bCs/>
          <w:color w:val="000000"/>
          <w:kern w:val="0"/>
          <w:sz w:val="22"/>
        </w:rPr>
        <w:t>Note:</w:t>
      </w:r>
      <w:r w:rsidRPr="00B328FE">
        <w:rPr>
          <w:rFonts w:ascii="Arial" w:eastAsia="宋体" w:hAnsi="Arial" w:cs="Arial"/>
          <w:color w:val="000000"/>
          <w:kern w:val="0"/>
          <w:sz w:val="22"/>
        </w:rPr>
        <w:t> not all page URLs contain the '/' character; a page URL that looks simply like </w:t>
      </w:r>
      <w:r w:rsidRPr="00B328FE">
        <w:rPr>
          <w:rFonts w:ascii="宋体" w:eastAsia="宋体" w:hAnsi="宋体" w:cs="宋体"/>
          <w:color w:val="000000"/>
          <w:kern w:val="0"/>
          <w:sz w:val="24"/>
          <w:szCs w:val="24"/>
        </w:rPr>
        <w:t>'lecture'</w:t>
      </w:r>
      <w:r w:rsidRPr="00B328FE">
        <w:rPr>
          <w:rFonts w:ascii="Arial" w:eastAsia="宋体" w:hAnsi="Arial" w:cs="Arial"/>
          <w:color w:val="000000"/>
          <w:kern w:val="0"/>
          <w:sz w:val="22"/>
        </w:rPr>
        <w:t> should be treated as a reference to the lecture module.</w:t>
      </w:r>
    </w:p>
    <w:p w14:paraId="22C69717"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The script that maps the web log into relational tuples isn't perfect. Has it produced any sessions that have no corresponding accesses? Write a view to print the session IDs of any such sessions.</w:t>
      </w:r>
    </w:p>
    <w:p w14:paraId="379F0733"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6AE4120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Q10;</w:t>
      </w:r>
    </w:p>
    <w:p w14:paraId="4A959DD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session </w:t>
      </w:r>
    </w:p>
    <w:p w14:paraId="68D44925"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3306F1B3"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3992</w:t>
      </w:r>
    </w:p>
    <w:p w14:paraId="2C733107"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3998</w:t>
      </w:r>
    </w:p>
    <w:p w14:paraId="5A2C9A9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4610</w:t>
      </w:r>
    </w:p>
    <w:p w14:paraId="7C331314"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(3 rows)</w:t>
      </w:r>
    </w:p>
    <w:p w14:paraId="4E6FD502" w14:textId="77777777" w:rsidR="00B328FE" w:rsidRPr="00B328FE" w:rsidRDefault="00B328FE" w:rsidP="00B328FE">
      <w:pPr>
        <w:widowControl/>
        <w:numPr>
          <w:ilvl w:val="0"/>
          <w:numId w:val="4"/>
        </w:numPr>
        <w:spacing w:before="100" w:beforeAutospacing="1" w:after="100" w:afterAutospacing="1"/>
        <w:jc w:val="left"/>
        <w:rPr>
          <w:rFonts w:ascii="Arial" w:eastAsia="宋体" w:hAnsi="Arial" w:cs="Arial"/>
          <w:color w:val="000000"/>
          <w:kern w:val="0"/>
          <w:sz w:val="22"/>
        </w:rPr>
      </w:pPr>
      <w:r w:rsidRPr="00B328FE">
        <w:rPr>
          <w:rFonts w:ascii="Arial" w:eastAsia="宋体" w:hAnsi="Arial" w:cs="Arial"/>
          <w:color w:val="000000"/>
          <w:kern w:val="0"/>
          <w:sz w:val="22"/>
        </w:rPr>
        <w:t>Which hosts were not involved with any accesses to WebCMS?</w:t>
      </w:r>
    </w:p>
    <w:p w14:paraId="334B998D" w14:textId="77777777" w:rsidR="00B328FE" w:rsidRPr="00B328FE" w:rsidRDefault="00B328FE" w:rsidP="00B328FE">
      <w:pPr>
        <w:widowControl/>
        <w:spacing w:before="100" w:beforeAutospacing="1" w:after="100" w:afterAutospacing="1"/>
        <w:ind w:left="720"/>
        <w:jc w:val="left"/>
        <w:rPr>
          <w:rFonts w:ascii="Arial" w:eastAsia="宋体" w:hAnsi="Arial" w:cs="Arial"/>
          <w:color w:val="000000"/>
          <w:kern w:val="0"/>
          <w:sz w:val="22"/>
        </w:rPr>
      </w:pPr>
      <w:r w:rsidRPr="00B328FE">
        <w:rPr>
          <w:rFonts w:ascii="Arial" w:eastAsia="宋体" w:hAnsi="Arial" w:cs="Arial"/>
          <w:color w:val="000000"/>
          <w:kern w:val="0"/>
          <w:sz w:val="22"/>
        </w:rPr>
        <w:t>The result should look like:</w:t>
      </w:r>
    </w:p>
    <w:p w14:paraId="764E784E"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weblog=# </w:t>
      </w:r>
      <w:r w:rsidRPr="00B328FE">
        <w:rPr>
          <w:rFonts w:ascii="宋体" w:eastAsia="宋体" w:hAnsi="宋体" w:cs="宋体"/>
          <w:b/>
          <w:bCs/>
          <w:color w:val="000000"/>
          <w:kern w:val="0"/>
          <w:sz w:val="24"/>
          <w:szCs w:val="24"/>
        </w:rPr>
        <w:t>select * from Q11;</w:t>
      </w:r>
    </w:p>
    <w:p w14:paraId="3B6A507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unused               </w:t>
      </w:r>
    </w:p>
    <w:p w14:paraId="789E5A2B"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w:t>
      </w:r>
    </w:p>
    <w:p w14:paraId="6DF61B81"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tm.net.my</w:t>
      </w:r>
    </w:p>
    <w:p w14:paraId="158A15AF"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 xml:space="preserve"> 203.199.51.148.static.vsnl.net.in</w:t>
      </w:r>
    </w:p>
    <w:p w14:paraId="6D6E8AC0"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lastRenderedPageBreak/>
        <w:t xml:space="preserve"> mahler.cse.unsw.edu.au</w:t>
      </w:r>
    </w:p>
    <w:p w14:paraId="44CDE016" w14:textId="77777777" w:rsidR="00B328FE" w:rsidRPr="00B328FE" w:rsidRDefault="00B328FE" w:rsidP="00B328FE">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B328FE">
        <w:rPr>
          <w:rFonts w:ascii="宋体" w:eastAsia="宋体" w:hAnsi="宋体" w:cs="宋体"/>
          <w:color w:val="000000"/>
          <w:kern w:val="0"/>
          <w:sz w:val="24"/>
          <w:szCs w:val="24"/>
        </w:rPr>
        <w:t>(3 rows)</w:t>
      </w:r>
    </w:p>
    <w:p w14:paraId="22535648" w14:textId="77777777" w:rsidR="00AB4EC4" w:rsidRDefault="00AB4EC4">
      <w:bookmarkStart w:id="0" w:name="_GoBack"/>
      <w:bookmarkEnd w:id="0"/>
    </w:p>
    <w:sectPr w:rsidR="00AB4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AE9"/>
    <w:multiLevelType w:val="multilevel"/>
    <w:tmpl w:val="106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F4789"/>
    <w:multiLevelType w:val="multilevel"/>
    <w:tmpl w:val="3D4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97123"/>
    <w:multiLevelType w:val="multilevel"/>
    <w:tmpl w:val="24C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85FB7"/>
    <w:multiLevelType w:val="multilevel"/>
    <w:tmpl w:val="8C9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13"/>
    <w:rsid w:val="00201713"/>
    <w:rsid w:val="00AB4EC4"/>
    <w:rsid w:val="00B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16B4E-2803-4E6A-AB60-F8BDE28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328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328FE"/>
    <w:rPr>
      <w:rFonts w:ascii="宋体" w:eastAsia="宋体" w:hAnsi="宋体" w:cs="宋体"/>
      <w:b/>
      <w:bCs/>
      <w:kern w:val="0"/>
      <w:sz w:val="27"/>
      <w:szCs w:val="27"/>
    </w:rPr>
  </w:style>
  <w:style w:type="character" w:customStyle="1" w:styleId="tiny">
    <w:name w:val="tiny"/>
    <w:basedOn w:val="a0"/>
    <w:rsid w:val="00B328FE"/>
  </w:style>
  <w:style w:type="character" w:styleId="a3">
    <w:name w:val="Hyperlink"/>
    <w:basedOn w:val="a0"/>
    <w:uiPriority w:val="99"/>
    <w:semiHidden/>
    <w:unhideWhenUsed/>
    <w:rsid w:val="00B328FE"/>
    <w:rPr>
      <w:color w:val="0000FF"/>
      <w:u w:val="single"/>
    </w:rPr>
  </w:style>
  <w:style w:type="character" w:customStyle="1" w:styleId="heading">
    <w:name w:val="heading"/>
    <w:basedOn w:val="a0"/>
    <w:rsid w:val="00B328FE"/>
  </w:style>
  <w:style w:type="paragraph" w:styleId="a4">
    <w:name w:val="Normal (Web)"/>
    <w:basedOn w:val="a"/>
    <w:uiPriority w:val="99"/>
    <w:semiHidden/>
    <w:unhideWhenUsed/>
    <w:rsid w:val="00B328FE"/>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B328FE"/>
    <w:rPr>
      <w:rFonts w:ascii="宋体" w:eastAsia="宋体" w:hAnsi="宋体" w:cs="宋体"/>
      <w:sz w:val="24"/>
      <w:szCs w:val="24"/>
    </w:rPr>
  </w:style>
  <w:style w:type="paragraph" w:styleId="HTML0">
    <w:name w:val="HTML Preformatted"/>
    <w:basedOn w:val="a"/>
    <w:link w:val="HTML1"/>
    <w:uiPriority w:val="99"/>
    <w:semiHidden/>
    <w:unhideWhenUsed/>
    <w:rsid w:val="00B328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328FE"/>
    <w:rPr>
      <w:rFonts w:ascii="宋体" w:eastAsia="宋体" w:hAnsi="宋体" w:cs="宋体"/>
      <w:kern w:val="0"/>
      <w:sz w:val="24"/>
      <w:szCs w:val="24"/>
    </w:rPr>
  </w:style>
  <w:style w:type="character" w:customStyle="1" w:styleId="comment">
    <w:name w:val="comment"/>
    <w:basedOn w:val="a0"/>
    <w:rsid w:val="00B328FE"/>
  </w:style>
  <w:style w:type="character" w:styleId="a5">
    <w:name w:val="Emphasis"/>
    <w:basedOn w:val="a0"/>
    <w:uiPriority w:val="20"/>
    <w:qFormat/>
    <w:rsid w:val="00B32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current/static/functions-matching.html" TargetMode="External"/><Relationship Id="rId3" Type="http://schemas.openxmlformats.org/officeDocument/2006/relationships/settings" Target="settings.xml"/><Relationship Id="rId7" Type="http://schemas.openxmlformats.org/officeDocument/2006/relationships/hyperlink" Target="https://www.postgresql.org/docs/current/static/index.html" TargetMode="External"/><Relationship Id="rId12" Type="http://schemas.openxmlformats.org/officeDocument/2006/relationships/hyperlink" Target="https://www.postgresql.org/docs/current/static/functions-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9311" TargetMode="External"/><Relationship Id="rId11" Type="http://schemas.openxmlformats.org/officeDocument/2006/relationships/hyperlink" Target="https://www.cse.unsw.edu.au/~cs9311/18s2/labs/03/weblog.sql" TargetMode="External"/><Relationship Id="rId5" Type="http://schemas.openxmlformats.org/officeDocument/2006/relationships/hyperlink" Target="http://www.cse.unsw.edu.au/~cs9311" TargetMode="External"/><Relationship Id="rId15" Type="http://schemas.openxmlformats.org/officeDocument/2006/relationships/theme" Target="theme/theme1.xml"/><Relationship Id="rId10" Type="http://schemas.openxmlformats.org/officeDocument/2006/relationships/hyperlink" Target="https://www.cse.unsw.edu.au/~cs9311/18s2/labs/03/weblog.zip" TargetMode="External"/><Relationship Id="rId4" Type="http://schemas.openxmlformats.org/officeDocument/2006/relationships/webSettings" Target="webSettings.xml"/><Relationship Id="rId9" Type="http://schemas.openxmlformats.org/officeDocument/2006/relationships/hyperlink" Target="https://www.cse.unsw.edu.au/~cs9311/18s2/labs/03/weblog.zi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2561</Words>
  <Characters>14604</Characters>
  <Application>Microsoft Office Word</Application>
  <DocSecurity>0</DocSecurity>
  <Lines>121</Lines>
  <Paragraphs>34</Paragraphs>
  <ScaleCrop>false</ScaleCrop>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2</cp:revision>
  <dcterms:created xsi:type="dcterms:W3CDTF">2018-08-21T10:05:00Z</dcterms:created>
  <dcterms:modified xsi:type="dcterms:W3CDTF">2018-08-21T10:06:00Z</dcterms:modified>
</cp:coreProperties>
</file>