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31EA22D7">
                <wp:simplePos x="0" y="0"/>
                <wp:positionH relativeFrom="margin">
                  <wp:posOffset>862965</wp:posOffset>
                </wp:positionH>
                <wp:positionV relativeFrom="page">
                  <wp:posOffset>428625</wp:posOffset>
                </wp:positionV>
                <wp:extent cx="5287645" cy="934720"/>
                <wp:effectExtent l="0" t="0" r="9525" b="0"/>
                <wp:wrapNone/>
                <wp:docPr id="1" name="Прямоугольник 132"/>
                <a:graphic xmlns:a="http://schemas.openxmlformats.org/drawingml/2006/main">
                  <a:graphicData uri="http://schemas.microsoft.com/office/word/2010/wordprocessingShape">
                    <wps:wsp>
                      <wps:cNvSpPr/>
                      <wps:spPr>
                        <a:xfrm>
                          <a:off x="0" y="0"/>
                          <a:ext cx="5286960" cy="934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rFonts w:ascii="Calibri Light" w:hAnsi="Calibri Light" w:cs="Calibri Light"/>
                                <w:color w:val="FFFFFF" w:themeColor="background1"/>
                                <w:sz w:val="40"/>
                                <w:szCs w:val="40"/>
                              </w:rPr>
                            </w:pPr>
                            <w:sdt>
                              <w:sdtPr>
                                <w:date>
                                  <w:dateFormat w:val="yyyy"/>
                                  <w:lid w:val="ru-RU"/>
                                  <w:storeMappedDataAs w:val="dateTime"/>
                                  <w:calendar w:val="gregorian"/>
                                </w:date>
                              </w:sdtPr>
                              <w:sdtContent>
                                <w:r>
                                  <w:rPr>
                                    <w:rFonts w:cs="Calibri Light" w:ascii="Calibri Light" w:hAnsi="Calibri Light"/>
                                    <w:color w:val="FFFFFF" w:themeColor="background1"/>
                                    <w:sz w:val="40"/>
                                    <w:szCs w:val="40"/>
                                    <w:lang w:val="fr-FR"/>
                                  </w:rPr>
                                </w:r>
                                <w:r>
                                  <w:rPr>
                                    <w:rFonts w:cs="Calibri Light" w:ascii="Calibri Light" w:hAnsi="Calibri Light"/>
                                    <w:color w:val="FFFFFF" w:themeColor="background1"/>
                                    <w:sz w:val="40"/>
                                    <w:szCs w:val="40"/>
                                    <w:lang w:val="fr-FR"/>
                                  </w:rPr>
                                  <w:t>Université de Paris 2020/2021</w:t>
                                </w:r>
                                <w:r>
                                  <w:rPr>
                                    <w:rFonts w:cs="Calibri Light" w:ascii="Calibri Light" w:hAnsi="Calibri Light"/>
                                    <w:color w:val="FFFFFF" w:themeColor="background1"/>
                                    <w:sz w:val="40"/>
                                    <w:szCs w:val="40"/>
                                    <w:lang w:val="fr-FR"/>
                                  </w:rPr>
                                </w:r>
                              </w:sdtContent>
                            </w:sdt>
                          </w:p>
                        </w:txbxContent>
                      </wps:txbx>
                      <wps:bodyPr lIns="45720" rIns="45720" anchor="b">
                        <a:noAutofit/>
                      </wps:bodyPr>
                    </wps:wsp>
                  </a:graphicData>
                </a:graphic>
              </wp:anchor>
            </w:drawing>
          </mc:Choice>
          <mc:Fallback>
            <w:pict>
              <v:rect id="shape_0" ID="Прямоугольник 132" fillcolor="#5b9bd5" stroked="f" style="position:absolute;margin-left:67.95pt;margin-top:33.75pt;width:416.25pt;height:73.5pt;mso-position-horizontal-relative:margin;mso-position-vertical-relative:page" wp14:anchorId="31EA22D7">
                <w10:wrap type="square"/>
                <v:fill o:detectmouseclick="t" type="solid" color2="#a4642a"/>
                <v:stroke color="#3465a4" weight="12600" joinstyle="miter" endcap="flat"/>
                <v:textbox>
                  <w:txbxContent>
                    <w:p>
                      <w:pPr>
                        <w:pStyle w:val="NoSpacing"/>
                        <w:jc w:val="right"/>
                        <w:rPr>
                          <w:rFonts w:ascii="Calibri Light" w:hAnsi="Calibri Light" w:cs="Calibri Light"/>
                          <w:color w:val="FFFFFF" w:themeColor="background1"/>
                          <w:sz w:val="40"/>
                          <w:szCs w:val="40"/>
                        </w:rPr>
                      </w:pPr>
                      <w:sdt>
                        <w:sdtPr>
                          <w:date>
                            <w:dateFormat w:val="yyyy"/>
                            <w:lid w:val="ru-RU"/>
                            <w:storeMappedDataAs w:val="dateTime"/>
                            <w:calendar w:val="gregorian"/>
                          </w:date>
                        </w:sdtPr>
                        <w:sdtContent>
                          <w:r>
                            <w:rPr>
                              <w:rFonts w:cs="Calibri Light" w:ascii="Calibri Light" w:hAnsi="Calibri Light"/>
                              <w:color w:val="FFFFFF" w:themeColor="background1"/>
                              <w:sz w:val="40"/>
                              <w:szCs w:val="40"/>
                              <w:lang w:val="fr-FR"/>
                            </w:rPr>
                          </w:r>
                          <w:r>
                            <w:rPr>
                              <w:rFonts w:cs="Calibri Light" w:ascii="Calibri Light" w:hAnsi="Calibri Light"/>
                              <w:color w:val="FFFFFF" w:themeColor="background1"/>
                              <w:sz w:val="40"/>
                              <w:szCs w:val="40"/>
                              <w:lang w:val="fr-FR"/>
                            </w:rPr>
                            <w:t>Université de Paris 2020/2021</w:t>
                          </w:r>
                          <w:r>
                            <w:rPr>
                              <w:rFonts w:cs="Calibri Light" w:ascii="Calibri Light" w:hAnsi="Calibri Light"/>
                              <w:color w:val="FFFFFF" w:themeColor="background1"/>
                              <w:sz w:val="40"/>
                              <w:szCs w:val="40"/>
                              <w:lang w:val="fr-FR"/>
                            </w:rPr>
                          </w:r>
                        </w:sdtContent>
                      </w:sdt>
                    </w:p>
                  </w:txbxContent>
                </v:textbox>
              </v:rect>
            </w:pict>
          </mc:Fallback>
        </mc:AlternateContent>
      </w:r>
    </w:p>
    <w:p>
      <w:pPr>
        <w:pStyle w:val="Normal"/>
        <w:rPr/>
      </w:pPr>
      <w:r>
        <w:rPr/>
        <mc:AlternateContent>
          <mc:Choice Requires="wps">
            <w:drawing>
              <wp:anchor behindDoc="0" distT="0" distB="0" distL="182880" distR="182880" simplePos="0" locked="0" layoutInCell="1" allowOverlap="1" relativeHeight="3" wp14:anchorId="27F8B152">
                <wp:simplePos x="0" y="0"/>
                <wp:positionH relativeFrom="margin">
                  <wp:posOffset>167640</wp:posOffset>
                </wp:positionH>
                <wp:positionV relativeFrom="page">
                  <wp:posOffset>5629275</wp:posOffset>
                </wp:positionV>
                <wp:extent cx="5678170" cy="2020570"/>
                <wp:effectExtent l="0" t="0" r="0" b="0"/>
                <wp:wrapSquare wrapText="bothSides"/>
                <wp:docPr id="3" name="Текстовое поле 131"/>
                <a:graphic xmlns:a="http://schemas.openxmlformats.org/drawingml/2006/main">
                  <a:graphicData uri="http://schemas.microsoft.com/office/word/2010/wordprocessingShape">
                    <wps:wsp>
                      <wps:cNvSpPr/>
                      <wps:spPr>
                        <a:xfrm>
                          <a:off x="0" y="0"/>
                          <a:ext cx="5677560" cy="201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color w:val="5B9BD5" w:themeColor="accent1"/>
                                <w:sz w:val="72"/>
                                <w:szCs w:val="72"/>
                                <w:lang w:val="fr-FR"/>
                              </w:rPr>
                            </w:pPr>
                            <w:r>
                              <w:rPr>
                                <w:color w:val="5B9BD5" w:themeColor="accent1"/>
                                <w:sz w:val="72"/>
                                <w:szCs w:val="72"/>
                              </w:rPr>
                              <w:t>« Corona Bounce »</w:t>
                            </w:r>
                          </w:p>
                          <w:sdt>
                            <w:sdtPr>
                              <w:text/>
                              <w:id w:val="752555881"/>
                              <w:dataBinding w:prefixMappings="xmlns:ns0='http://purl.org/dc/elements/1.1/' xmlns:ns1='http://schemas.openxmlformats.org/package/2006/metadata/core-properties' " w:xpath="/ns1:coreProperties[1]/ns0:subject[1]" w:storeItemID="{6C3C8BC8-F283-45AE-878A-BAB7291924A1}"/>
                              <w:alias w:val="Название"/>
                            </w:sdtPr>
                            <w:sdtContent>
                              <w:p>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text/>
                              <w:id w:val="1692028319"/>
                              <w:dataBinding w:prefixMappings="xmlns:ns0='http://purl.org/dc/elements/1.1/' xmlns:ns1='http://schemas.openxmlformats.org/package/2006/metadata/core-properties' " w:xpath="/ns1:coreProperties[1]/ns0:creator[1]" w:storeItemID="{6C3C8BC8-F283-45AE-878A-BAB7291924A1}"/>
                              <w:alias w:val="Автор"/>
                            </w:sdtPr>
                            <w:sdtContent>
                              <w:p>
                                <w:pPr>
                                  <w:pStyle w:val="NoSpacing"/>
                                  <w:spacing w:before="80" w:after="40"/>
                                  <w:rPr>
                                    <w:caps/>
                                    <w:color w:val="4472C4" w:themeColor="accent5"/>
                                    <w:sz w:val="24"/>
                                    <w:szCs w:val="24"/>
                                  </w:rPr>
                                </w:pPr>
                                <w:r>
                                  <w:rPr>
                                    <w:caps/>
                                    <w:color w:val="4472C4" w:themeColor="accent5"/>
                                    <w:sz w:val="40"/>
                                    <w:szCs w:val="40"/>
                                  </w:rPr>
                                  <w:t>Aliche Zahra, Bragina natalia, Golikova Anna, SaHI KENZA, RAVENEAU EMILIEN</w:t>
                                </w:r>
                              </w:p>
                            </w:sdtContent>
                          </w:sdt>
                        </w:txbxContent>
                      </wps:txbx>
                      <wps:bodyPr lIns="0" rIns="0" tIns="0" bIns="0">
                        <a:noAutofit/>
                      </wps:bodyPr>
                    </wps:wsp>
                  </a:graphicData>
                </a:graphic>
              </wp:anchor>
            </w:drawing>
          </mc:Choice>
          <mc:Fallback>
            <w:pict>
              <v:rect id="shape_0" ID="Текстовое поле 131" stroked="f" style="position:absolute;margin-left:13.2pt;margin-top:443.25pt;width:447pt;height:159pt;mso-position-horizontal-relative:margin;mso-position-vertical-relative:page" wp14:anchorId="27F8B152">
                <w10:wrap type="square"/>
                <v:fill o:detectmouseclick="t" on="false"/>
                <v:stroke color="#3465a4" weight="6480" joinstyle="round" endcap="flat"/>
                <v:textbox>
                  <w:txbxContent>
                    <w:p>
                      <w:pPr>
                        <w:pStyle w:val="NoSpacing"/>
                        <w:spacing w:lineRule="auto" w:line="216" w:before="40" w:after="560"/>
                        <w:rPr>
                          <w:color w:val="5B9BD5" w:themeColor="accent1"/>
                          <w:sz w:val="72"/>
                          <w:szCs w:val="72"/>
                          <w:lang w:val="fr-FR"/>
                        </w:rPr>
                      </w:pPr>
                      <w:r>
                        <w:rPr>
                          <w:color w:val="5B9BD5" w:themeColor="accent1"/>
                          <w:sz w:val="72"/>
                          <w:szCs w:val="72"/>
                        </w:rPr>
                        <w:t>« Corona Bounce »</w:t>
                      </w:r>
                    </w:p>
                    <w:sdt>
                      <w:sdtPr>
                        <w:text/>
                        <w:id w:val="1808006694"/>
                        <w:dataBinding w:prefixMappings="xmlns:ns0='http://purl.org/dc/elements/1.1/' xmlns:ns1='http://schemas.openxmlformats.org/package/2006/metadata/core-properties' " w:xpath="/ns1:coreProperties[1]/ns0:subject[1]" w:storeItemID="{6C3C8BC8-F283-45AE-878A-BAB7291924A1}"/>
                        <w:alias w:val="Название"/>
                      </w:sdtPr>
                      <w:sdtContent>
                        <w:p>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text/>
                        <w:id w:val="1482678643"/>
                        <w:dataBinding w:prefixMappings="xmlns:ns0='http://purl.org/dc/elements/1.1/' xmlns:ns1='http://schemas.openxmlformats.org/package/2006/metadata/core-properties' " w:xpath="/ns1:coreProperties[1]/ns0:creator[1]" w:storeItemID="{6C3C8BC8-F283-45AE-878A-BAB7291924A1}"/>
                        <w:alias w:val="Автор"/>
                      </w:sdtPr>
                      <w:sdtContent>
                        <w:p>
                          <w:pPr>
                            <w:pStyle w:val="NoSpacing"/>
                            <w:spacing w:before="80" w:after="40"/>
                            <w:rPr>
                              <w:caps/>
                              <w:color w:val="4472C4" w:themeColor="accent5"/>
                              <w:sz w:val="24"/>
                              <w:szCs w:val="24"/>
                            </w:rPr>
                          </w:pPr>
                          <w:r>
                            <w:rPr>
                              <w:caps/>
                              <w:color w:val="4472C4" w:themeColor="accent5"/>
                              <w:sz w:val="40"/>
                              <w:szCs w:val="40"/>
                            </w:rPr>
                            <w:t>Aliche Zahra, Bragina natalia, Golikova Anna, SaHI KENZA, RAVENEAU EMILIEN</w:t>
                          </w:r>
                        </w:p>
                      </w:sdtContent>
                    </w:sdt>
                  </w:txbxContent>
                </v:textbox>
              </v:rect>
            </w:pict>
          </mc:Fallback>
        </mc:AlternateContent>
      </w:r>
    </w:p>
    <w:sdt>
      <w:sdtPr>
        <w:docPartObj>
          <w:docPartGallery w:val="Table of Contents"/>
          <w:docPartUnique w:val="true"/>
        </w:docPartObj>
        <w:id w:val="852113913"/>
      </w:sdtPr>
      <w:sdtContent>
        <w:p>
          <w:pPr>
            <w:pStyle w:val="TOCHeading"/>
            <w:rPr>
              <w:lang w:val="fr-FR"/>
            </w:rPr>
          </w:pPr>
          <w:r>
            <w:br w:type="page"/>
          </w:r>
          <w:r>
            <w:rPr>
              <w:lang w:val="fr-FR"/>
            </w:rPr>
            <w:t>Sommaire:</w:t>
          </w:r>
        </w:p>
        <w:p>
          <w:pPr>
            <w:pStyle w:val="Tabledesmatiresniveau1"/>
            <w:tabs>
              <w:tab w:val="clear" w:pos="720"/>
              <w:tab w:val="right" w:pos="9679" w:leader="dot"/>
            </w:tabs>
            <w:rPr/>
          </w:pPr>
          <w:r>
            <w:fldChar w:fldCharType="begin"/>
          </w:r>
          <w:r>
            <w:rPr>
              <w:webHidden/>
              <w:rStyle w:val="Sautdindex"/>
              <w:vanish w:val="false"/>
              <w:lang w:val="fr-FR"/>
            </w:rPr>
            <w:instrText> TOC \z \o "1-3" \u \h</w:instrText>
          </w:r>
          <w:r>
            <w:rPr>
              <w:webHidden/>
              <w:rStyle w:val="Sautdindex"/>
              <w:vanish w:val="false"/>
              <w:lang w:val="fr-FR"/>
            </w:rPr>
            <w:fldChar w:fldCharType="separate"/>
          </w:r>
          <w:hyperlink w:anchor="_Toc69656694">
            <w:r>
              <w:rPr>
                <w:webHidden/>
                <w:rStyle w:val="Sautdindex"/>
                <w:vanish w:val="false"/>
                <w:lang w:val="fr-FR"/>
              </w:rPr>
              <w:t>Cahier des charges</w:t>
            </w:r>
            <w:r>
              <w:rPr>
                <w:webHidden/>
              </w:rPr>
              <w:fldChar w:fldCharType="begin"/>
            </w:r>
            <w:r>
              <w:rPr>
                <w:webHidden/>
              </w:rPr>
              <w:instrText>PAGEREF _Toc69656694 \h</w:instrText>
            </w:r>
            <w:r>
              <w:rPr>
                <w:webHidden/>
              </w:rPr>
              <w:fldChar w:fldCharType="separate"/>
            </w:r>
            <w:r>
              <w:rPr>
                <w:rStyle w:val="Sautdindex"/>
                <w:vanish w:val="false"/>
              </w:rPr>
              <w:tab/>
              <w:t>2</w:t>
            </w:r>
            <w:r>
              <w:rPr>
                <w:webHidden/>
              </w:rPr>
              <w:fldChar w:fldCharType="end"/>
            </w:r>
          </w:hyperlink>
        </w:p>
        <w:p>
          <w:pPr>
            <w:pStyle w:val="Tabledesmatiresniveau2"/>
            <w:tabs>
              <w:tab w:val="clear" w:pos="720"/>
              <w:tab w:val="right" w:pos="9679" w:leader="dot"/>
            </w:tabs>
            <w:rPr>
              <w:rFonts w:eastAsia="" w:eastAsiaTheme="minorEastAsia"/>
            </w:rPr>
          </w:pPr>
          <w:hyperlink w:anchor="_Toc69656695">
            <w:r>
              <w:rPr>
                <w:webHidden/>
                <w:rStyle w:val="Sautdindex"/>
                <w:vanish w:val="false"/>
                <w:lang w:val="fr-FR"/>
              </w:rPr>
              <w:t>Les objets principaux</w:t>
            </w:r>
            <w:r>
              <w:rPr>
                <w:webHidden/>
              </w:rPr>
              <w:fldChar w:fldCharType="begin"/>
            </w:r>
            <w:r>
              <w:rPr>
                <w:webHidden/>
              </w:rPr>
              <w:instrText>PAGEREF _Toc69656695 \h</w:instrText>
            </w:r>
            <w:r>
              <w:rPr>
                <w:webHidden/>
              </w:rPr>
              <w:fldChar w:fldCharType="separate"/>
            </w:r>
            <w:r>
              <w:rPr>
                <w:rStyle w:val="Sautdindex"/>
                <w:vanish w:val="false"/>
              </w:rPr>
              <w:tab/>
              <w:t>2</w:t>
            </w:r>
            <w:r>
              <w:rPr>
                <w:webHidden/>
              </w:rPr>
              <w:fldChar w:fldCharType="end"/>
            </w:r>
          </w:hyperlink>
        </w:p>
        <w:p>
          <w:pPr>
            <w:pStyle w:val="Tabledesmatiresniveau2"/>
            <w:tabs>
              <w:tab w:val="clear" w:pos="720"/>
              <w:tab w:val="right" w:pos="9679" w:leader="dot"/>
            </w:tabs>
            <w:rPr>
              <w:rFonts w:eastAsia="" w:eastAsiaTheme="minorEastAsia"/>
            </w:rPr>
          </w:pPr>
          <w:hyperlink w:anchor="_Toc69656696">
            <w:r>
              <w:rPr>
                <w:webHidden/>
                <w:rStyle w:val="Sautdindex"/>
                <w:vanish w:val="false"/>
                <w:lang w:val="fr-FR"/>
              </w:rPr>
              <w:t>Réglages possibles</w:t>
            </w:r>
            <w:r>
              <w:rPr>
                <w:webHidden/>
              </w:rPr>
              <w:fldChar w:fldCharType="begin"/>
            </w:r>
            <w:r>
              <w:rPr>
                <w:webHidden/>
              </w:rPr>
              <w:instrText>PAGEREF _Toc69656696 \h</w:instrText>
            </w:r>
            <w:r>
              <w:rPr>
                <w:webHidden/>
              </w:rPr>
              <w:fldChar w:fldCharType="separate"/>
            </w:r>
            <w:r>
              <w:rPr>
                <w:rStyle w:val="Sautdindex"/>
                <w:vanish w:val="false"/>
              </w:rPr>
              <w:tab/>
              <w:t>2</w:t>
            </w:r>
            <w:r>
              <w:rPr>
                <w:webHidden/>
              </w:rPr>
              <w:fldChar w:fldCharType="end"/>
            </w:r>
          </w:hyperlink>
        </w:p>
        <w:p>
          <w:pPr>
            <w:pStyle w:val="Tabledesmatiresniveau2"/>
            <w:tabs>
              <w:tab w:val="clear" w:pos="720"/>
              <w:tab w:val="right" w:pos="9679" w:leader="dot"/>
            </w:tabs>
            <w:rPr>
              <w:rFonts w:eastAsia="" w:eastAsiaTheme="minorEastAsia"/>
            </w:rPr>
          </w:pPr>
          <w:hyperlink w:anchor="_Toc69656697">
            <w:r>
              <w:rPr>
                <w:webHidden/>
                <w:rStyle w:val="Sautdindex"/>
                <w:vanish w:val="false"/>
                <w:lang w:val="fr-FR"/>
              </w:rPr>
              <w:t>Coté GUI</w:t>
            </w:r>
            <w:r>
              <w:rPr>
                <w:webHidden/>
              </w:rPr>
              <w:fldChar w:fldCharType="begin"/>
            </w:r>
            <w:r>
              <w:rPr>
                <w:webHidden/>
              </w:rPr>
              <w:instrText>PAGEREF _Toc69656697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679" w:leader="dot"/>
            </w:tabs>
            <w:rPr/>
          </w:pPr>
          <w:hyperlink w:anchor="_Toc69656698">
            <w:r>
              <w:rPr>
                <w:webHidden/>
                <w:rStyle w:val="Sautdindex"/>
                <w:vanish w:val="false"/>
                <w:lang w:val="fr-FR"/>
              </w:rPr>
              <w:t>Schéma des classes</w:t>
            </w:r>
            <w:r>
              <w:rPr>
                <w:webHidden/>
              </w:rPr>
              <w:fldChar w:fldCharType="begin"/>
            </w:r>
            <w:r>
              <w:rPr>
                <w:webHidden/>
              </w:rPr>
              <w:instrText>PAGEREF _Toc69656698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679" w:leader="dot"/>
            </w:tabs>
            <w:rPr/>
          </w:pPr>
          <w:hyperlink w:anchor="_Toc69656699">
            <w:r>
              <w:rPr>
                <w:webHidden/>
                <w:rStyle w:val="Sautdindex"/>
                <w:vanish w:val="false"/>
                <w:lang w:val="fr-FR"/>
              </w:rPr>
              <w:t>Parties traitées</w:t>
            </w:r>
            <w:r>
              <w:rPr>
                <w:webHidden/>
              </w:rPr>
              <w:fldChar w:fldCharType="begin"/>
            </w:r>
            <w:r>
              <w:rPr>
                <w:webHidden/>
              </w:rPr>
              <w:instrText>PAGEREF _Toc69656699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679" w:leader="dot"/>
            </w:tabs>
            <w:rPr>
              <w:rFonts w:eastAsia="" w:eastAsiaTheme="minorEastAsia"/>
            </w:rPr>
          </w:pPr>
          <w:hyperlink w:anchor="_Toc69656700">
            <w:r>
              <w:rPr>
                <w:webHidden/>
                <w:rStyle w:val="Sautdindex"/>
                <w:vanish w:val="false"/>
                <w:highlight w:val="yellow"/>
                <w:lang w:val="fr-FR"/>
              </w:rPr>
              <w:t>Chapitre 1</w:t>
            </w:r>
            <w:r>
              <w:rPr>
                <w:webHidden/>
              </w:rPr>
              <w:fldChar w:fldCharType="begin"/>
            </w:r>
            <w:r>
              <w:rPr>
                <w:webHidden/>
              </w:rPr>
              <w:instrText>PAGEREF _Toc69656700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679" w:leader="dot"/>
            </w:tabs>
            <w:rPr>
              <w:rFonts w:eastAsia="" w:eastAsiaTheme="minorEastAsia"/>
            </w:rPr>
          </w:pPr>
          <w:hyperlink w:anchor="_Toc69656701">
            <w:r>
              <w:rPr>
                <w:webHidden/>
                <w:rStyle w:val="Sautdindex"/>
                <w:vanish w:val="false"/>
                <w:highlight w:val="yellow"/>
                <w:lang w:val="fr-FR"/>
              </w:rPr>
              <w:t>Chapitre 2</w:t>
            </w:r>
            <w:r>
              <w:rPr>
                <w:webHidden/>
              </w:rPr>
              <w:fldChar w:fldCharType="begin"/>
            </w:r>
            <w:r>
              <w:rPr>
                <w:webHidden/>
              </w:rPr>
              <w:instrText>PAGEREF _Toc69656701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679" w:leader="dot"/>
            </w:tabs>
            <w:rPr>
              <w:rFonts w:eastAsia="" w:eastAsiaTheme="minorEastAsia"/>
            </w:rPr>
          </w:pPr>
          <w:hyperlink w:anchor="_Toc69656702">
            <w:r>
              <w:rPr>
                <w:webHidden/>
                <w:rStyle w:val="Sautdindex"/>
                <w:vanish w:val="false"/>
                <w:lang w:val="fr-FR"/>
              </w:rPr>
              <w:t>Gestion des threads</w:t>
            </w:r>
            <w:r>
              <w:rPr>
                <w:webHidden/>
              </w:rPr>
              <w:fldChar w:fldCharType="begin"/>
            </w:r>
            <w:r>
              <w:rPr>
                <w:webHidden/>
              </w:rPr>
              <w:instrText>PAGEREF _Toc69656702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679" w:leader="dot"/>
            </w:tabs>
            <w:rPr/>
          </w:pPr>
          <w:hyperlink w:anchor="_Toc69656703">
            <w:r>
              <w:rPr>
                <w:webHidden/>
                <w:rStyle w:val="Sautdindex"/>
                <w:vanish w:val="false"/>
                <w:lang w:val="fr-FR"/>
              </w:rPr>
              <w:t>Difficultés rencontrées</w:t>
            </w:r>
            <w:r>
              <w:rPr>
                <w:webHidden/>
              </w:rPr>
              <w:fldChar w:fldCharType="begin"/>
            </w:r>
            <w:r>
              <w:rPr>
                <w:webHidden/>
              </w:rPr>
              <w:instrText>PAGEREF _Toc69656703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679" w:leader="dot"/>
            </w:tabs>
            <w:rPr/>
          </w:pPr>
          <w:hyperlink w:anchor="_Toc69656704">
            <w:r>
              <w:rPr>
                <w:webHidden/>
                <w:rStyle w:val="Sautdindex"/>
                <w:vanish w:val="false"/>
                <w:lang w:val="fr-FR"/>
              </w:rPr>
              <w:t>Problèmes connus</w:t>
            </w:r>
            <w:r>
              <w:rPr>
                <w:webHidden/>
              </w:rPr>
              <w:fldChar w:fldCharType="begin"/>
            </w:r>
            <w:r>
              <w:rPr>
                <w:webHidden/>
              </w:rPr>
              <w:instrText>PAGEREF _Toc69656704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679" w:leader="dot"/>
            </w:tabs>
            <w:rPr/>
          </w:pPr>
          <w:hyperlink w:anchor="_Toc69656705">
            <w:r>
              <w:rPr>
                <w:webHidden/>
                <w:rStyle w:val="Sautdindex"/>
                <w:vanish w:val="false"/>
                <w:lang w:val="fr-FR"/>
              </w:rPr>
              <w:t>Pistes d’extensions</w:t>
            </w:r>
            <w:r>
              <w:rPr>
                <w:webHidden/>
              </w:rPr>
              <w:fldChar w:fldCharType="begin"/>
            </w:r>
            <w:r>
              <w:rPr>
                <w:webHidden/>
              </w:rPr>
              <w:instrText>PAGEREF _Toc69656705 \h</w:instrText>
            </w:r>
            <w:r>
              <w:rPr>
                <w:webHidden/>
              </w:rPr>
              <w:fldChar w:fldCharType="separate"/>
            </w:r>
            <w:r>
              <w:rPr>
                <w:rStyle w:val="Sautdindex"/>
                <w:vanish w:val="false"/>
              </w:rPr>
              <w:tab/>
              <w:t>4</w:t>
            </w:r>
            <w:r>
              <w:rPr>
                <w:webHidden/>
              </w:rPr>
              <w:fldChar w:fldCharType="end"/>
            </w:r>
          </w:hyperlink>
        </w:p>
        <w:p>
          <w:pPr>
            <w:pStyle w:val="Normal"/>
            <w:rPr/>
          </w:pPr>
          <w:r>
            <w:rPr/>
          </w:r>
          <w:r>
            <w:rPr/>
            <w:fldChar w:fldCharType="end"/>
          </w:r>
        </w:p>
      </w:sdtContent>
    </w:sdt>
    <w:p>
      <w:pPr>
        <w:pStyle w:val="Normal"/>
        <w:rPr>
          <w:lang w:val="fr-FR"/>
        </w:rPr>
      </w:pPr>
      <w:r>
        <w:rPr>
          <w:lang w:val="fr-FR"/>
        </w:rPr>
      </w:r>
      <w:r>
        <w:br w:type="page"/>
      </w:r>
    </w:p>
    <w:p>
      <w:pPr>
        <w:pStyle w:val="Normal"/>
        <w:spacing w:lineRule="auto" w:line="240" w:before="0" w:after="0"/>
        <w:rPr>
          <w:color w:val="0369A3"/>
          <w:sz w:val="36"/>
          <w:szCs w:val="36"/>
          <w:u w:val="single"/>
        </w:rPr>
      </w:pPr>
      <w:r>
        <w:rPr>
          <w:rFonts w:cs="SFRM1095" w:ascii="SFRM1095" w:hAnsi="SFRM1095"/>
          <w:color w:val="0369A3"/>
          <w:sz w:val="36"/>
          <w:szCs w:val="36"/>
          <w:u w:val="single"/>
          <w:lang w:val="fr-FR"/>
        </w:rPr>
        <w:t>Introduction</w:t>
      </w:r>
    </w:p>
    <w:p>
      <w:pPr>
        <w:pStyle w:val="Normal"/>
        <w:spacing w:lineRule="auto" w:line="240" w:before="0" w:after="0"/>
        <w:rPr>
          <w:rFonts w:ascii="SFRM1095" w:hAnsi="SFRM1095" w:cs="SFRM1095"/>
          <w:lang w:val="fr-FR"/>
        </w:rPr>
      </w:pPr>
      <w:r>
        <w:rPr>
          <w:rFonts w:cs="SFRM1095" w:ascii="SFRM1095" w:hAnsi="SFRM1095"/>
          <w:lang w:val="fr-FR"/>
        </w:rPr>
      </w:r>
    </w:p>
    <w:p>
      <w:pPr>
        <w:pStyle w:val="Normal"/>
        <w:jc w:val="both"/>
        <w:rPr>
          <w:rFonts w:ascii="SFRM1095" w:hAnsi="SFRM1095" w:cs="SFRM1095"/>
          <w:lang w:val="fr-FR"/>
        </w:rPr>
      </w:pPr>
      <w:r>
        <w:rPr>
          <w:rFonts w:cs="SFRM1095" w:ascii="SFRM1095" w:hAnsi="SFRM1095"/>
          <w:lang w:val="fr-FR"/>
        </w:rPr>
        <w:t>Notre projet est une simulation d’épidémie . On peut observer sa propagation   dans deux populations virtuelles . Cela permettra en variant les paramètres et scénarios et en analysant les courbes de contamination et de guérison, de faire un point sur l’efficacité des stratégies adoptées et de  déduire les facteurs inhibiteurs et stimulateurs de la diffusion de la maladie.</w:t>
      </w:r>
    </w:p>
    <w:p>
      <w:pPr>
        <w:pStyle w:val="Normal"/>
        <w:jc w:val="both"/>
        <w:rPr>
          <w:color w:val="000000"/>
        </w:rPr>
      </w:pPr>
      <w:r>
        <w:rPr>
          <w:color w:val="000000"/>
        </w:rPr>
      </w:r>
    </w:p>
    <w:p>
      <w:pPr>
        <w:pStyle w:val="Titre1"/>
        <w:jc w:val="both"/>
        <w:rPr>
          <w:lang w:val="fr-FR"/>
        </w:rPr>
      </w:pPr>
      <w:bookmarkStart w:id="0" w:name="_Toc69656694"/>
      <w:r>
        <w:rPr>
          <w:lang w:val="fr-FR"/>
        </w:rPr>
        <w:t>Cahier des charges</w:t>
      </w:r>
      <w:bookmarkEnd w:id="0"/>
    </w:p>
    <w:p>
      <w:pPr>
        <w:pStyle w:val="Titre2"/>
        <w:rPr>
          <w:u w:val="single"/>
        </w:rPr>
      </w:pPr>
      <w:bookmarkStart w:id="1" w:name="_Toc69656695"/>
      <w:r>
        <w:rPr>
          <w:u w:val="single"/>
          <w:lang w:val="fr-FR"/>
        </w:rPr>
        <w:t>Les objets principaux</w:t>
      </w:r>
      <w:bookmarkEnd w:id="1"/>
    </w:p>
    <w:p>
      <w:pPr>
        <w:pStyle w:val="Normal"/>
        <w:rPr>
          <w:lang w:val="fr-FR"/>
        </w:rPr>
      </w:pPr>
      <w:r>
        <w:rPr>
          <w:lang w:val="fr-FR"/>
        </w:rPr>
      </w:r>
    </w:p>
    <w:p>
      <w:pPr>
        <w:pStyle w:val="Normal"/>
        <w:rPr>
          <w:lang w:val="fr-FR"/>
        </w:rPr>
      </w:pPr>
      <w:r>
        <w:rPr>
          <w:lang w:val="fr-FR"/>
        </w:rPr>
        <w:t>Les individus  représentés par la classe Individual, peuvent prendre 4 états :</w:t>
      </w:r>
    </w:p>
    <w:p>
      <w:pPr>
        <w:pStyle w:val="Normal"/>
        <w:jc w:val="both"/>
        <w:rPr>
          <w:lang w:val="fr-FR"/>
        </w:rPr>
      </w:pPr>
      <w:r>
        <w:rPr>
          <w:lang w:val="fr-FR"/>
        </w:rPr>
        <w:t xml:space="preserve"> </w:t>
      </w:r>
      <w:r>
        <w:rPr>
          <w:lang w:val="fr-FR"/>
        </w:rPr>
        <w:t>sain, malade, contagieux et guéri.</w:t>
      </w:r>
    </w:p>
    <w:p>
      <w:pPr>
        <w:pStyle w:val="Normal"/>
        <w:jc w:val="both"/>
        <w:rPr>
          <w:lang w:val="fr-FR"/>
        </w:rPr>
      </w:pPr>
      <w:r>
        <w:rPr>
          <w:lang w:val="fr-FR"/>
        </w:rPr>
        <w:t>Les individus sont  perçus  comme des points de la Zone d’étude.</w:t>
      </w:r>
    </w:p>
    <w:p>
      <w:pPr>
        <w:pStyle w:val="Normal"/>
        <w:jc w:val="both"/>
        <w:rPr>
          <w:lang w:val="fr-FR"/>
        </w:rPr>
      </w:pPr>
      <w:r>
        <w:rPr>
          <w:lang w:val="fr-FR"/>
        </w:rPr>
        <w:t xml:space="preserve">Ils ont une vitesse bornée par une valeur maximale et  circulent aléatoirement (déplacements libres) si aucun scénario  n’est appliqué, de manière restreinte dans le cas contraire. </w:t>
      </w:r>
    </w:p>
    <w:p>
      <w:pPr>
        <w:pStyle w:val="Normal"/>
        <w:jc w:val="both"/>
        <w:rPr>
          <w:lang w:val="fr-FR"/>
        </w:rPr>
      </w:pPr>
      <w:r>
        <w:rPr>
          <w:lang w:val="fr-FR"/>
        </w:rPr>
      </w:r>
    </w:p>
    <w:p>
      <w:pPr>
        <w:pStyle w:val="Normal"/>
        <w:jc w:val="both"/>
        <w:rPr>
          <w:lang w:val="fr-FR"/>
        </w:rPr>
      </w:pPr>
      <w:r>
        <w:rPr>
          <w:lang w:val="fr-FR"/>
        </w:rPr>
        <w:t>Un objet « CoquilleBille » encapsule un individu ayant une vitesse 2-dimensionnelle  et une position.</w:t>
      </w:r>
    </w:p>
    <w:p>
      <w:pPr>
        <w:pStyle w:val="Normal"/>
        <w:jc w:val="both"/>
        <w:rPr>
          <w:lang w:val="fr-FR"/>
        </w:rPr>
      </w:pPr>
      <w:r>
        <w:rPr>
          <w:lang w:val="fr-FR"/>
        </w:rPr>
        <w:t>« ConfinedBille » est un type spécial de CoquilleBille encapsulant les individus d’une population soumise à un confinement (SoftLockdown)</w:t>
      </w:r>
    </w:p>
    <w:p>
      <w:pPr>
        <w:pStyle w:val="Normal"/>
        <w:jc w:val="both"/>
        <w:rPr>
          <w:lang w:val="fr-FR"/>
        </w:rPr>
      </w:pPr>
      <w:r>
        <w:rPr>
          <w:lang w:val="fr-FR"/>
        </w:rPr>
      </w:r>
    </w:p>
    <w:p>
      <w:pPr>
        <w:pStyle w:val="Normal"/>
        <w:jc w:val="both"/>
        <w:rPr>
          <w:lang w:val="fr-FR"/>
        </w:rPr>
      </w:pPr>
      <w:r>
        <w:rPr>
          <w:lang w:val="fr-FR"/>
        </w:rPr>
        <w:t>La Zone représente l’environnement de vie d’une population . Elle est caractérisée par une hauteur et largeur.</w:t>
      </w:r>
    </w:p>
    <w:p>
      <w:pPr>
        <w:pStyle w:val="Normal"/>
        <w:jc w:val="both"/>
        <w:rPr>
          <w:lang w:val="fr-FR"/>
        </w:rPr>
      </w:pPr>
      <w:r>
        <w:rPr>
          <w:lang w:val="fr-FR"/>
        </w:rPr>
      </w:r>
    </w:p>
    <w:p>
      <w:pPr>
        <w:pStyle w:val="Normal"/>
        <w:jc w:val="both"/>
        <w:rPr>
          <w:lang w:val="fr-FR"/>
        </w:rPr>
      </w:pPr>
      <w:r>
        <w:rPr>
          <w:lang w:val="fr-FR"/>
        </w:rPr>
        <w:t>Les objets « Wall » sont des frontières restreignant les déplacement des individus (déplacements régionaux uniquement). Chaque frontière a une position X et Y et une largeur .  Dans l’implémentation, les frontières sont descendantes .</w:t>
      </w:r>
    </w:p>
    <w:p>
      <w:pPr>
        <w:pStyle w:val="Normal"/>
        <w:jc w:val="both"/>
        <w:rPr>
          <w:lang w:val="fr-FR"/>
        </w:rPr>
      </w:pPr>
      <w:r>
        <w:rPr>
          <w:lang w:val="fr-FR"/>
        </w:rPr>
      </w:r>
    </w:p>
    <w:p>
      <w:pPr>
        <w:pStyle w:val="Normal"/>
        <w:jc w:val="both"/>
        <w:rPr>
          <w:lang w:val="fr-FR"/>
        </w:rPr>
      </w:pPr>
      <w:r>
        <w:rPr>
          <w:lang w:val="fr-FR"/>
        </w:rPr>
        <w:t>Les graphes affichent en temps réel le développement de l’épidémie en parallèle  avec le nombre de personnes malades/contagieuses, saines et guéries .</w:t>
      </w:r>
    </w:p>
    <w:p>
      <w:pPr>
        <w:pStyle w:val="Normal"/>
        <w:jc w:val="both"/>
        <w:rPr>
          <w:lang w:val="fr-FR"/>
        </w:rPr>
      </w:pPr>
      <w:r>
        <w:rPr>
          <w:lang w:val="fr-FR"/>
        </w:rPr>
      </w:r>
    </w:p>
    <w:p>
      <w:pPr>
        <w:pStyle w:val="Normal"/>
        <w:jc w:val="both"/>
        <w:rPr>
          <w:lang w:val="fr-FR"/>
        </w:rPr>
      </w:pPr>
      <w:r>
        <w:rPr>
          <w:lang w:val="fr-FR"/>
        </w:rPr>
        <w:t>En appuyant sur les boutons du menu principal on peut :</w:t>
      </w:r>
    </w:p>
    <w:p>
      <w:pPr>
        <w:pStyle w:val="ListParagraph"/>
        <w:numPr>
          <w:ilvl w:val="0"/>
          <w:numId w:val="4"/>
        </w:numPr>
        <w:jc w:val="both"/>
        <w:rPr>
          <w:lang w:val="fr-FR"/>
        </w:rPr>
      </w:pPr>
      <w:r>
        <w:rPr>
          <w:lang w:val="fr-FR"/>
        </w:rPr>
        <w:t>Lancer le mouvement (« Start »)</w:t>
      </w:r>
    </w:p>
    <w:p>
      <w:pPr>
        <w:pStyle w:val="ListParagraph"/>
        <w:numPr>
          <w:ilvl w:val="0"/>
          <w:numId w:val="4"/>
        </w:numPr>
        <w:jc w:val="both"/>
        <w:rPr>
          <w:lang w:val="fr-FR"/>
        </w:rPr>
      </w:pPr>
      <w:r>
        <w:rPr>
          <w:lang w:val="fr-FR"/>
        </w:rPr>
        <w:t>Arrêter le mouvement et le reprendre (« Pause/Resume »)</w:t>
      </w:r>
    </w:p>
    <w:p>
      <w:pPr>
        <w:pStyle w:val="ListParagraph"/>
        <w:numPr>
          <w:ilvl w:val="0"/>
          <w:numId w:val="4"/>
        </w:numPr>
        <w:jc w:val="both"/>
        <w:rPr>
          <w:lang w:val="fr-FR"/>
        </w:rPr>
      </w:pPr>
      <w:r>
        <w:rPr>
          <w:lang w:val="fr-FR"/>
        </w:rPr>
        <w:t>Changer les réglages (« Settings »)</w:t>
      </w:r>
    </w:p>
    <w:p>
      <w:pPr>
        <w:pStyle w:val="ListParagraph"/>
        <w:numPr>
          <w:ilvl w:val="0"/>
          <w:numId w:val="4"/>
        </w:numPr>
        <w:jc w:val="both"/>
        <w:rPr>
          <w:lang w:val="fr-FR"/>
        </w:rPr>
      </w:pPr>
      <w:r>
        <w:rPr/>
        <w:t>Re</w:t>
      </w:r>
      <w:r>
        <w:rPr>
          <w:lang w:val="fr-FR"/>
        </w:rPr>
        <w:t>charger les populations à nouveau tout en gardant les réglages ainsi que scenarios (« Reset »)</w:t>
      </w:r>
    </w:p>
    <w:p>
      <w:pPr>
        <w:pStyle w:val="ListParagraph"/>
        <w:numPr>
          <w:ilvl w:val="0"/>
          <w:numId w:val="4"/>
        </w:numPr>
        <w:jc w:val="both"/>
        <w:rPr>
          <w:lang w:val="fr-FR"/>
        </w:rPr>
      </w:pPr>
      <w:r>
        <w:rPr>
          <w:lang w:val="fr-FR"/>
        </w:rPr>
        <w:t xml:space="preserve">Montrer la légende pour chaque élément de la scène (« ? »). </w:t>
      </w:r>
    </w:p>
    <w:p>
      <w:pPr>
        <w:pStyle w:val="Normal"/>
        <w:spacing w:lineRule="auto" w:line="240" w:before="0" w:after="0"/>
        <w:jc w:val="both"/>
        <w:rPr>
          <w:rFonts w:ascii="SFRM1095" w:hAnsi="SFRM1095" w:cs="SFRM1095"/>
          <w:lang w:val="fr-FR"/>
        </w:rPr>
      </w:pPr>
      <w:r>
        <w:rPr>
          <w:rFonts w:cs="SFRM1095" w:ascii="SFRM1095" w:hAnsi="SFRM1095"/>
          <w:lang w:val="fr-FR"/>
        </w:rPr>
      </w:r>
    </w:p>
    <w:p>
      <w:pPr>
        <w:pStyle w:val="Titre2"/>
        <w:rPr>
          <w:lang w:val="fr-FR"/>
        </w:rPr>
      </w:pPr>
      <w:bookmarkStart w:id="2" w:name="_Toc69656696"/>
      <w:r>
        <w:rPr>
          <w:lang w:val="fr-FR"/>
        </w:rPr>
        <w:t>Réglages possibles</w:t>
      </w:r>
      <w:bookmarkEnd w:id="2"/>
    </w:p>
    <w:p>
      <w:pPr>
        <w:pStyle w:val="Normal"/>
        <w:jc w:val="both"/>
        <w:rPr>
          <w:lang w:val="fr-FR"/>
        </w:rPr>
      </w:pPr>
      <w:r>
        <w:rPr>
          <w:lang w:val="fr-FR"/>
        </w:rPr>
        <w:t>Notre programme permet à l’utilisateur d’effectuer les changements tant les paramètres de populations et de maladie, que de choisir les scenarios appliques par gouvernement.</w:t>
      </w:r>
    </w:p>
    <w:p>
      <w:pPr>
        <w:pStyle w:val="Normal"/>
        <w:jc w:val="both"/>
        <w:rPr>
          <w:lang w:val="fr-FR"/>
        </w:rPr>
      </w:pPr>
      <w:r>
        <w:rPr>
          <w:lang w:val="fr-FR"/>
        </w:rPr>
        <w:t>Manettes de réglages à partir de « Settings » permettent varier les valeurs de paramètres suivantes :</w:t>
      </w:r>
    </w:p>
    <w:p>
      <w:pPr>
        <w:pStyle w:val="ListParagraph"/>
        <w:numPr>
          <w:ilvl w:val="0"/>
          <w:numId w:val="2"/>
        </w:numPr>
        <w:tabs>
          <w:tab w:val="clear" w:pos="720"/>
          <w:tab w:val="left" w:pos="450" w:leader="none"/>
        </w:tabs>
        <w:ind w:left="0" w:hanging="0"/>
        <w:jc w:val="both"/>
        <w:rPr>
          <w:lang w:val="fr-FR"/>
        </w:rPr>
      </w:pPr>
      <w:r>
        <w:rPr>
          <w:lang w:val="fr-FR"/>
        </w:rPr>
        <w:t>Maladie</w:t>
      </w:r>
    </w:p>
    <w:p>
      <w:pPr>
        <w:pStyle w:val="ListParagraph"/>
        <w:numPr>
          <w:ilvl w:val="0"/>
          <w:numId w:val="3"/>
        </w:numPr>
        <w:jc w:val="both"/>
        <w:rPr>
          <w:lang w:val="fr-FR"/>
        </w:rPr>
      </w:pPr>
      <w:r>
        <w:rPr>
          <w:lang w:val="fr-FR"/>
        </w:rPr>
        <w:t>Durée de la guérison</w:t>
      </w:r>
    </w:p>
    <w:p>
      <w:pPr>
        <w:pStyle w:val="ListParagraph"/>
        <w:numPr>
          <w:ilvl w:val="0"/>
          <w:numId w:val="3"/>
        </w:numPr>
        <w:jc w:val="both"/>
        <w:rPr>
          <w:lang w:val="fr-FR"/>
        </w:rPr>
      </w:pPr>
      <w:r>
        <w:rPr>
          <w:lang w:val="fr-FR"/>
        </w:rPr>
        <w:t>Durée de l’immunité</w:t>
      </w:r>
    </w:p>
    <w:p>
      <w:pPr>
        <w:pStyle w:val="ListParagraph"/>
        <w:numPr>
          <w:ilvl w:val="0"/>
          <w:numId w:val="3"/>
        </w:numPr>
        <w:jc w:val="both"/>
        <w:rPr>
          <w:lang w:val="fr-FR"/>
        </w:rPr>
      </w:pPr>
      <w:r>
        <w:rPr>
          <w:lang w:val="fr-FR"/>
        </w:rPr>
        <w:t>Rayon de contamination</w:t>
      </w:r>
    </w:p>
    <w:p>
      <w:pPr>
        <w:pStyle w:val="ListParagraph"/>
        <w:numPr>
          <w:ilvl w:val="0"/>
          <w:numId w:val="3"/>
        </w:numPr>
        <w:jc w:val="both"/>
        <w:rPr>
          <w:lang w:val="fr-FR"/>
        </w:rPr>
      </w:pPr>
      <w:r>
        <w:rPr>
          <w:lang w:val="fr-FR"/>
        </w:rPr>
      </w:r>
    </w:p>
    <w:p>
      <w:pPr>
        <w:pStyle w:val="ListParagraph"/>
        <w:numPr>
          <w:ilvl w:val="0"/>
          <w:numId w:val="2"/>
        </w:numPr>
        <w:tabs>
          <w:tab w:val="clear" w:pos="720"/>
          <w:tab w:val="left" w:pos="450" w:leader="none"/>
        </w:tabs>
        <w:ind w:left="0" w:hanging="0"/>
        <w:jc w:val="both"/>
        <w:rPr>
          <w:lang w:val="fr-FR"/>
        </w:rPr>
      </w:pPr>
      <w:r>
        <w:rPr>
          <w:lang w:val="fr-FR"/>
        </w:rPr>
        <w:t>Population</w:t>
      </w:r>
    </w:p>
    <w:p>
      <w:pPr>
        <w:pStyle w:val="ListParagraph"/>
        <w:numPr>
          <w:ilvl w:val="0"/>
          <w:numId w:val="3"/>
        </w:numPr>
        <w:jc w:val="both"/>
        <w:rPr>
          <w:lang w:val="fr-FR"/>
        </w:rPr>
      </w:pPr>
      <w:r>
        <w:rPr>
          <w:lang w:val="fr-FR"/>
        </w:rPr>
        <w:t>Nombre</w:t>
      </w:r>
      <w:r>
        <w:rPr/>
        <w:t xml:space="preserve"> </w:t>
      </w:r>
      <w:r>
        <w:rPr>
          <w:lang w:val="fr-FR"/>
        </w:rPr>
        <w:t>de</w:t>
      </w:r>
      <w:r>
        <w:rPr/>
        <w:t xml:space="preserve"> </w:t>
      </w:r>
      <w:r>
        <w:rPr>
          <w:lang w:val="fr-FR"/>
        </w:rPr>
        <w:t>personnes</w:t>
      </w:r>
    </w:p>
    <w:p>
      <w:pPr>
        <w:pStyle w:val="ListParagraph"/>
        <w:numPr>
          <w:ilvl w:val="0"/>
          <w:numId w:val="2"/>
        </w:numPr>
        <w:tabs>
          <w:tab w:val="clear" w:pos="720"/>
          <w:tab w:val="left" w:pos="450" w:leader="none"/>
        </w:tabs>
        <w:ind w:left="0" w:hanging="0"/>
        <w:jc w:val="both"/>
        <w:rPr>
          <w:lang w:val="fr-FR"/>
        </w:rPr>
      </w:pPr>
      <w:r>
        <w:rPr>
          <w:lang w:val="fr-FR"/>
        </w:rPr>
        <w:t>Espace</w:t>
      </w:r>
    </w:p>
    <w:p>
      <w:pPr>
        <w:pStyle w:val="ListParagraph"/>
        <w:numPr>
          <w:ilvl w:val="0"/>
          <w:numId w:val="3"/>
        </w:numPr>
        <w:jc w:val="both"/>
        <w:rPr>
          <w:lang w:val="fr-FR"/>
        </w:rPr>
      </w:pPr>
      <w:r>
        <w:rPr>
          <w:lang w:val="fr-FR"/>
        </w:rPr>
        <w:t>Nombre de murs (qui restreignent le mouvement des points)</w:t>
      </w:r>
    </w:p>
    <w:p>
      <w:pPr>
        <w:pStyle w:val="Normal"/>
        <w:jc w:val="both"/>
        <w:rPr>
          <w:lang w:val="fr-FR"/>
        </w:rPr>
      </w:pPr>
      <w:r>
        <w:rPr>
          <w:lang w:val="fr-FR"/>
        </w:rPr>
        <w:t>Outre cela nous proposons de choisir parmi les scenarios suivants :</w:t>
      </w:r>
    </w:p>
    <w:p>
      <w:pPr>
        <w:pStyle w:val="ListParagraph"/>
        <w:numPr>
          <w:ilvl w:val="0"/>
          <w:numId w:val="1"/>
        </w:numPr>
        <w:spacing w:lineRule="auto" w:line="240" w:before="0" w:after="0"/>
        <w:contextualSpacing/>
        <w:jc w:val="both"/>
        <w:rPr>
          <w:rFonts w:ascii="SFRM1095" w:hAnsi="SFRM1095" w:cs="SFRM1095"/>
          <w:lang w:val="fr-FR"/>
        </w:rPr>
      </w:pPr>
      <w:r>
        <w:rPr>
          <w:rFonts w:cs="SFRM1095" w:ascii="SFRM1095" w:hAnsi="SFRM1095"/>
          <w:lang w:val="fr-FR"/>
        </w:rPr>
        <w:t>« No scénario » (déplacement aléatoire et non limité)</w:t>
      </w:r>
    </w:p>
    <w:p>
      <w:pPr>
        <w:pStyle w:val="ListParagraph"/>
        <w:numPr>
          <w:ilvl w:val="0"/>
          <w:numId w:val="1"/>
        </w:numPr>
        <w:spacing w:lineRule="auto" w:line="240" w:before="0" w:after="0"/>
        <w:contextualSpacing/>
        <w:jc w:val="both"/>
        <w:rPr>
          <w:rFonts w:ascii="SFRM1095" w:hAnsi="SFRM1095" w:cs="SFRM1095"/>
          <w:lang w:val="fr-FR"/>
        </w:rPr>
      </w:pPr>
      <w:r>
        <w:rPr>
          <w:rFonts w:cs="SFRM1095" w:ascii="SFRM1095" w:hAnsi="SFRM1095"/>
          <w:lang w:val="fr-FR"/>
        </w:rPr>
        <w:t>« Lockdown » (</w:t>
      </w:r>
      <w:r>
        <w:rPr>
          <w:rFonts w:cs="SFRM1095" w:ascii="SFRM1095" w:hAnsi="SFRM1095"/>
          <w:highlight w:val="yellow"/>
          <w:lang w:val="fr-FR"/>
        </w:rPr>
        <w:t>déplacement s’effectue</w:t>
      </w:r>
      <w:r>
        <w:rPr>
          <w:rFonts w:cs="SFRM1095" w:ascii="SFRM1095" w:hAnsi="SFRM1095"/>
          <w:lang w:val="fr-FR"/>
        </w:rPr>
        <w:t xml:space="preserve"> dans une zone de quelque rayon de position initial d’individu)</w:t>
      </w:r>
    </w:p>
    <w:p>
      <w:pPr>
        <w:pStyle w:val="ListParagraph"/>
        <w:numPr>
          <w:ilvl w:val="0"/>
          <w:numId w:val="1"/>
        </w:numPr>
        <w:spacing w:lineRule="auto" w:line="240" w:before="0" w:after="0"/>
        <w:contextualSpacing/>
        <w:jc w:val="both"/>
        <w:rPr>
          <w:rFonts w:ascii="SFRM1095" w:hAnsi="SFRM1095" w:cs="SFRM1095"/>
          <w:lang w:val="fr-FR"/>
        </w:rPr>
      </w:pPr>
      <w:r>
        <w:rPr>
          <w:rFonts w:cs="SFRM1095" w:ascii="SFRM1095" w:hAnsi="SFRM1095"/>
          <w:lang w:val="fr-FR"/>
        </w:rPr>
        <w:t>« Bounds » (</w:t>
      </w:r>
      <w:r>
        <w:rPr>
          <w:rFonts w:cs="SFRM1095" w:ascii="SFRM1095" w:hAnsi="SFRM1095"/>
          <w:highlight w:val="yellow"/>
          <w:lang w:val="fr-FR"/>
        </w:rPr>
        <w:t>déplacement aléatoire</w:t>
      </w:r>
      <w:r>
        <w:rPr>
          <w:rFonts w:cs="SFRM1095" w:ascii="SFRM1095" w:hAnsi="SFRM1095"/>
          <w:lang w:val="fr-FR"/>
        </w:rPr>
        <w:t xml:space="preserve"> mais limité par les frontières) </w:t>
      </w:r>
    </w:p>
    <w:p>
      <w:pPr>
        <w:pStyle w:val="ListParagraph"/>
        <w:numPr>
          <w:ilvl w:val="0"/>
          <w:numId w:val="1"/>
        </w:numPr>
        <w:spacing w:lineRule="auto" w:line="240" w:before="0" w:after="0"/>
        <w:contextualSpacing/>
        <w:jc w:val="both"/>
        <w:rPr>
          <w:lang w:val="fr-FR"/>
        </w:rPr>
      </w:pPr>
      <w:r>
        <w:rPr>
          <w:rFonts w:cs="SFRM1095" w:ascii="SFRM1095" w:hAnsi="SFRM1095"/>
          <w:lang w:val="fr-FR"/>
        </w:rPr>
        <w:t>« Movement limited » ().</w:t>
      </w:r>
    </w:p>
    <w:p>
      <w:pPr>
        <w:pStyle w:val="ListParagraph"/>
        <w:numPr>
          <w:ilvl w:val="0"/>
          <w:numId w:val="1"/>
        </w:numPr>
        <w:spacing w:lineRule="auto" w:line="240" w:before="0" w:after="0"/>
        <w:contextualSpacing/>
        <w:jc w:val="both"/>
        <w:rPr>
          <w:lang w:val="fr-FR"/>
        </w:rPr>
      </w:pPr>
      <w:r>
        <w:rPr>
          <w:rFonts w:cs="SFRM1095" w:ascii="SFRM1095" w:hAnsi="SFRM1095"/>
          <w:lang w:val="fr-FR"/>
        </w:rPr>
        <w:t>« Lockdown + bounds »</w:t>
      </w:r>
    </w:p>
    <w:p>
      <w:pPr>
        <w:pStyle w:val="Titre2"/>
        <w:rPr>
          <w:lang w:val="fr-FR"/>
        </w:rPr>
      </w:pPr>
      <w:bookmarkStart w:id="3" w:name="_Toc69656697"/>
      <w:r>
        <w:rPr>
          <w:lang w:val="fr-FR"/>
        </w:rPr>
        <w:t>Coté GUI</w:t>
      </w:r>
      <w:bookmarkEnd w:id="3"/>
    </w:p>
    <w:p>
      <w:pPr>
        <w:pStyle w:val="Normal"/>
        <w:rPr>
          <w:lang w:val="fr-FR"/>
        </w:rPr>
      </w:pPr>
      <w:r>
        <w:rPr>
          <w:highlight w:val="yellow"/>
          <w:lang w:val="fr-FR"/>
        </w:rPr>
        <w:t>Fenêtre s’adapte au dimensions de l’écran.</w:t>
      </w:r>
      <w:r>
        <w:rPr>
          <w:lang w:val="fr-FR"/>
        </w:rPr>
        <w:t xml:space="preserve"> </w:t>
      </w:r>
    </w:p>
    <w:p>
      <w:pPr>
        <w:pStyle w:val="Titre1"/>
        <w:jc w:val="both"/>
        <w:rPr>
          <w:lang w:val="fr-FR"/>
        </w:rPr>
      </w:pPr>
      <w:bookmarkStart w:id="4" w:name="_Toc69656698"/>
      <w:r>
        <w:rPr>
          <w:lang w:val="fr-FR"/>
        </w:rPr>
        <w:t>Schéma des classes</w:t>
      </w:r>
      <w:bookmarkEnd w:id="4"/>
    </w:p>
    <w:p>
      <w:pPr>
        <w:pStyle w:val="Titre1"/>
        <w:jc w:val="both"/>
        <w:rPr>
          <w:lang w:val="fr-FR"/>
        </w:rPr>
      </w:pPr>
      <w:r>
        <w:rPr>
          <w:lang w:val="fr-FR"/>
        </w:rPr>
      </w:r>
    </w:p>
    <w:p>
      <w:pPr>
        <w:pStyle w:val="Titre1"/>
        <w:jc w:val="both"/>
        <w:rPr>
          <w:lang w:val="fr-FR"/>
        </w:rPr>
      </w:pPr>
      <w:r>
        <w:rPr>
          <w:lang w:val="fr-FR"/>
        </w:rPr>
        <w:t>Méthodologie et déroulement du projet</w:t>
      </w:r>
    </w:p>
    <w:p>
      <w:pPr>
        <w:pStyle w:val="Titre2"/>
        <w:rPr>
          <w:lang w:val="fr-FR"/>
        </w:rPr>
      </w:pPr>
      <w:bookmarkStart w:id="5" w:name="_Toc69656700"/>
      <w:r>
        <w:rPr>
          <w:highlight w:val="yellow"/>
          <w:lang w:val="fr-FR"/>
        </w:rPr>
        <w:t>Chapitre 1</w:t>
      </w:r>
      <w:bookmarkEnd w:id="5"/>
    </w:p>
    <w:p>
      <w:pPr>
        <w:pStyle w:val="Normal"/>
        <w:rPr>
          <w:lang w:val="fr-FR"/>
        </w:rPr>
      </w:pPr>
      <w:r>
        <w:rPr>
          <w:lang w:val="fr-FR"/>
        </w:rPr>
      </w:r>
    </w:p>
    <w:p>
      <w:pPr>
        <w:pStyle w:val="Normal"/>
        <w:rPr>
          <w:lang w:val="fr-FR"/>
        </w:rPr>
      </w:pPr>
      <w:r>
        <w:rPr>
          <w:lang w:val="fr-FR"/>
        </w:rPr>
      </w:r>
    </w:p>
    <w:p>
      <w:pPr>
        <w:pStyle w:val="Normal"/>
        <w:rPr>
          <w:lang w:val="fr-FR"/>
        </w:rPr>
      </w:pPr>
      <w:r>
        <w:rPr>
          <w:lang w:val="fr-FR"/>
        </w:rPr>
        <w:t>Nous avons une population ayant un certain nombre d’individus, ils circulent dans un environnement « Zone ».</w:t>
      </w:r>
    </w:p>
    <w:p>
      <w:pPr>
        <w:pStyle w:val="Normal"/>
        <w:rPr>
          <w:lang w:val="fr-FR"/>
        </w:rPr>
      </w:pPr>
      <w:r>
        <w:rPr>
          <w:lang w:val="fr-FR"/>
        </w:rPr>
        <w:t>Il y a 4 classes représentant les 4 états de santé possible de chaque individu :</w:t>
      </w:r>
    </w:p>
    <w:p>
      <w:pPr>
        <w:pStyle w:val="Normal"/>
        <w:rPr>
          <w:lang w:val="fr-FR"/>
        </w:rPr>
      </w:pPr>
      <w:r>
        <w:rPr>
          <w:lang w:val="fr-FR"/>
        </w:rPr>
        <w:t xml:space="preserve">Sick , Healthy, Recovered et Incubating . </w:t>
      </w:r>
    </w:p>
    <w:p>
      <w:pPr>
        <w:pStyle w:val="Normal"/>
        <w:rPr>
          <w:lang w:val="fr-FR"/>
        </w:rPr>
      </w:pPr>
      <w:r>
        <w:rPr>
          <w:lang w:val="fr-FR"/>
        </w:rPr>
      </w:r>
    </w:p>
    <w:p>
      <w:pPr>
        <w:pStyle w:val="Normal"/>
        <w:rPr>
          <w:lang w:val="fr-FR"/>
        </w:rPr>
      </w:pPr>
      <w:r>
        <w:rPr>
          <w:lang w:val="fr-FR"/>
        </w:rPr>
        <w:t>Au début de la simulation , la population est dispersée aléatoirement sur la surface de la zone .Par la suite , les points circulent avec une certaine vitesse aléatoire bornée par une valeur maximale (que l’on peut changer). La contamination se produit si un point sain est à un rayon_de_contamination près d’un point malade/contagieux . Il rentre dans une phase d’incubation(avant l’apparition des symptômes ) avant qu’il ne soit compté parmi les malades. Il devient guéri après une période de temps et acquiert une immunité qui le protège contre une nouvelle infection temporairement,</w:t>
      </w:r>
    </w:p>
    <w:p>
      <w:pPr>
        <w:pStyle w:val="Normal"/>
        <w:rPr>
          <w:lang w:val="fr-FR"/>
        </w:rPr>
      </w:pPr>
      <w:r>
        <w:rPr>
          <w:lang w:val="fr-FR"/>
        </w:rPr>
      </w:r>
    </w:p>
    <w:p>
      <w:pPr>
        <w:pStyle w:val="Normal"/>
        <w:rPr>
          <w:u w:val="single"/>
          <w:lang w:val="fr-FR"/>
        </w:rPr>
      </w:pPr>
      <w:r>
        <w:rPr>
          <w:u w:val="single"/>
          <w:lang w:val="fr-FR"/>
        </w:rPr>
        <w:t>Différents scénarios :</w:t>
      </w:r>
    </w:p>
    <w:p>
      <w:pPr>
        <w:pStyle w:val="Normal"/>
        <w:rPr>
          <w:u w:val="single"/>
          <w:lang w:val="fr-FR"/>
        </w:rPr>
      </w:pPr>
      <w:r>
        <w:rPr>
          <w:u w:val="single"/>
          <w:lang w:val="fr-FR"/>
        </w:rPr>
      </w:r>
    </w:p>
    <w:p>
      <w:pPr>
        <w:pStyle w:val="Normal"/>
        <w:rPr>
          <w:u w:val="single"/>
          <w:lang w:val="fr-FR"/>
        </w:rPr>
      </w:pPr>
      <w:r>
        <w:rPr>
          <w:u w:val="none"/>
          <w:lang w:val="fr-FR"/>
        </w:rPr>
        <w:t>SoftLockDown  :</w:t>
      </w:r>
      <w:r>
        <w:rPr>
          <w:u w:val="single"/>
          <w:lang w:val="fr-FR"/>
        </w:rPr>
        <w:t xml:space="preserve"> </w:t>
      </w:r>
      <w:r>
        <w:rPr>
          <w:u w:val="none"/>
          <w:lang w:val="fr-FR"/>
        </w:rPr>
        <w:t>Dans ce cas de figure, un type spécifique de CoquilleBille(s)</w:t>
      </w:r>
    </w:p>
    <w:p>
      <w:pPr>
        <w:pStyle w:val="Normal"/>
        <w:rPr>
          <w:u w:val="single"/>
          <w:lang w:val="fr-FR"/>
        </w:rPr>
      </w:pPr>
      <w:r>
        <w:rPr>
          <w:u w:val="none"/>
          <w:lang w:val="fr-FR"/>
        </w:rPr>
        <w:t xml:space="preserve"> </w:t>
      </w:r>
      <w:r>
        <w:rPr>
          <w:u w:val="none"/>
          <w:lang w:val="fr-FR"/>
        </w:rPr>
        <w:t xml:space="preserve">est crée : ConfinedBille (s)  caractérisé par une vitesse et un rayon de déplacement restreints .Les individus ne se déplacent que dans un voisinage de leur position initiale et avec une vitesse réduite. </w:t>
      </w:r>
    </w:p>
    <w:p>
      <w:pPr>
        <w:pStyle w:val="Normal"/>
        <w:rPr>
          <w:u w:val="none"/>
        </w:rPr>
      </w:pPr>
      <w:r>
        <w:rPr>
          <w:u w:val="none"/>
        </w:rPr>
      </w:r>
    </w:p>
    <w:p>
      <w:pPr>
        <w:pStyle w:val="Normal"/>
        <w:rPr>
          <w:u w:val="single"/>
          <w:lang w:val="fr-FR"/>
        </w:rPr>
      </w:pPr>
      <w:r>
        <w:rPr>
          <w:u w:val="none"/>
          <w:lang w:val="fr-FR"/>
        </w:rPr>
        <w:t>RestictedMouvement (StrictLockdown): Une grande partie de la population est forcée de rester chez elle, aucun déplacement n’est toléré. Une minorité de gens peuvent circuler, cela concerne notamment ceux qui exercent des métiers indispensables au bon  fonctionnement et à la sécurité de la population, policiers, docteurs, pompiers, livreurs ,...Ou aux urgences.</w:t>
      </w:r>
    </w:p>
    <w:p>
      <w:pPr>
        <w:pStyle w:val="Normal"/>
        <w:rPr>
          <w:u w:val="none"/>
        </w:rPr>
      </w:pPr>
      <w:r>
        <w:rPr>
          <w:u w:val="none"/>
        </w:rPr>
      </w:r>
    </w:p>
    <w:p>
      <w:pPr>
        <w:pStyle w:val="Normal"/>
        <w:rPr>
          <w:u w:val="single"/>
          <w:lang w:val="fr-FR"/>
        </w:rPr>
      </w:pPr>
      <w:r>
        <w:rPr>
          <w:u w:val="none"/>
          <w:lang w:val="fr-FR"/>
        </w:rPr>
        <w:t xml:space="preserve">Boundaries : Des frontières divisent progressivement la zone en sous-zones pour limiter les déplacements (déplacements régionaux uniquement) . </w:t>
      </w:r>
    </w:p>
    <w:p>
      <w:pPr>
        <w:pStyle w:val="Normal"/>
        <w:rPr>
          <w:u w:val="single"/>
          <w:lang w:val="fr-FR"/>
        </w:rPr>
      </w:pPr>
      <w:r>
        <w:rPr>
          <w:u w:val="none"/>
          <w:lang w:val="fr-FR"/>
        </w:rPr>
        <w:t>Progressivement ? Les frontières ne sont pas placés instantanément mais petit à petit le long de la zone . Les points sont bornés par ces dernières et ne peuvent changer de région .</w:t>
      </w:r>
    </w:p>
    <w:p>
      <w:pPr>
        <w:pStyle w:val="Normal"/>
        <w:rPr>
          <w:u w:val="none"/>
        </w:rPr>
      </w:pPr>
      <w:r>
        <w:rPr>
          <w:u w:val="none"/>
        </w:rPr>
      </w:r>
    </w:p>
    <w:p>
      <w:pPr>
        <w:pStyle w:val="Normal"/>
        <w:rPr>
          <w:u w:val="single"/>
          <w:lang w:val="fr-FR"/>
        </w:rPr>
      </w:pPr>
      <w:r>
        <w:rPr>
          <w:u w:val="none"/>
          <w:lang w:val="fr-FR"/>
        </w:rPr>
        <w:t>Boundaries + Softlockdown : Une combinaison entre frontières et confinement cités plus haut .</w:t>
      </w:r>
    </w:p>
    <w:p>
      <w:pPr>
        <w:pStyle w:val="Normal"/>
        <w:rPr>
          <w:u w:val="none"/>
        </w:rPr>
      </w:pPr>
      <w:r>
        <w:rPr>
          <w:u w:val="none"/>
        </w:rPr>
      </w:r>
    </w:p>
    <w:p>
      <w:pPr>
        <w:pStyle w:val="Normal"/>
        <w:rPr>
          <w:u w:val="single"/>
          <w:lang w:val="fr-FR"/>
        </w:rPr>
      </w:pPr>
      <w:r>
        <w:rPr>
          <w:u w:val="none"/>
          <w:lang w:val="fr-FR"/>
        </w:rPr>
        <w:t>Les statistiques montrent bien que le taux de contamination diminue conséquemment.</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single"/>
          <w:lang w:val="fr-FR"/>
        </w:rPr>
      </w:pPr>
      <w:r>
        <w:rPr>
          <w:u w:val="single"/>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itre2"/>
        <w:rPr>
          <w:lang w:val="fr-FR"/>
        </w:rPr>
      </w:pPr>
      <w:bookmarkStart w:id="6" w:name="_Toc69656701"/>
      <w:r>
        <w:rPr>
          <w:highlight w:val="yellow"/>
          <w:lang w:val="fr-FR"/>
        </w:rPr>
        <w:t>Chapitre 2</w:t>
      </w:r>
      <w:bookmarkEnd w:id="6"/>
    </w:p>
    <w:p>
      <w:pPr>
        <w:pStyle w:val="Normal"/>
        <w:rPr>
          <w:lang w:val="fr-FR"/>
        </w:rPr>
      </w:pPr>
      <w:r>
        <w:rPr>
          <w:lang w:val="fr-FR"/>
        </w:rPr>
      </w:r>
    </w:p>
    <w:p>
      <w:pPr>
        <w:pStyle w:val="Titre2"/>
        <w:rPr>
          <w:lang w:val="fr-FR"/>
        </w:rPr>
      </w:pPr>
      <w:r>
        <w:rPr>
          <w:lang w:val="fr-FR"/>
        </w:rPr>
        <w:t>Vue – Modèle - Controller</w:t>
      </w:r>
    </w:p>
    <w:p>
      <w:pPr>
        <w:pStyle w:val="Normal"/>
        <w:rPr>
          <w:lang w:val="fr-FR"/>
        </w:rPr>
      </w:pPr>
      <w:r>
        <w:rPr>
          <w:lang w:val="fr-FR"/>
        </w:rPr>
      </w:r>
      <w:bookmarkStart w:id="7" w:name="_GoBack"/>
      <w:bookmarkStart w:id="8" w:name="_GoBack"/>
      <w:bookmarkEnd w:id="8"/>
    </w:p>
    <w:p>
      <w:pPr>
        <w:pStyle w:val="Titre2"/>
        <w:rPr>
          <w:lang w:val="fr-FR"/>
        </w:rPr>
      </w:pPr>
      <w:bookmarkStart w:id="9" w:name="_Toc69656702"/>
      <w:r>
        <w:rPr>
          <w:lang w:val="fr-FR"/>
        </w:rPr>
        <w:t>Gestion des threads</w:t>
      </w:r>
      <w:bookmarkEnd w:id="9"/>
    </w:p>
    <w:p>
      <w:pPr>
        <w:pStyle w:val="Normal"/>
        <w:jc w:val="both"/>
        <w:rPr>
          <w:lang w:val="fr-FR"/>
        </w:rPr>
      </w:pPr>
      <w:r>
        <w:rPr>
          <w:lang w:val="fr-FR"/>
        </w:rPr>
        <w:t>Dans notre projet nous avons implémenté le multi-thread architecture.</w:t>
      </w:r>
    </w:p>
    <w:p>
      <w:pPr>
        <w:pStyle w:val="Normal"/>
        <w:jc w:val="both"/>
        <w:rPr>
          <w:lang w:val="fr-FR"/>
        </w:rPr>
      </w:pPr>
      <w:r>
        <w:rPr>
          <w:lang w:val="fr-FR"/>
        </w:rPr>
        <w:t>Etant donné nous avons 5 threads : l’un qui est principale (celui de App.java) et deux pour chaque une des populations (un pour gérer le déplacement des points, l’autre pour gérer les cycles de maladie et sauvegarder l’historique).</w:t>
      </w:r>
    </w:p>
    <w:p>
      <w:pPr>
        <w:pStyle w:val="Normal"/>
        <w:jc w:val="both"/>
        <w:rPr>
          <w:lang w:val="fr-FR"/>
        </w:rPr>
      </w:pPr>
      <w:r>
        <w:rPr>
          <w:lang w:val="fr-FR"/>
        </w:rPr>
        <w:t>A part de main thread, les threads se créent dans deux classes : classe Population et classe Zone.</w:t>
      </w:r>
    </w:p>
    <w:p>
      <w:pPr>
        <w:pStyle w:val="Normal"/>
        <w:jc w:val="both"/>
        <w:rPr>
          <w:lang w:val="fr-FR"/>
        </w:rPr>
      </w:pPr>
      <w:r>
        <w:rPr>
          <w:lang w:val="fr-FR"/>
        </w:rPr>
        <w:t xml:space="preserve">Le thread de timer crée dans la Population </w:t>
      </w:r>
      <w:r>
        <w:rPr>
          <w:rFonts w:cs="Arial" w:ascii="Arial" w:hAnsi="Arial"/>
          <w:color w:val="000000"/>
          <w:sz w:val="20"/>
          <w:szCs w:val="20"/>
          <w:lang w:val="fr-FR"/>
        </w:rPr>
        <w:t>partagent</w:t>
      </w:r>
      <w:r>
        <w:rPr>
          <w:lang w:val="fr-FR"/>
        </w:rPr>
        <w:t xml:space="preserve"> les classes suivantes :</w:t>
      </w:r>
    </w:p>
    <w:p>
      <w:pPr>
        <w:pStyle w:val="ListParagraph"/>
        <w:numPr>
          <w:ilvl w:val="0"/>
          <w:numId w:val="3"/>
        </w:numPr>
        <w:jc w:val="both"/>
        <w:rPr>
          <w:lang w:val="fr-FR"/>
        </w:rPr>
      </w:pPr>
      <w:r>
        <w:rPr>
          <w:lang w:val="fr-FR"/>
        </w:rPr>
        <w:t>Classe Incubating – pour gérer la durée d’incubation de maladie, temps écoulé - Incubating devient Sick. Durée = durée de non contamination.</w:t>
      </w:r>
    </w:p>
    <w:p>
      <w:pPr>
        <w:pStyle w:val="ListParagraph"/>
        <w:numPr>
          <w:ilvl w:val="0"/>
          <w:numId w:val="3"/>
        </w:numPr>
        <w:jc w:val="both"/>
        <w:rPr>
          <w:lang w:val="fr-FR"/>
        </w:rPr>
      </w:pPr>
      <w:r>
        <w:rPr>
          <w:lang w:val="fr-FR"/>
        </w:rPr>
        <w:t>Classe Sick - pour gérer la durée de maladie après le contact – dès que le temps s’écoule l’individu Sick change la classe pour Recovered. Durée = Durée de maladie.</w:t>
      </w:r>
    </w:p>
    <w:p>
      <w:pPr>
        <w:pStyle w:val="ListParagraph"/>
        <w:numPr>
          <w:ilvl w:val="0"/>
          <w:numId w:val="3"/>
        </w:numPr>
        <w:jc w:val="both"/>
        <w:rPr>
          <w:lang w:val="fr-FR"/>
        </w:rPr>
      </w:pPr>
      <w:r>
        <w:rPr>
          <w:lang w:val="fr-FR"/>
        </w:rPr>
        <w:t>Classe Recovered – pour gérer la durée de non contamination, temps écoulé - recovered devient healthy. Durée = durée de non contamination.</w:t>
      </w:r>
    </w:p>
    <w:p>
      <w:pPr>
        <w:pStyle w:val="ListParagraph"/>
        <w:numPr>
          <w:ilvl w:val="0"/>
          <w:numId w:val="3"/>
        </w:numPr>
        <w:jc w:val="both"/>
        <w:rPr>
          <w:lang w:val="fr-FR"/>
        </w:rPr>
      </w:pPr>
      <w:r>
        <w:rPr>
          <w:lang w:val="fr-FR"/>
        </w:rPr>
        <w:t>Classe Population – pour sauvegarder la statistique afin de la représenter en graph.</w:t>
      </w:r>
    </w:p>
    <w:p>
      <w:pPr>
        <w:pStyle w:val="Normal"/>
        <w:jc w:val="both"/>
        <w:rPr>
          <w:lang w:val="fr-FR"/>
        </w:rPr>
      </w:pPr>
      <w:r>
        <w:rPr>
          <w:lang w:val="fr-FR"/>
        </w:rPr>
        <w:t xml:space="preserve">Le thread de timer crée dans la Zone </w:t>
      </w:r>
      <w:r>
        <w:rPr>
          <w:rFonts w:cs="Arial" w:ascii="Arial" w:hAnsi="Arial"/>
          <w:color w:val="000000"/>
          <w:sz w:val="20"/>
          <w:szCs w:val="20"/>
          <w:lang w:val="fr-FR"/>
        </w:rPr>
        <w:t>partagent</w:t>
      </w:r>
      <w:r>
        <w:rPr>
          <w:lang w:val="fr-FR"/>
        </w:rPr>
        <w:t xml:space="preserve"> les classes suivantes :</w:t>
      </w:r>
    </w:p>
    <w:p>
      <w:pPr>
        <w:pStyle w:val="ListParagraph"/>
        <w:numPr>
          <w:ilvl w:val="0"/>
          <w:numId w:val="3"/>
        </w:numPr>
        <w:jc w:val="both"/>
        <w:rPr>
          <w:lang w:val="fr-FR"/>
        </w:rPr>
      </w:pPr>
      <w:r>
        <w:rPr>
          <w:lang w:val="fr-FR"/>
        </w:rPr>
        <w:t>Classe Zone – pour effectuer le déplacement des individus.</w:t>
      </w:r>
    </w:p>
    <w:p>
      <w:pPr>
        <w:pStyle w:val="Normal"/>
        <w:jc w:val="both"/>
        <w:rPr>
          <w:lang w:val="fr-FR"/>
        </w:rPr>
      </w:pPr>
      <w:r>
        <w:rPr>
          <w:highlight w:val="yellow"/>
          <w:lang w:val="fr-FR"/>
        </w:rPr>
        <w:t>Ou est Mur ?</w:t>
      </w:r>
    </w:p>
    <w:p>
      <w:pPr>
        <w:pStyle w:val="Normal"/>
        <w:jc w:val="both"/>
        <w:rPr>
          <w:lang w:val="fr-FR"/>
        </w:rPr>
      </w:pPr>
      <w:r>
        <w:rPr>
          <w:lang w:val="fr-FR"/>
        </w:rPr>
        <w:t>L’animation dans GUI est attachée au thread principal</w:t>
      </w:r>
    </w:p>
    <w:p>
      <w:pPr>
        <w:pStyle w:val="Normal"/>
        <w:jc w:val="both"/>
        <w:rPr>
          <w:lang w:val="fr-FR"/>
        </w:rPr>
      </w:pPr>
      <w:r>
        <w:rPr>
          <w:highlight w:val="yellow"/>
        </w:rPr>
        <w:t>Reentrantlock</w:t>
      </w:r>
    </w:p>
    <w:p>
      <w:pPr>
        <w:pStyle w:val="Titre1"/>
        <w:jc w:val="both"/>
        <w:rPr>
          <w:lang w:val="fr-FR"/>
        </w:rPr>
      </w:pPr>
      <w:bookmarkStart w:id="10" w:name="_Toc69656703"/>
      <w:r>
        <w:rPr>
          <w:lang w:val="fr-FR"/>
        </w:rPr>
        <w:t>Difficultés rencontrées</w:t>
      </w:r>
      <w:bookmarkEnd w:id="10"/>
      <w:r>
        <w:rPr>
          <w:lang w:val="fr-FR"/>
        </w:rPr>
        <w:t xml:space="preserve"> </w:t>
      </w:r>
    </w:p>
    <w:p>
      <w:pPr>
        <w:pStyle w:val="Normal"/>
        <w:jc w:val="both"/>
        <w:rPr>
          <w:lang w:val="fr-FR"/>
        </w:rPr>
      </w:pPr>
      <w:r>
        <w:rPr>
          <w:lang w:val="fr-FR"/>
        </w:rPr>
      </w:r>
    </w:p>
    <w:p>
      <w:pPr>
        <w:pStyle w:val="Titre1"/>
        <w:jc w:val="both"/>
        <w:rPr>
          <w:lang w:val="fr-FR"/>
        </w:rPr>
      </w:pPr>
      <w:bookmarkStart w:id="11" w:name="_Toc69656704"/>
      <w:r>
        <w:rPr>
          <w:lang w:val="fr-FR"/>
        </w:rPr>
        <w:t>Problèmes connus</w:t>
      </w:r>
      <w:bookmarkEnd w:id="11"/>
      <w:r>
        <w:rPr>
          <w:lang w:val="fr-FR"/>
        </w:rPr>
        <w:t xml:space="preserve"> </w:t>
      </w:r>
    </w:p>
    <w:p>
      <w:pPr>
        <w:pStyle w:val="Normal"/>
        <w:jc w:val="both"/>
        <w:rPr>
          <w:lang w:val="fr-FR"/>
        </w:rPr>
      </w:pPr>
      <w:r>
        <w:rPr>
          <w:lang w:val="fr-FR"/>
        </w:rPr>
      </w:r>
    </w:p>
    <w:p>
      <w:pPr>
        <w:pStyle w:val="Normal"/>
        <w:jc w:val="both"/>
        <w:rPr>
          <w:lang w:val="fr-FR"/>
        </w:rPr>
      </w:pPr>
      <w:r>
        <w:rPr>
          <w:lang w:val="fr-FR"/>
        </w:rPr>
      </w:r>
    </w:p>
    <w:p>
      <w:pPr>
        <w:pStyle w:val="Titre1"/>
        <w:jc w:val="both"/>
        <w:rPr>
          <w:lang w:val="fr-FR"/>
        </w:rPr>
      </w:pPr>
      <w:bookmarkStart w:id="12" w:name="_Toc69656705"/>
      <w:r>
        <w:rPr>
          <w:lang w:val="fr-FR"/>
        </w:rPr>
        <w:t>Pistes d’extensions</w:t>
      </w:r>
      <w:bookmarkEnd w:id="12"/>
      <w:r>
        <w:rPr>
          <w:lang w:val="fr-FR"/>
        </w:rPr>
        <w:t xml:space="preserve"> </w:t>
      </w:r>
    </w:p>
    <w:p>
      <w:pPr>
        <w:pStyle w:val="ListParagraph"/>
        <w:numPr>
          <w:ilvl w:val="0"/>
          <w:numId w:val="3"/>
        </w:numPr>
        <w:jc w:val="both"/>
        <w:rPr>
          <w:lang w:val="fr-FR"/>
        </w:rPr>
      </w:pPr>
      <w:r>
        <w:rPr>
          <w:lang w:val="fr-FR"/>
        </w:rPr>
        <w:t>Frontières fermée, ouverture s’effectue après.</w:t>
      </w:r>
    </w:p>
    <w:p>
      <w:pPr>
        <w:pStyle w:val="ListParagraph"/>
        <w:numPr>
          <w:ilvl w:val="0"/>
          <w:numId w:val="3"/>
        </w:numPr>
        <w:jc w:val="both"/>
        <w:rPr>
          <w:lang w:val="fr-FR"/>
        </w:rPr>
      </w:pPr>
      <w:r>
        <w:rPr>
          <w:lang w:val="fr-FR"/>
        </w:rPr>
        <w:t>Réglage de la vitesse des points.</w:t>
      </w:r>
    </w:p>
    <w:p>
      <w:pPr>
        <w:pStyle w:val="Normal"/>
        <w:spacing w:before="0" w:after="160"/>
        <w:jc w:val="both"/>
        <w:rPr>
          <w:lang w:val="fr-FR"/>
        </w:rPr>
      </w:pPr>
      <w:r>
        <w:rPr/>
      </w:r>
    </w:p>
    <w:sectPr>
      <w:type w:val="nextPage"/>
      <w:pgSz w:w="12240" w:h="15840"/>
      <w:pgMar w:left="1701" w:right="850" w:header="0" w:top="1134" w:footer="0"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FRM1095">
    <w:charset w:val="01"/>
    <w:family w:val="roman"/>
    <w:pitch w:val="variable"/>
  </w:font>
  <w:font w:name="Arial">
    <w:charset w:val="01"/>
    <w:family w:val="roman"/>
    <w:pitch w:val="variable"/>
  </w:font>
  <w:font w:name="SFRM1095">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FRM1095" w:hAnsi="SFRM1095" w:cs="SFRM1095"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10"/>
    <w:uiPriority w:val="9"/>
    <w:qFormat/>
    <w:rsid w:val="00414e2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20"/>
    <w:uiPriority w:val="9"/>
    <w:unhideWhenUsed/>
    <w:qFormat/>
    <w:rsid w:val="003808e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yle12" w:customStyle="1">
    <w:name w:val="Заголовок Знак"/>
    <w:basedOn w:val="DefaultParagraphFont"/>
    <w:link w:val="a3"/>
    <w:uiPriority w:val="10"/>
    <w:qFormat/>
    <w:rsid w:val="00604e4b"/>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414e26"/>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name w:val="Lien Internet"/>
    <w:basedOn w:val="DefaultParagraphFont"/>
    <w:uiPriority w:val="99"/>
    <w:unhideWhenUsed/>
    <w:rsid w:val="003808ee"/>
    <w:rPr>
      <w:color w:val="0563C1" w:themeColor="hyperlink"/>
      <w:u w:val="single"/>
    </w:rPr>
  </w:style>
  <w:style w:type="character" w:styleId="2" w:customStyle="1">
    <w:name w:val="Заголовок 2 Знак"/>
    <w:basedOn w:val="DefaultParagraphFont"/>
    <w:link w:val="2"/>
    <w:uiPriority w:val="9"/>
    <w:qFormat/>
    <w:rsid w:val="003808ee"/>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3" w:customStyle="1">
    <w:name w:val="Без интервала Знак"/>
    <w:basedOn w:val="DefaultParagraphFont"/>
    <w:link w:val="a6"/>
    <w:uiPriority w:val="1"/>
    <w:qFormat/>
    <w:rsid w:val="003808ee"/>
    <w:rPr>
      <w:rFonts w:eastAsia="" w:eastAsiaTheme="minorEastAsia"/>
    </w:rPr>
  </w:style>
  <w:style w:type="character" w:styleId="Style14" w:customStyle="1">
    <w:name w:val="Подзаголовок Знак"/>
    <w:basedOn w:val="DefaultParagraphFont"/>
    <w:link w:val="aa"/>
    <w:uiPriority w:val="11"/>
    <w:qFormat/>
    <w:rsid w:val="004f3053"/>
    <w:rPr>
      <w:rFonts w:eastAsia="" w:eastAsiaTheme="minorEastAsia"/>
      <w:color w:val="5A5A5A" w:themeColor="text1" w:themeTint="a5"/>
      <w:spacing w:val="15"/>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a4"/>
    <w:uiPriority w:val="10"/>
    <w:qFormat/>
    <w:rsid w:val="00604e4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65dfa"/>
    <w:pPr>
      <w:spacing w:before="0" w:after="160"/>
      <w:ind w:left="720" w:hanging="0"/>
      <w:contextualSpacing/>
    </w:pPr>
    <w:rPr/>
  </w:style>
  <w:style w:type="paragraph" w:styleId="NoSpacing">
    <w:name w:val="No Spacing"/>
    <w:link w:val="a7"/>
    <w:uiPriority w:val="1"/>
    <w:qFormat/>
    <w:rsid w:val="003808ee"/>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Tabledesmatiresniveau1">
    <w:name w:val="TOC 1"/>
    <w:basedOn w:val="Normal"/>
    <w:next w:val="Normal"/>
    <w:autoRedefine/>
    <w:uiPriority w:val="39"/>
    <w:unhideWhenUsed/>
    <w:rsid w:val="003808ee"/>
    <w:pPr>
      <w:spacing w:lineRule="auto" w:line="276" w:before="0" w:after="100"/>
    </w:pPr>
    <w:rPr>
      <w:rFonts w:eastAsia="" w:eastAsiaTheme="minorEastAsia"/>
    </w:rPr>
  </w:style>
  <w:style w:type="paragraph" w:styleId="TOCHeading">
    <w:name w:val="TOC Heading"/>
    <w:basedOn w:val="Titre1"/>
    <w:next w:val="Normal"/>
    <w:uiPriority w:val="39"/>
    <w:unhideWhenUsed/>
    <w:qFormat/>
    <w:rsid w:val="00da6289"/>
    <w:pPr/>
    <w:rPr/>
  </w:style>
  <w:style w:type="paragraph" w:styleId="Default" w:customStyle="1">
    <w:name w:val="Default"/>
    <w:qFormat/>
    <w:rsid w:val="004f3053"/>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Soustitre">
    <w:name w:val="Subtitle"/>
    <w:basedOn w:val="Normal"/>
    <w:next w:val="Normal"/>
    <w:link w:val="ab"/>
    <w:uiPriority w:val="11"/>
    <w:qFormat/>
    <w:rsid w:val="004f3053"/>
    <w:pPr/>
    <w:rPr>
      <w:rFonts w:eastAsia="" w:eastAsiaTheme="minorEastAsia"/>
      <w:color w:val="5A5A5A" w:themeColor="text1" w:themeTint="a5"/>
      <w:spacing w:val="15"/>
    </w:rPr>
  </w:style>
  <w:style w:type="paragraph" w:styleId="Tabledesmatiresniveau2">
    <w:name w:val="TOC 2"/>
    <w:basedOn w:val="Normal"/>
    <w:next w:val="Normal"/>
    <w:autoRedefine/>
    <w:uiPriority w:val="39"/>
    <w:unhideWhenUsed/>
    <w:rsid w:val="00452bde"/>
    <w:pPr>
      <w:spacing w:before="0" w:after="100"/>
      <w:ind w:left="22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Université de Paris 2020/2021</PublishDate>
  <Abstract/>
  <CompanyAddress/>
  <CompanyPhone/>
  <CompanyFax/>
  <CompanyEmail/>
</CoverPageProperties>
</file>

<file path=customXml/itemProps1.xml><?xml version="1.0" encoding="utf-8"?>
<ds:datastoreItem xmlns:ds="http://schemas.openxmlformats.org/officeDocument/2006/customXml" ds:itemID="{2C76418B-2C1C-40AE-81E5-EC282242259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Application>LibreOffice/6.4.6.2$Linux_X86_64 LibreOffice_project/40$Build-2</Application>
  <Pages>8</Pages>
  <Words>1046</Words>
  <Characters>5563</Characters>
  <CharactersWithSpaces>6521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2021-02-05T09:18:00Z</dcterms:created>
  <dc:creator>Aliche Zahra, Bragina natalia, Golikova Anna, SaHI KENZA, RAVENEAU EMILIEN</dc:creator>
  <dc:description/>
  <dc:language>fr-FR</dc:language>
  <cp:lastModifiedBy/>
  <dcterms:modified xsi:type="dcterms:W3CDTF">2021-04-25T09:55:49Z</dcterms:modified>
  <cp:revision>69</cp:revision>
  <dc:subject>Projet de</dc:subject>
  <dc:title>« Corona Bounce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