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20DB8C" w14:textId="77777777" w:rsidR="00E60198" w:rsidRDefault="00E60198" w:rsidP="00E60198">
      <w:pPr>
        <w:rPr>
          <w:lang w:val="fr-FR"/>
        </w:rPr>
      </w:pPr>
      <w:r>
        <w:rPr>
          <w:noProof/>
        </w:rPr>
        <mc:AlternateContent>
          <mc:Choice Requires="wps">
            <w:drawing>
              <wp:anchor distT="0" distB="0" distL="0" distR="0" simplePos="0" relativeHeight="251659264" behindDoc="0" locked="0" layoutInCell="1" allowOverlap="1" wp14:anchorId="0BFED75C" wp14:editId="4A989FD7">
                <wp:simplePos x="0" y="0"/>
                <wp:positionH relativeFrom="column">
                  <wp:posOffset>862965</wp:posOffset>
                </wp:positionH>
                <wp:positionV relativeFrom="page">
                  <wp:posOffset>428625</wp:posOffset>
                </wp:positionV>
                <wp:extent cx="5289550" cy="936625"/>
                <wp:effectExtent l="0" t="0" r="0" b="0"/>
                <wp:wrapNone/>
                <wp:docPr id="1" name="Надпись 1"/>
                <wp:cNvGraphicFramePr/>
                <a:graphic xmlns:a="http://schemas.openxmlformats.org/drawingml/2006/main">
                  <a:graphicData uri="http://schemas.microsoft.com/office/word/2010/wordprocessingShape">
                    <wps:wsp>
                      <wps:cNvSpPr txBox="1"/>
                      <wps:spPr>
                        <a:xfrm>
                          <a:off x="0" y="0"/>
                          <a:ext cx="5289550" cy="936625"/>
                        </a:xfrm>
                        <a:prstGeom prst="rect">
                          <a:avLst/>
                        </a:prstGeom>
                        <a:solidFill>
                          <a:srgbClr val="5B9BD5"/>
                        </a:solidFill>
                      </wps:spPr>
                      <wps:txbx>
                        <w:txbxContent>
                          <w:p w14:paraId="0544F8EE" w14:textId="77777777" w:rsidR="00E60198" w:rsidRDefault="0070156B" w:rsidP="00E60198">
                            <w:pPr>
                              <w:pStyle w:val="a6"/>
                              <w:jc w:val="right"/>
                              <w:rPr>
                                <w:rFonts w:ascii="Calibri Light" w:hAnsi="Calibri Light" w:cs="Calibri Light"/>
                                <w:color w:val="FFFFFF" w:themeColor="background1"/>
                                <w:sz w:val="40"/>
                                <w:szCs w:val="40"/>
                              </w:rPr>
                            </w:pPr>
                            <w:sdt>
                              <w:sdtPr>
                                <w:id w:val="-1101879639"/>
                                <w:date>
                                  <w:dateFormat w:val="yyyy"/>
                                  <w:lid w:val="ru-RU"/>
                                  <w:storeMappedDataAs w:val="dateTime"/>
                                  <w:calendar w:val="gregorian"/>
                                </w:date>
                              </w:sdtPr>
                              <w:sdtEndPr/>
                              <w:sdtContent>
                                <w:r w:rsidR="00E60198">
                                  <w:rPr>
                                    <w:rFonts w:ascii="Calibri Light" w:hAnsi="Calibri Light" w:cs="Calibri Light"/>
                                    <w:color w:val="FFFFFF" w:themeColor="background1"/>
                                    <w:sz w:val="40"/>
                                    <w:szCs w:val="40"/>
                                    <w:lang w:val="fr-FR"/>
                                  </w:rPr>
                                  <w:t>Université de Paris 2021/2022</w:t>
                                </w:r>
                              </w:sdtContent>
                            </w:sdt>
                          </w:p>
                        </w:txbxContent>
                      </wps:txbx>
                      <wps:bodyPr lIns="45720" tIns="45720" rIns="45720" bIns="45720" anchor="t">
                        <a:noAutofit/>
                      </wps:bodyPr>
                    </wps:wsp>
                  </a:graphicData>
                </a:graphic>
              </wp:anchor>
            </w:drawing>
          </mc:Choice>
          <mc:Fallback>
            <w:pict>
              <v:shapetype w14:anchorId="0BFED75C" id="_x0000_t202" coordsize="21600,21600" o:spt="202" path="m,l,21600r21600,l21600,xe">
                <v:stroke joinstyle="miter"/>
                <v:path gradientshapeok="t" o:connecttype="rect"/>
              </v:shapetype>
              <v:shape id="Надпись 1" o:spid="_x0000_s1026" type="#_x0000_t202" style="position:absolute;margin-left:67.95pt;margin-top:33.75pt;width:416.5pt;height:73.75pt;z-index:251659264;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" fillcolor="#5b9bd5" stroked="f">
                <v:textbox inset="3.6pt,,3.6pt">
                  <w:txbxContent>
                    <w:p w14:paraId="0544F8EE" w14:textId="77777777" w:rsidR="00E60198" w:rsidRDefault="0070156B" w:rsidP="00E60198">
                      <w:pPr>
                        <w:pStyle w:val="a6"/>
                        <w:jc w:val="right"/>
                        <w:rPr>
                          <w:rFonts w:ascii="Calibri Light" w:hAnsi="Calibri Light" w:cs="Calibri Light"/>
                          <w:color w:val="FFFFFF" w:themeColor="background1"/>
                          <w:sz w:val="40"/>
                          <w:szCs w:val="40"/>
                        </w:rPr>
                      </w:pPr>
                      <w:sdt>
                        <w:sdtPr>
                          <w:id w:val="-1101879639"/>
                          <w:date>
                            <w:dateFormat w:val="yyyy"/>
                            <w:lid w:val="ru-RU"/>
                            <w:storeMappedDataAs w:val="dateTime"/>
                            <w:calendar w:val="gregorian"/>
                          </w:date>
                        </w:sdtPr>
                        <w:sdtEndPr/>
                        <w:sdtContent>
                          <w:r w:rsidR="00E60198">
                            <w:rPr>
                              <w:rFonts w:ascii="Calibri Light" w:hAnsi="Calibri Light" w:cs="Calibri Light"/>
                              <w:color w:val="FFFFFF" w:themeColor="background1"/>
                              <w:sz w:val="40"/>
                              <w:szCs w:val="40"/>
                              <w:lang w:val="fr-FR"/>
                            </w:rPr>
                            <w:t>Université de Paris 2021/2022</w:t>
                          </w:r>
                        </w:sdtContent>
                      </w:sdt>
                    </w:p>
                  </w:txbxContent>
                </v:textbox>
                <w10:wrap anchory="page"/>
              </v:shape>
            </w:pict>
          </mc:Fallback>
        </mc:AlternateContent>
      </w:r>
    </w:p>
    <w:p w14:paraId="29933133" w14:textId="77777777" w:rsidR="00E60198" w:rsidRDefault="00E60198" w:rsidP="00E60198">
      <w:pPr>
        <w:rPr>
          <w:lang w:val="fr-FR"/>
        </w:rPr>
      </w:pPr>
      <w:r>
        <w:rPr>
          <w:noProof/>
        </w:rPr>
        <mc:AlternateContent>
          <mc:Choice Requires="wps">
            <w:drawing>
              <wp:anchor distT="0" distB="0" distL="182880" distR="182880" simplePos="0" relativeHeight="251660288" behindDoc="0" locked="0" layoutInCell="1" allowOverlap="1" wp14:anchorId="5C38D684" wp14:editId="0B8A76E0">
                <wp:simplePos x="0" y="0"/>
                <wp:positionH relativeFrom="column">
                  <wp:posOffset>167640</wp:posOffset>
                </wp:positionH>
                <wp:positionV relativeFrom="page">
                  <wp:posOffset>5629275</wp:posOffset>
                </wp:positionV>
                <wp:extent cx="5680075" cy="2022475"/>
                <wp:effectExtent l="0" t="0" r="0" b="0"/>
                <wp:wrapSquare wrapText="bothSides"/>
                <wp:docPr id="2" name="Надпись 2"/>
                <wp:cNvGraphicFramePr/>
                <a:graphic xmlns:a="http://schemas.openxmlformats.org/drawingml/2006/main">
                  <a:graphicData uri="http://schemas.microsoft.com/office/word/2010/wordprocessingShape">
                    <wps:wsp>
                      <wps:cNvSpPr txBox="1"/>
                      <wps:spPr>
                        <a:xfrm>
                          <a:off x="0" y="0"/>
                          <a:ext cx="5680075" cy="2022475"/>
                        </a:xfrm>
                        <a:prstGeom prst="rect">
                          <a:avLst/>
                        </a:prstGeom>
                      </wps:spPr>
                      <wps:txbx>
                        <w:txbxContent>
                          <w:p w14:paraId="416A575E" w14:textId="77777777" w:rsidR="00E60198" w:rsidRDefault="00E60198" w:rsidP="00E60198">
                            <w:pPr>
                              <w:pStyle w:val="a6"/>
                              <w:spacing w:before="40" w:after="560" w:line="216" w:lineRule="auto"/>
                              <w:rPr>
                                <w:color w:val="5B9BD5" w:themeColor="accent1"/>
                                <w:sz w:val="72"/>
                                <w:szCs w:val="72"/>
                                <w:lang w:val="fr-FR"/>
                              </w:rPr>
                            </w:pPr>
                            <w:r>
                              <w:rPr>
                                <w:color w:val="5B9BD5" w:themeColor="accent1"/>
                                <w:sz w:val="72"/>
                                <w:szCs w:val="72"/>
                                <w:lang w:val="fr-FR"/>
                              </w:rPr>
                              <w:t xml:space="preserve">« </w:t>
                            </w:r>
                            <w:proofErr w:type="spellStart"/>
                            <w:r>
                              <w:rPr>
                                <w:color w:val="5B9BD5" w:themeColor="accent1"/>
                                <w:sz w:val="72"/>
                                <w:szCs w:val="72"/>
                                <w:lang w:val="fr-FR"/>
                              </w:rPr>
                              <w:t>Saturnd</w:t>
                            </w:r>
                            <w:proofErr w:type="spellEnd"/>
                            <w:r>
                              <w:rPr>
                                <w:color w:val="5B9BD5" w:themeColor="accent1"/>
                                <w:sz w:val="72"/>
                                <w:szCs w:val="72"/>
                                <w:lang w:val="fr-FR"/>
                              </w:rPr>
                              <w:t xml:space="preserve"> / Cassini »</w:t>
                            </w:r>
                          </w:p>
                          <w:sdt>
                            <w:sdtPr>
                              <w:rPr>
                                <w:sz w:val="32"/>
                                <w:szCs w:val="32"/>
                                <w:lang w:val="fr-FR"/>
                              </w:rPr>
                              <w:alias w:val="Название"/>
                              <w:id w:val="136125433"/>
                              <w:dataBinding w:prefixMappings="xmlns:ns0='http://purl.org/dc/elements/1.1/' xmlns:ns1='http://schemas.openxmlformats.org/package/2006/metadata/core-properties' " w:xpath="/ns1:coreProperties[1]/ns0:subject[1]" w:storeItemID="{6C3C8BC8-F283-45AE-878A-BAB7291924A1}"/>
                              <w:text/>
                            </w:sdtPr>
                            <w:sdtEndPr/>
                            <w:sdtContent>
                              <w:p w14:paraId="27A67CAE" w14:textId="77777777" w:rsidR="00E60198" w:rsidRPr="00E60198" w:rsidRDefault="00E60198" w:rsidP="00E60198">
                                <w:pPr>
                                  <w:pStyle w:val="a6"/>
                                  <w:spacing w:before="40" w:after="40"/>
                                  <w:rPr>
                                    <w:caps/>
                                    <w:color w:val="1F3864" w:themeColor="accent5" w:themeShade="80"/>
                                    <w:sz w:val="32"/>
                                    <w:szCs w:val="32"/>
                                    <w:lang w:val="fr-FR"/>
                                  </w:rPr>
                                </w:pPr>
                                <w:r w:rsidRPr="00E60198">
                                  <w:rPr>
                                    <w:sz w:val="32"/>
                                    <w:szCs w:val="32"/>
                                    <w:lang w:val="fr-FR"/>
                                  </w:rPr>
                                  <w:t>PROJET DE</w:t>
                                </w:r>
                              </w:p>
                            </w:sdtContent>
                          </w:sdt>
                          <w:sdt>
                            <w:sdtPr>
                              <w:rPr>
                                <w:sz w:val="32"/>
                                <w:szCs w:val="32"/>
                                <w:lang w:val="fr-FR"/>
                              </w:rPr>
                              <w:alias w:val="Автор"/>
                              <w:id w:val="70069858"/>
                              <w:dataBinding w:prefixMappings="xmlns:ns0='http://purl.org/dc/elements/1.1/' xmlns:ns1='http://schemas.openxmlformats.org/package/2006/metadata/core-properties' " w:xpath="/ns1:coreProperties[1]/ns0:creator[1]" w:storeItemID="{6C3C8BC8-F283-45AE-878A-BAB7291924A1}"/>
                              <w:text/>
                            </w:sdtPr>
                            <w:sdtEndPr/>
                            <w:sdtContent>
                              <w:p w14:paraId="3909D649" w14:textId="77777777" w:rsidR="00E60198" w:rsidRPr="00E60198" w:rsidRDefault="00E60198" w:rsidP="00E60198">
                                <w:pPr>
                                  <w:pStyle w:val="a6"/>
                                  <w:spacing w:before="80" w:after="40"/>
                                  <w:rPr>
                                    <w:rStyle w:val="Sautdindex"/>
                                    <w:rFonts w:cs="Calibri"/>
                                    <w:sz w:val="40"/>
                                    <w:szCs w:val="40"/>
                                    <w:lang w:val="fr-FR"/>
                                  </w:rPr>
                                </w:pPr>
                                <w:r w:rsidRPr="00E60198">
                                  <w:rPr>
                                    <w:sz w:val="32"/>
                                    <w:szCs w:val="32"/>
                                    <w:lang w:val="fr-FR"/>
                                  </w:rPr>
                                  <w:t>B</w:t>
                                </w:r>
                                <w:r w:rsidR="002222A8">
                                  <w:rPr>
                                    <w:sz w:val="32"/>
                                    <w:szCs w:val="32"/>
                                    <w:lang w:val="fr-FR"/>
                                  </w:rPr>
                                  <w:t>RAGINA</w:t>
                                </w:r>
                                <w:r w:rsidRPr="00E60198">
                                  <w:rPr>
                                    <w:sz w:val="32"/>
                                    <w:szCs w:val="32"/>
                                    <w:lang w:val="fr-FR"/>
                                  </w:rPr>
                                  <w:t xml:space="preserve"> Natalia, S</w:t>
                                </w:r>
                                <w:r w:rsidR="002222A8">
                                  <w:rPr>
                                    <w:sz w:val="32"/>
                                    <w:szCs w:val="32"/>
                                    <w:lang w:val="fr-FR"/>
                                  </w:rPr>
                                  <w:t>AAD</w:t>
                                </w:r>
                                <w:r w:rsidRPr="00E60198">
                                  <w:rPr>
                                    <w:sz w:val="32"/>
                                    <w:szCs w:val="32"/>
                                    <w:lang w:val="fr-FR"/>
                                  </w:rPr>
                                  <w:t xml:space="preserve"> David et </w:t>
                                </w:r>
                                <w:r w:rsidR="002222A8">
                                  <w:rPr>
                                    <w:sz w:val="32"/>
                                    <w:szCs w:val="32"/>
                                    <w:lang w:val="fr-FR"/>
                                  </w:rPr>
                                  <w:t>TEIXEIRA</w:t>
                                </w:r>
                                <w:r w:rsidRPr="00E60198">
                                  <w:rPr>
                                    <w:sz w:val="32"/>
                                    <w:szCs w:val="32"/>
                                    <w:lang w:val="fr-FR"/>
                                  </w:rPr>
                                  <w:t xml:space="preserve"> Gabriel</w:t>
                                </w:r>
                              </w:p>
                            </w:sdtContent>
                          </w:sdt>
                        </w:txbxContent>
                      </wps:txbx>
                      <wps:bodyPr lIns="0" tIns="0" rIns="0" bIns="0" anchor="t">
                        <a:noAutofit/>
                      </wps:bodyPr>
                    </wps:wsp>
                  </a:graphicData>
                </a:graphic>
              </wp:anchor>
            </w:drawing>
          </mc:Choice>
          <mc:Fallback>
            <w:pict>
              <v:shape w14:anchorId="5C38D684" id="Надпись 2" o:spid="_x0000_s1027" type="#_x0000_t202" style="position:absolute;margin-left:13.2pt;margin-top:443.25pt;width:447.25pt;height:159.25pt;z-index:251660288;visibility:visible;mso-wrap-style:square;mso-wrap-distance-left:14.4pt;mso-wrap-distance-top:0;mso-wrap-distance-right:14.4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" filled="f" stroked="f">
                <v:textbox inset="0,0,0,0">
                  <w:txbxContent>
                    <w:p w14:paraId="416A575E" w14:textId="77777777" w:rsidR="00E60198" w:rsidRDefault="00E60198" w:rsidP="00E60198">
                      <w:pPr>
                        <w:pStyle w:val="a6"/>
                        <w:spacing w:before="40" w:after="560" w:line="216" w:lineRule="auto"/>
                        <w:rPr>
                          <w:color w:val="5B9BD5" w:themeColor="accent1"/>
                          <w:sz w:val="72"/>
                          <w:szCs w:val="72"/>
                          <w:lang w:val="fr-FR"/>
                        </w:rPr>
                      </w:pPr>
                      <w:r>
                        <w:rPr>
                          <w:color w:val="5B9BD5" w:themeColor="accent1"/>
                          <w:sz w:val="72"/>
                          <w:szCs w:val="72"/>
                          <w:lang w:val="fr-FR"/>
                        </w:rPr>
                        <w:t xml:space="preserve">« </w:t>
                      </w:r>
                      <w:proofErr w:type="spellStart"/>
                      <w:r>
                        <w:rPr>
                          <w:color w:val="5B9BD5" w:themeColor="accent1"/>
                          <w:sz w:val="72"/>
                          <w:szCs w:val="72"/>
                          <w:lang w:val="fr-FR"/>
                        </w:rPr>
                        <w:t>Saturnd</w:t>
                      </w:r>
                      <w:proofErr w:type="spellEnd"/>
                      <w:r>
                        <w:rPr>
                          <w:color w:val="5B9BD5" w:themeColor="accent1"/>
                          <w:sz w:val="72"/>
                          <w:szCs w:val="72"/>
                          <w:lang w:val="fr-FR"/>
                        </w:rPr>
                        <w:t xml:space="preserve"> / Cassini »</w:t>
                      </w:r>
                    </w:p>
                    <w:sdt>
                      <w:sdtPr>
                        <w:rPr>
                          <w:sz w:val="32"/>
                          <w:szCs w:val="32"/>
                          <w:lang w:val="fr-FR"/>
                        </w:rPr>
                        <w:alias w:val="Название"/>
                        <w:id w:val="136125433"/>
                        <w:dataBinding w:prefixMappings="xmlns:ns0='http://purl.org/dc/elements/1.1/' xmlns:ns1='http://schemas.openxmlformats.org/package/2006/metadata/core-properties' " w:xpath="/ns1:coreProperties[1]/ns0:subject[1]" w:storeItemID="{6C3C8BC8-F283-45AE-878A-BAB7291924A1}"/>
                        <w:text/>
                      </w:sdtPr>
                      <w:sdtEndPr/>
                      <w:sdtContent>
                        <w:p w14:paraId="27A67CAE" w14:textId="77777777" w:rsidR="00E60198" w:rsidRPr="00E60198" w:rsidRDefault="00E60198" w:rsidP="00E60198">
                          <w:pPr>
                            <w:pStyle w:val="a6"/>
                            <w:spacing w:before="40" w:after="40"/>
                            <w:rPr>
                              <w:caps/>
                              <w:color w:val="1F3864" w:themeColor="accent5" w:themeShade="80"/>
                              <w:sz w:val="32"/>
                              <w:szCs w:val="32"/>
                              <w:lang w:val="fr-FR"/>
                            </w:rPr>
                          </w:pPr>
                          <w:r w:rsidRPr="00E60198">
                            <w:rPr>
                              <w:sz w:val="32"/>
                              <w:szCs w:val="32"/>
                              <w:lang w:val="fr-FR"/>
                            </w:rPr>
                            <w:t>PROJET DE</w:t>
                          </w:r>
                        </w:p>
                      </w:sdtContent>
                    </w:sdt>
                    <w:sdt>
                      <w:sdtPr>
                        <w:rPr>
                          <w:sz w:val="32"/>
                          <w:szCs w:val="32"/>
                          <w:lang w:val="fr-FR"/>
                        </w:rPr>
                        <w:alias w:val="Автор"/>
                        <w:id w:val="70069858"/>
                        <w:dataBinding w:prefixMappings="xmlns:ns0='http://purl.org/dc/elements/1.1/' xmlns:ns1='http://schemas.openxmlformats.org/package/2006/metadata/core-properties' " w:xpath="/ns1:coreProperties[1]/ns0:creator[1]" w:storeItemID="{6C3C8BC8-F283-45AE-878A-BAB7291924A1}"/>
                        <w:text/>
                      </w:sdtPr>
                      <w:sdtEndPr/>
                      <w:sdtContent>
                        <w:p w14:paraId="3909D649" w14:textId="77777777" w:rsidR="00E60198" w:rsidRPr="00E60198" w:rsidRDefault="00E60198" w:rsidP="00E60198">
                          <w:pPr>
                            <w:pStyle w:val="a6"/>
                            <w:spacing w:before="80" w:after="40"/>
                            <w:rPr>
                              <w:rStyle w:val="Sautdindex"/>
                              <w:rFonts w:cs="Calibri"/>
                              <w:sz w:val="40"/>
                              <w:szCs w:val="40"/>
                              <w:lang w:val="fr-FR"/>
                            </w:rPr>
                          </w:pPr>
                          <w:r w:rsidRPr="00E60198">
                            <w:rPr>
                              <w:sz w:val="32"/>
                              <w:szCs w:val="32"/>
                              <w:lang w:val="fr-FR"/>
                            </w:rPr>
                            <w:t>B</w:t>
                          </w:r>
                          <w:r w:rsidR="002222A8">
                            <w:rPr>
                              <w:sz w:val="32"/>
                              <w:szCs w:val="32"/>
                              <w:lang w:val="fr-FR"/>
                            </w:rPr>
                            <w:t>RAGINA</w:t>
                          </w:r>
                          <w:r w:rsidRPr="00E60198">
                            <w:rPr>
                              <w:sz w:val="32"/>
                              <w:szCs w:val="32"/>
                              <w:lang w:val="fr-FR"/>
                            </w:rPr>
                            <w:t xml:space="preserve"> Natalia, S</w:t>
                          </w:r>
                          <w:r w:rsidR="002222A8">
                            <w:rPr>
                              <w:sz w:val="32"/>
                              <w:szCs w:val="32"/>
                              <w:lang w:val="fr-FR"/>
                            </w:rPr>
                            <w:t>AAD</w:t>
                          </w:r>
                          <w:r w:rsidRPr="00E60198">
                            <w:rPr>
                              <w:sz w:val="32"/>
                              <w:szCs w:val="32"/>
                              <w:lang w:val="fr-FR"/>
                            </w:rPr>
                            <w:t xml:space="preserve"> David et </w:t>
                          </w:r>
                          <w:r w:rsidR="002222A8">
                            <w:rPr>
                              <w:sz w:val="32"/>
                              <w:szCs w:val="32"/>
                              <w:lang w:val="fr-FR"/>
                            </w:rPr>
                            <w:t>TEIXEIRA</w:t>
                          </w:r>
                          <w:r w:rsidRPr="00E60198">
                            <w:rPr>
                              <w:sz w:val="32"/>
                              <w:szCs w:val="32"/>
                              <w:lang w:val="fr-FR"/>
                            </w:rPr>
                            <w:t xml:space="preserve"> Gabriel</w:t>
                          </w:r>
                        </w:p>
                      </w:sdtContent>
                    </w:sdt>
                  </w:txbxContent>
                </v:textbox>
                <w10:wrap type="square" anchory="page"/>
              </v:shape>
            </w:pict>
          </mc:Fallback>
        </mc:AlternateContent>
      </w:r>
    </w:p>
    <w:p w14:paraId="0ED332DE" w14:textId="77777777" w:rsidR="00E60198" w:rsidRDefault="00E60198" w:rsidP="00E60198">
      <w:pPr>
        <w:rPr>
          <w:lang w:val="fr-FR"/>
        </w:rPr>
      </w:pPr>
      <w:r>
        <w:rPr>
          <w:lang w:val="fr-FR"/>
        </w:rPr>
        <w:tab/>
      </w:r>
    </w:p>
    <w:p w14:paraId="5753311C" w14:textId="77777777" w:rsidR="00E60198" w:rsidRDefault="00E60198" w:rsidP="00E60198">
      <w:pPr>
        <w:sectPr w:rsidR="00E60198" w:rsidSect="00BC7754">
          <w:footerReference w:type="default" r:id="rId8"/>
          <w:pgSz w:w="12240" w:h="15840"/>
          <w:pgMar w:top="1134" w:right="850" w:bottom="1134" w:left="1701" w:header="0" w:footer="0" w:gutter="0"/>
          <w:pgNumType w:start="3"/>
          <w:cols w:space="720"/>
          <w:formProt w:val="0"/>
          <w:titlePg/>
          <w:docGrid w:linePitch="360" w:charSpace="4096"/>
        </w:sectPr>
      </w:pPr>
    </w:p>
    <w:p w14:paraId="2D8FDD6F" w14:textId="77777777" w:rsidR="00E60198" w:rsidRDefault="00E60198" w:rsidP="00E60198">
      <w:pPr>
        <w:sectPr w:rsidR="00E60198">
          <w:type w:val="continuous"/>
          <w:pgSz w:w="12240" w:h="15840"/>
          <w:pgMar w:top="1134" w:right="850" w:bottom="1134" w:left="1701" w:header="0" w:footer="0" w:gutter="0"/>
          <w:cols w:space="720"/>
          <w:formProt w:val="0"/>
          <w:docGrid w:linePitch="360" w:charSpace="4096"/>
        </w:sectPr>
      </w:pPr>
    </w:p>
    <w:sdt>
      <w:sdtPr>
        <w:id w:val="1190604674"/>
        <w:docPartObj>
          <w:docPartGallery w:val="Table of Contents"/>
          <w:docPartUnique/>
        </w:docPartObj>
      </w:sdtPr>
      <w:sdtEndPr/>
      <w:sdtContent>
        <w:p w14:paraId="032EB223" w14:textId="77777777" w:rsidR="00F30445" w:rsidRDefault="00E60198">
          <w:pPr>
            <w:pStyle w:val="11"/>
            <w:rPr>
              <w:noProof/>
              <w:sz w:val="22"/>
            </w:rPr>
          </w:pPr>
          <w:r>
            <w:fldChar w:fldCharType="begin"/>
          </w:r>
          <w:r>
            <w:rPr>
              <w:rStyle w:val="Sautdindex"/>
              <w:webHidden/>
              <w:lang w:val="fr-FR"/>
            </w:rPr>
            <w:instrText>TOC \z \o "1-3" \u \h</w:instrText>
          </w:r>
          <w:r>
            <w:rPr>
              <w:rStyle w:val="Sautdindex"/>
              <w:lang w:val="fr-FR"/>
            </w:rPr>
            <w:fldChar w:fldCharType="separate"/>
          </w:r>
          <w:hyperlink w:anchor="_Toc92789949" w:history="1">
            <w:r w:rsidR="00F30445" w:rsidRPr="00591934">
              <w:rPr>
                <w:rStyle w:val="a7"/>
                <w:noProof/>
                <w:lang w:val="fr-FR"/>
              </w:rPr>
              <w:t>Cassini</w:t>
            </w:r>
            <w:r w:rsidR="00F30445">
              <w:rPr>
                <w:noProof/>
                <w:webHidden/>
              </w:rPr>
              <w:tab/>
            </w:r>
            <w:r w:rsidR="00F30445">
              <w:rPr>
                <w:noProof/>
                <w:webHidden/>
              </w:rPr>
              <w:fldChar w:fldCharType="begin"/>
            </w:r>
            <w:r w:rsidR="00F30445">
              <w:rPr>
                <w:noProof/>
                <w:webHidden/>
              </w:rPr>
              <w:instrText xml:space="preserve"> PAGEREF _Toc92789949 \h </w:instrText>
            </w:r>
            <w:r w:rsidR="00F30445">
              <w:rPr>
                <w:noProof/>
                <w:webHidden/>
              </w:rPr>
            </w:r>
            <w:r w:rsidR="00F30445">
              <w:rPr>
                <w:noProof/>
                <w:webHidden/>
              </w:rPr>
              <w:fldChar w:fldCharType="separate"/>
            </w:r>
            <w:r w:rsidR="00F30445">
              <w:rPr>
                <w:noProof/>
                <w:webHidden/>
              </w:rPr>
              <w:t>2</w:t>
            </w:r>
            <w:r w:rsidR="00F30445">
              <w:rPr>
                <w:noProof/>
                <w:webHidden/>
              </w:rPr>
              <w:fldChar w:fldCharType="end"/>
            </w:r>
          </w:hyperlink>
        </w:p>
        <w:p w14:paraId="5F964C9F" w14:textId="77777777" w:rsidR="00F30445" w:rsidRDefault="0070156B">
          <w:pPr>
            <w:pStyle w:val="11"/>
            <w:rPr>
              <w:noProof/>
              <w:sz w:val="22"/>
            </w:rPr>
          </w:pPr>
          <w:hyperlink w:anchor="_Toc92789951" w:history="1">
            <w:r w:rsidR="00F30445" w:rsidRPr="00591934">
              <w:rPr>
                <w:rStyle w:val="a7"/>
                <w:noProof/>
                <w:lang w:val="fr-FR"/>
              </w:rPr>
              <w:t>Saturnd</w:t>
            </w:r>
            <w:r w:rsidR="00F30445">
              <w:rPr>
                <w:noProof/>
                <w:webHidden/>
              </w:rPr>
              <w:tab/>
            </w:r>
            <w:r w:rsidR="00F30445">
              <w:rPr>
                <w:noProof/>
                <w:webHidden/>
              </w:rPr>
              <w:fldChar w:fldCharType="begin"/>
            </w:r>
            <w:r w:rsidR="00F30445">
              <w:rPr>
                <w:noProof/>
                <w:webHidden/>
              </w:rPr>
              <w:instrText xml:space="preserve"> PAGEREF _Toc92789951 \h </w:instrText>
            </w:r>
            <w:r w:rsidR="00F30445">
              <w:rPr>
                <w:noProof/>
                <w:webHidden/>
              </w:rPr>
            </w:r>
            <w:r w:rsidR="00F30445">
              <w:rPr>
                <w:noProof/>
                <w:webHidden/>
              </w:rPr>
              <w:fldChar w:fldCharType="separate"/>
            </w:r>
            <w:r w:rsidR="00F30445">
              <w:rPr>
                <w:noProof/>
                <w:webHidden/>
              </w:rPr>
              <w:t>2</w:t>
            </w:r>
            <w:r w:rsidR="00F30445">
              <w:rPr>
                <w:noProof/>
                <w:webHidden/>
              </w:rPr>
              <w:fldChar w:fldCharType="end"/>
            </w:r>
          </w:hyperlink>
        </w:p>
        <w:p w14:paraId="24F3F490" w14:textId="77777777" w:rsidR="00F30445" w:rsidRDefault="0070156B">
          <w:pPr>
            <w:pStyle w:val="21"/>
            <w:rPr>
              <w:rFonts w:eastAsiaTheme="minorEastAsia"/>
              <w:i w:val="0"/>
              <w:noProof/>
              <w:sz w:val="22"/>
            </w:rPr>
          </w:pPr>
          <w:hyperlink w:anchor="_Toc92789953" w:history="1">
            <w:r w:rsidR="00F30445" w:rsidRPr="00591934">
              <w:rPr>
                <w:rStyle w:val="a7"/>
                <w:noProof/>
                <w:lang w:val="fr-FR"/>
              </w:rPr>
              <w:t>Structures crées</w:t>
            </w:r>
            <w:r w:rsidR="00F30445">
              <w:rPr>
                <w:noProof/>
                <w:webHidden/>
              </w:rPr>
              <w:tab/>
            </w:r>
            <w:r w:rsidR="00F30445">
              <w:rPr>
                <w:noProof/>
                <w:webHidden/>
              </w:rPr>
              <w:fldChar w:fldCharType="begin"/>
            </w:r>
            <w:r w:rsidR="00F30445">
              <w:rPr>
                <w:noProof/>
                <w:webHidden/>
              </w:rPr>
              <w:instrText xml:space="preserve"> PAGEREF _Toc92789953 \h </w:instrText>
            </w:r>
            <w:r w:rsidR="00F30445">
              <w:rPr>
                <w:noProof/>
                <w:webHidden/>
              </w:rPr>
            </w:r>
            <w:r w:rsidR="00F30445">
              <w:rPr>
                <w:noProof/>
                <w:webHidden/>
              </w:rPr>
              <w:fldChar w:fldCharType="separate"/>
            </w:r>
            <w:r w:rsidR="00F30445">
              <w:rPr>
                <w:noProof/>
                <w:webHidden/>
              </w:rPr>
              <w:t>2</w:t>
            </w:r>
            <w:r w:rsidR="00F30445">
              <w:rPr>
                <w:noProof/>
                <w:webHidden/>
              </w:rPr>
              <w:fldChar w:fldCharType="end"/>
            </w:r>
          </w:hyperlink>
        </w:p>
        <w:p w14:paraId="3DF9EF16" w14:textId="36C97473" w:rsidR="00F30445" w:rsidRDefault="0070156B">
          <w:pPr>
            <w:pStyle w:val="21"/>
            <w:rPr>
              <w:rFonts w:eastAsiaTheme="minorEastAsia"/>
              <w:i w:val="0"/>
              <w:noProof/>
              <w:sz w:val="22"/>
            </w:rPr>
          </w:pPr>
          <w:hyperlink w:anchor="_Toc92789954" w:history="1">
            <w:r w:rsidR="00F30445" w:rsidRPr="00591934">
              <w:rPr>
                <w:rStyle w:val="a7"/>
                <w:noProof/>
                <w:lang w:val="fr-FR"/>
              </w:rPr>
              <w:t>Schéma de fonctionnement du démon</w:t>
            </w:r>
            <w:r w:rsidR="00F30445">
              <w:rPr>
                <w:noProof/>
                <w:webHidden/>
              </w:rPr>
              <w:tab/>
            </w:r>
            <w:r w:rsidR="009A23DD">
              <w:rPr>
                <w:noProof/>
                <w:webHidden/>
              </w:rPr>
              <w:t>3</w:t>
            </w:r>
          </w:hyperlink>
        </w:p>
        <w:p w14:paraId="3855F05D" w14:textId="77777777" w:rsidR="00E60198" w:rsidRDefault="00E60198" w:rsidP="00E60198">
          <w:pPr>
            <w:pStyle w:val="11"/>
            <w:rPr>
              <w:sz w:val="22"/>
            </w:rPr>
          </w:pPr>
          <w:r>
            <w:rPr>
              <w:rStyle w:val="Sautdindex"/>
            </w:rPr>
            <w:fldChar w:fldCharType="end"/>
          </w:r>
        </w:p>
      </w:sdtContent>
    </w:sdt>
    <w:p w14:paraId="53F303AA" w14:textId="77777777" w:rsidR="00E60198" w:rsidRDefault="00E60198" w:rsidP="00E60198">
      <w:pPr>
        <w:pStyle w:val="11"/>
        <w:rPr>
          <w:sz w:val="22"/>
          <w:lang w:val="fr-FR"/>
        </w:rPr>
      </w:pPr>
    </w:p>
    <w:p w14:paraId="2CE06F78" w14:textId="77777777" w:rsidR="00E60198" w:rsidRDefault="00E60198">
      <w:pPr>
        <w:rPr>
          <w:rStyle w:val="jlqj4b"/>
          <w:rFonts w:asciiTheme="majorHAnsi" w:eastAsiaTheme="majorEastAsia" w:hAnsiTheme="majorHAnsi" w:cstheme="majorBidi"/>
          <w:color w:val="2E74B5" w:themeColor="accent1" w:themeShade="BF"/>
          <w:sz w:val="32"/>
          <w:szCs w:val="32"/>
          <w:lang w:val="fr-FR"/>
        </w:rPr>
      </w:pPr>
      <w:r>
        <w:rPr>
          <w:rStyle w:val="jlqj4b"/>
          <w:lang w:val="fr-FR"/>
        </w:rPr>
        <w:br w:type="page"/>
      </w:r>
    </w:p>
    <w:p w14:paraId="53CCEBC5" w14:textId="77777777" w:rsidR="002E18BE" w:rsidRDefault="002E18BE" w:rsidP="002E18BE">
      <w:pPr>
        <w:pStyle w:val="1"/>
        <w:rPr>
          <w:rStyle w:val="jlqj4b"/>
          <w:sz w:val="36"/>
          <w:szCs w:val="36"/>
          <w:lang w:val="fr-FR"/>
        </w:rPr>
      </w:pPr>
      <w:bookmarkStart w:id="0" w:name="_Toc92789949"/>
      <w:r>
        <w:rPr>
          <w:rStyle w:val="jlqj4b"/>
          <w:sz w:val="36"/>
          <w:szCs w:val="36"/>
          <w:lang w:val="fr-FR"/>
        </w:rPr>
        <w:lastRenderedPageBreak/>
        <w:t>Architecture du projet</w:t>
      </w:r>
    </w:p>
    <w:p w14:paraId="777DB988" w14:textId="2E52DA23" w:rsidR="002E18BE" w:rsidRDefault="002E18BE" w:rsidP="002E18BE">
      <w:pPr>
        <w:rPr>
          <w:lang w:val="fr-FR"/>
        </w:rPr>
      </w:pPr>
      <w:r>
        <w:rPr>
          <w:lang w:val="fr-FR"/>
        </w:rPr>
        <w:t xml:space="preserve">Les fonctions main se trouvent dans les </w:t>
      </w:r>
      <w:r>
        <w:rPr>
          <w:lang w:val="fr-FR"/>
        </w:rPr>
        <w:t>fichiers</w:t>
      </w:r>
      <w:r>
        <w:rPr>
          <w:lang w:val="fr-FR"/>
        </w:rPr>
        <w:t xml:space="preserve"> </w:t>
      </w:r>
      <w:proofErr w:type="spellStart"/>
      <w:r w:rsidRPr="002E18BE">
        <w:rPr>
          <w:b/>
          <w:u w:val="single"/>
          <w:lang w:val="fr-FR"/>
        </w:rPr>
        <w:t>saturnd.c</w:t>
      </w:r>
      <w:proofErr w:type="spellEnd"/>
      <w:r w:rsidRPr="00CD26ED">
        <w:rPr>
          <w:lang w:val="fr-FR"/>
        </w:rPr>
        <w:t xml:space="preserve"> </w:t>
      </w:r>
      <w:r>
        <w:rPr>
          <w:lang w:val="fr-FR"/>
        </w:rPr>
        <w:t xml:space="preserve">et </w:t>
      </w:r>
      <w:proofErr w:type="spellStart"/>
      <w:r w:rsidRPr="002E18BE">
        <w:rPr>
          <w:b/>
          <w:u w:val="single"/>
          <w:lang w:val="fr-FR"/>
        </w:rPr>
        <w:t>cassini.c</w:t>
      </w:r>
      <w:proofErr w:type="spellEnd"/>
      <w:r>
        <w:rPr>
          <w:u w:val="single"/>
          <w:lang w:val="fr-FR"/>
        </w:rPr>
        <w:t>.</w:t>
      </w:r>
    </w:p>
    <w:p w14:paraId="2D4395DC" w14:textId="660E88D1" w:rsidR="002E18BE" w:rsidRDefault="002E18BE" w:rsidP="002E18BE">
      <w:pPr>
        <w:rPr>
          <w:lang w:val="fr-FR"/>
        </w:rPr>
      </w:pPr>
      <w:r>
        <w:rPr>
          <w:lang w:val="fr-FR"/>
        </w:rPr>
        <w:t xml:space="preserve">Les fonctions </w:t>
      </w:r>
      <w:r w:rsidRPr="00CD26ED">
        <w:rPr>
          <w:lang w:val="fr-FR"/>
        </w:rPr>
        <w:t xml:space="preserve">desservant l’exécution de </w:t>
      </w:r>
      <w:proofErr w:type="spellStart"/>
      <w:r w:rsidRPr="00CD26ED">
        <w:rPr>
          <w:lang w:val="fr-FR"/>
        </w:rPr>
        <w:t>tasks</w:t>
      </w:r>
      <w:proofErr w:type="spellEnd"/>
      <w:r w:rsidRPr="00CD26ED">
        <w:rPr>
          <w:lang w:val="fr-FR"/>
        </w:rPr>
        <w:t xml:space="preserve"> pour </w:t>
      </w:r>
      <w:proofErr w:type="spellStart"/>
      <w:r>
        <w:rPr>
          <w:lang w:val="fr-FR"/>
        </w:rPr>
        <w:t>c</w:t>
      </w:r>
      <w:r w:rsidRPr="00CD26ED">
        <w:rPr>
          <w:lang w:val="fr-FR"/>
        </w:rPr>
        <w:t>assini</w:t>
      </w:r>
      <w:proofErr w:type="spellEnd"/>
      <w:r w:rsidRPr="00CD26ED">
        <w:rPr>
          <w:lang w:val="fr-FR"/>
        </w:rPr>
        <w:t xml:space="preserve"> </w:t>
      </w:r>
      <w:r>
        <w:rPr>
          <w:lang w:val="fr-FR"/>
        </w:rPr>
        <w:t xml:space="preserve">sont </w:t>
      </w:r>
      <w:r>
        <w:rPr>
          <w:lang w:val="fr-FR"/>
        </w:rPr>
        <w:t xml:space="preserve">fournies par le ficher </w:t>
      </w:r>
      <w:r w:rsidRPr="002E18BE">
        <w:rPr>
          <w:b/>
          <w:u w:val="single"/>
          <w:lang w:val="fr-FR"/>
        </w:rPr>
        <w:t>client-</w:t>
      </w:r>
      <w:proofErr w:type="spellStart"/>
      <w:r w:rsidRPr="002E18BE">
        <w:rPr>
          <w:b/>
          <w:u w:val="single"/>
          <w:lang w:val="fr-FR"/>
        </w:rPr>
        <w:t>request.c</w:t>
      </w:r>
      <w:proofErr w:type="spellEnd"/>
    </w:p>
    <w:p w14:paraId="79D0163F" w14:textId="18835C85" w:rsidR="002E18BE" w:rsidRDefault="002E18BE" w:rsidP="002E18BE">
      <w:pPr>
        <w:rPr>
          <w:rStyle w:val="jlqj4b"/>
          <w:sz w:val="36"/>
          <w:szCs w:val="36"/>
          <w:lang w:val="fr-FR"/>
        </w:rPr>
      </w:pPr>
      <w:r>
        <w:rPr>
          <w:lang w:val="fr-FR"/>
        </w:rPr>
        <w:t xml:space="preserve">Les fonctions </w:t>
      </w:r>
      <w:r w:rsidRPr="00CD26ED">
        <w:rPr>
          <w:lang w:val="fr-FR"/>
        </w:rPr>
        <w:t xml:space="preserve">desservant l’exécution de </w:t>
      </w:r>
      <w:proofErr w:type="spellStart"/>
      <w:r w:rsidRPr="00CD26ED">
        <w:rPr>
          <w:lang w:val="fr-FR"/>
        </w:rPr>
        <w:t>tasks</w:t>
      </w:r>
      <w:proofErr w:type="spellEnd"/>
      <w:r w:rsidRPr="00CD26ED">
        <w:rPr>
          <w:lang w:val="fr-FR"/>
        </w:rPr>
        <w:t xml:space="preserve"> pour </w:t>
      </w:r>
      <w:proofErr w:type="spellStart"/>
      <w:r>
        <w:rPr>
          <w:lang w:val="fr-FR"/>
        </w:rPr>
        <w:t>saturnd</w:t>
      </w:r>
      <w:proofErr w:type="spellEnd"/>
      <w:r>
        <w:rPr>
          <w:lang w:val="fr-FR"/>
        </w:rPr>
        <w:t xml:space="preserve"> sont</w:t>
      </w:r>
      <w:r w:rsidRPr="00CD26ED">
        <w:rPr>
          <w:lang w:val="fr-FR"/>
        </w:rPr>
        <w:t xml:space="preserve"> </w:t>
      </w:r>
      <w:r>
        <w:rPr>
          <w:lang w:val="fr-FR"/>
        </w:rPr>
        <w:t xml:space="preserve">fournies par </w:t>
      </w:r>
      <w:r w:rsidRPr="002E18BE">
        <w:rPr>
          <w:b/>
          <w:u w:val="single"/>
          <w:lang w:val="fr-FR"/>
        </w:rPr>
        <w:t>daemon-proc-</w:t>
      </w:r>
      <w:proofErr w:type="spellStart"/>
      <w:r w:rsidRPr="002E18BE">
        <w:rPr>
          <w:b/>
          <w:u w:val="single"/>
          <w:lang w:val="fr-FR"/>
        </w:rPr>
        <w:t>tasks.c</w:t>
      </w:r>
      <w:proofErr w:type="spellEnd"/>
      <w:r>
        <w:rPr>
          <w:lang w:val="fr-FR"/>
        </w:rPr>
        <w:t xml:space="preserve">, lancement de mode de démon - </w:t>
      </w:r>
      <w:proofErr w:type="spellStart"/>
      <w:r w:rsidRPr="002E18BE">
        <w:rPr>
          <w:b/>
          <w:u w:val="single"/>
          <w:lang w:val="fr-FR"/>
        </w:rPr>
        <w:t>run-daemon.c</w:t>
      </w:r>
      <w:proofErr w:type="spellEnd"/>
      <w:r>
        <w:rPr>
          <w:lang w:val="fr-FR"/>
        </w:rPr>
        <w:t>,</w:t>
      </w:r>
      <w:r>
        <w:rPr>
          <w:lang w:val="fr-FR"/>
        </w:rPr>
        <w:t xml:space="preserve"> </w:t>
      </w:r>
      <w:r>
        <w:rPr>
          <w:lang w:val="fr-FR"/>
        </w:rPr>
        <w:t xml:space="preserve">les fonctions auxiliaires pour effectuer l’exécution de </w:t>
      </w:r>
      <w:proofErr w:type="spellStart"/>
      <w:r>
        <w:rPr>
          <w:lang w:val="fr-FR"/>
        </w:rPr>
        <w:t>tasks</w:t>
      </w:r>
      <w:proofErr w:type="spellEnd"/>
      <w:r>
        <w:rPr>
          <w:lang w:val="fr-FR"/>
        </w:rPr>
        <w:t xml:space="preserve"> coté </w:t>
      </w:r>
      <w:proofErr w:type="spellStart"/>
      <w:r>
        <w:rPr>
          <w:lang w:val="fr-FR"/>
        </w:rPr>
        <w:t>saturnd</w:t>
      </w:r>
      <w:proofErr w:type="spellEnd"/>
      <w:r>
        <w:rPr>
          <w:lang w:val="fr-FR"/>
        </w:rPr>
        <w:t xml:space="preserve"> </w:t>
      </w:r>
      <w:r w:rsidRPr="002E18BE">
        <w:rPr>
          <w:b/>
          <w:u w:val="single"/>
          <w:lang w:val="fr-FR"/>
        </w:rPr>
        <w:t>daemon-aux-</w:t>
      </w:r>
      <w:proofErr w:type="spellStart"/>
      <w:r w:rsidRPr="002E18BE">
        <w:rPr>
          <w:b/>
          <w:u w:val="single"/>
          <w:lang w:val="fr-FR"/>
        </w:rPr>
        <w:t>functions.c</w:t>
      </w:r>
      <w:proofErr w:type="spellEnd"/>
      <w:r>
        <w:rPr>
          <w:lang w:val="fr-FR"/>
        </w:rPr>
        <w:t xml:space="preserve"> et </w:t>
      </w:r>
      <w:proofErr w:type="spellStart"/>
      <w:r w:rsidRPr="002E18BE">
        <w:rPr>
          <w:b/>
          <w:u w:val="single"/>
          <w:lang w:val="fr-FR"/>
        </w:rPr>
        <w:t>listd.c</w:t>
      </w:r>
      <w:proofErr w:type="spellEnd"/>
      <w:r>
        <w:rPr>
          <w:lang w:val="fr-FR"/>
        </w:rPr>
        <w:t xml:space="preserve"> (bibliothèque générique)</w:t>
      </w:r>
    </w:p>
    <w:p w14:paraId="392118D9" w14:textId="6A668383" w:rsidR="00206057" w:rsidRDefault="00206057" w:rsidP="002070F0">
      <w:pPr>
        <w:pStyle w:val="1"/>
        <w:rPr>
          <w:rStyle w:val="jlqj4b"/>
          <w:sz w:val="36"/>
          <w:szCs w:val="36"/>
          <w:lang w:val="fr-FR"/>
        </w:rPr>
      </w:pPr>
      <w:r w:rsidRPr="00224A1B">
        <w:rPr>
          <w:rStyle w:val="jlqj4b"/>
          <w:sz w:val="36"/>
          <w:szCs w:val="36"/>
          <w:lang w:val="fr-FR"/>
        </w:rPr>
        <w:t>Cassini</w:t>
      </w:r>
      <w:bookmarkEnd w:id="0"/>
    </w:p>
    <w:p w14:paraId="685235C4" w14:textId="607C43C2" w:rsidR="00CA77D5" w:rsidRPr="00CA77D5" w:rsidRDefault="004B4DB4" w:rsidP="00CA77D5">
      <w:pPr>
        <w:rPr>
          <w:lang w:val="fr-FR"/>
        </w:rPr>
      </w:pPr>
      <w:r>
        <w:rPr>
          <w:lang w:val="fr-FR"/>
        </w:rPr>
        <w:t xml:space="preserve">La partie client </w:t>
      </w:r>
      <w:proofErr w:type="spellStart"/>
      <w:r>
        <w:rPr>
          <w:lang w:val="fr-FR"/>
        </w:rPr>
        <w:t>cassini</w:t>
      </w:r>
      <w:proofErr w:type="spellEnd"/>
      <w:r>
        <w:rPr>
          <w:lang w:val="fr-FR"/>
        </w:rPr>
        <w:t xml:space="preserve"> est composé</w:t>
      </w:r>
      <w:r w:rsidR="009A23DD">
        <w:rPr>
          <w:lang w:val="fr-FR"/>
        </w:rPr>
        <w:t>e</w:t>
      </w:r>
      <w:r>
        <w:rPr>
          <w:lang w:val="fr-FR"/>
        </w:rPr>
        <w:t xml:space="preserve"> de plusieurs fonctions permettant</w:t>
      </w:r>
      <w:r w:rsidR="009A23DD">
        <w:rPr>
          <w:lang w:val="fr-FR"/>
        </w:rPr>
        <w:t xml:space="preserve"> à l’utilisateur</w:t>
      </w:r>
      <w:r>
        <w:rPr>
          <w:lang w:val="fr-FR"/>
        </w:rPr>
        <w:t xml:space="preserve"> d’interagir avec l’ensemble des tâches qu</w:t>
      </w:r>
      <w:r w:rsidR="009A23DD">
        <w:rPr>
          <w:lang w:val="fr-FR"/>
        </w:rPr>
        <w:t>’il</w:t>
      </w:r>
      <w:r>
        <w:rPr>
          <w:lang w:val="fr-FR"/>
        </w:rPr>
        <w:t xml:space="preserve"> aura défini. L’utilisateur dispose notamment de fonction pour</w:t>
      </w:r>
      <w:r w:rsidR="009A23DD">
        <w:rPr>
          <w:lang w:val="fr-FR"/>
        </w:rPr>
        <w:t xml:space="preserve"> </w:t>
      </w:r>
      <w:r w:rsidR="00DD0FF9">
        <w:rPr>
          <w:lang w:val="fr-FR"/>
        </w:rPr>
        <w:t>la création,</w:t>
      </w:r>
      <w:r>
        <w:rPr>
          <w:lang w:val="fr-FR"/>
        </w:rPr>
        <w:t xml:space="preserve"> la suppression,</w:t>
      </w:r>
      <w:r w:rsidR="00DD0FF9">
        <w:rPr>
          <w:lang w:val="fr-FR"/>
        </w:rPr>
        <w:t xml:space="preserve"> l’affichage d’un historique et le listage de tâches. Il pourra également récupérer les sorties standard</w:t>
      </w:r>
      <w:r w:rsidR="005F5D05">
        <w:rPr>
          <w:lang w:val="fr-FR"/>
        </w:rPr>
        <w:t>s</w:t>
      </w:r>
      <w:r w:rsidR="00DD0FF9">
        <w:rPr>
          <w:lang w:val="fr-FR"/>
        </w:rPr>
        <w:t xml:space="preserve"> ainsi que terminer le programme.</w:t>
      </w:r>
    </w:p>
    <w:p w14:paraId="721B8B39" w14:textId="2B2B65F9" w:rsidR="00224A1B" w:rsidRPr="009A23DD" w:rsidRDefault="00206057" w:rsidP="009A23DD">
      <w:pPr>
        <w:pStyle w:val="1"/>
        <w:rPr>
          <w:rStyle w:val="jlqj4b"/>
          <w:sz w:val="36"/>
          <w:szCs w:val="36"/>
          <w:lang w:val="fr-FR"/>
        </w:rPr>
      </w:pPr>
      <w:bookmarkStart w:id="1" w:name="_Toc92789951"/>
      <w:proofErr w:type="spellStart"/>
      <w:r w:rsidRPr="00224A1B">
        <w:rPr>
          <w:sz w:val="36"/>
          <w:szCs w:val="36"/>
          <w:lang w:val="fr-FR"/>
        </w:rPr>
        <w:t>Saturnd</w:t>
      </w:r>
      <w:bookmarkEnd w:id="1"/>
      <w:proofErr w:type="spellEnd"/>
    </w:p>
    <w:p w14:paraId="25B90AF6" w14:textId="606390D4" w:rsidR="004E2B3C" w:rsidRDefault="004E2B3C" w:rsidP="002070F0">
      <w:pPr>
        <w:pStyle w:val="2"/>
        <w:rPr>
          <w:rStyle w:val="jlqj4b"/>
          <w:lang w:val="fr-FR"/>
        </w:rPr>
      </w:pPr>
      <w:bookmarkStart w:id="2" w:name="_Toc92789953"/>
      <w:r>
        <w:rPr>
          <w:rStyle w:val="jlqj4b"/>
          <w:lang w:val="fr-FR"/>
        </w:rPr>
        <w:t>Structures cré</w:t>
      </w:r>
      <w:r w:rsidR="005F5D05">
        <w:rPr>
          <w:rStyle w:val="jlqj4b"/>
          <w:lang w:val="fr-FR"/>
        </w:rPr>
        <w:t>é</w:t>
      </w:r>
      <w:r>
        <w:rPr>
          <w:rStyle w:val="jlqj4b"/>
          <w:lang w:val="fr-FR"/>
        </w:rPr>
        <w:t>es</w:t>
      </w:r>
      <w:bookmarkEnd w:id="2"/>
    </w:p>
    <w:p w14:paraId="46E63F95" w14:textId="0BB1C1CB" w:rsidR="00410232" w:rsidRDefault="00410232" w:rsidP="00410232">
      <w:pPr>
        <w:rPr>
          <w:rStyle w:val="jlqj4b"/>
          <w:lang w:val="fr-FR"/>
        </w:rPr>
      </w:pPr>
      <w:r w:rsidRPr="00C27658">
        <w:rPr>
          <w:rStyle w:val="jlqj4b"/>
          <w:lang w:val="fr-FR"/>
        </w:rPr>
        <w:t>Afin de transférer et restaurer le contexte</w:t>
      </w:r>
      <w:r w:rsidR="00C27658">
        <w:rPr>
          <w:rStyle w:val="jlqj4b"/>
          <w:lang w:val="fr-FR"/>
        </w:rPr>
        <w:t>,</w:t>
      </w:r>
      <w:r w:rsidRPr="00C27658">
        <w:rPr>
          <w:rStyle w:val="jlqj4b"/>
          <w:lang w:val="fr-FR"/>
        </w:rPr>
        <w:t xml:space="preserve"> nous avons créé une structure </w:t>
      </w:r>
      <w:proofErr w:type="spellStart"/>
      <w:r w:rsidRPr="00C27658">
        <w:rPr>
          <w:rStyle w:val="jlqj4b"/>
          <w:b/>
          <w:lang w:val="fr-FR"/>
        </w:rPr>
        <w:t>stContext</w:t>
      </w:r>
      <w:proofErr w:type="spellEnd"/>
      <w:r w:rsidR="00C27658">
        <w:rPr>
          <w:rStyle w:val="jlqj4b"/>
          <w:lang w:val="fr-FR"/>
        </w:rPr>
        <w:t>, qui</w:t>
      </w:r>
      <w:r w:rsidRPr="00C27658">
        <w:rPr>
          <w:rStyle w:val="jlqj4b"/>
          <w:lang w:val="fr-FR"/>
        </w:rPr>
        <w:t xml:space="preserve"> a les champs suivants :</w:t>
      </w:r>
    </w:p>
    <w:p w14:paraId="3398E6BF" w14:textId="23208AE6" w:rsidR="00D52800" w:rsidRDefault="00D52800" w:rsidP="00C27658">
      <w:pPr>
        <w:rPr>
          <w:rStyle w:val="jlqj4b"/>
          <w:lang w:val="fr-FR"/>
        </w:rPr>
      </w:pPr>
      <w:r>
        <w:rPr>
          <w:rStyle w:val="jlqj4b"/>
          <w:noProof/>
        </w:rPr>
        <w:drawing>
          <wp:inline distT="0" distB="0" distL="0" distR="0" wp14:anchorId="327D4EC1" wp14:editId="5F744781">
            <wp:extent cx="6333261" cy="141351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78190" cy="1423538"/>
                    </a:xfrm>
                    <a:prstGeom prst="rect">
                      <a:avLst/>
                    </a:prstGeom>
                    <a:noFill/>
                    <a:ln>
                      <a:noFill/>
                    </a:ln>
                  </pic:spPr>
                </pic:pic>
              </a:graphicData>
            </a:graphic>
          </wp:inline>
        </w:drawing>
      </w:r>
    </w:p>
    <w:p w14:paraId="679D1998" w14:textId="6E3648EF" w:rsidR="00410232" w:rsidRDefault="00410232" w:rsidP="00C27658">
      <w:pPr>
        <w:rPr>
          <w:rStyle w:val="jlqj4b"/>
          <w:lang w:val="fr-FR"/>
        </w:rPr>
      </w:pPr>
      <w:r w:rsidRPr="00C27658">
        <w:rPr>
          <w:rStyle w:val="jlqj4b"/>
          <w:lang w:val="fr-FR"/>
        </w:rPr>
        <w:t>Nous transmettons cette structure à chaque fonction qui fait le travail.</w:t>
      </w:r>
    </w:p>
    <w:p w14:paraId="0F6A7FF6" w14:textId="7F8C36CB" w:rsidR="00D52800" w:rsidRDefault="00E77677" w:rsidP="00E77677">
      <w:pPr>
        <w:rPr>
          <w:rStyle w:val="jlqj4b"/>
          <w:lang w:val="fr-FR"/>
        </w:rPr>
      </w:pPr>
      <w:r>
        <w:rPr>
          <w:rStyle w:val="jlqj4b"/>
          <w:lang w:val="fr-FR"/>
        </w:rPr>
        <w:t>Pour stocker l</w:t>
      </w:r>
      <w:r w:rsidRPr="00C27658">
        <w:rPr>
          <w:rStyle w:val="jlqj4b"/>
          <w:lang w:val="fr-FR"/>
        </w:rPr>
        <w:t xml:space="preserve">es informations sur les tâches, nous avons créé une structure </w:t>
      </w:r>
      <w:proofErr w:type="spellStart"/>
      <w:r w:rsidRPr="00E77677">
        <w:rPr>
          <w:rStyle w:val="jlqj4b"/>
          <w:b/>
          <w:lang w:val="fr-FR"/>
        </w:rPr>
        <w:t>stTask</w:t>
      </w:r>
      <w:proofErr w:type="spellEnd"/>
      <w:r>
        <w:rPr>
          <w:rStyle w:val="jlqj4b"/>
          <w:lang w:val="fr-FR"/>
        </w:rPr>
        <w:t xml:space="preserve"> avec les </w:t>
      </w:r>
      <w:r w:rsidRPr="00C27658">
        <w:rPr>
          <w:rStyle w:val="jlqj4b"/>
          <w:lang w:val="fr-FR"/>
        </w:rPr>
        <w:t>champs</w:t>
      </w:r>
      <w:r>
        <w:rPr>
          <w:rStyle w:val="jlqj4b"/>
          <w:lang w:val="fr-FR"/>
        </w:rPr>
        <w:t xml:space="preserve"> suivants : </w:t>
      </w:r>
      <w:r w:rsidR="00D52800">
        <w:rPr>
          <w:rStyle w:val="jlqj4b"/>
          <w:noProof/>
        </w:rPr>
        <w:drawing>
          <wp:inline distT="0" distB="0" distL="0" distR="0" wp14:anchorId="411F0BAC" wp14:editId="00717FCA">
            <wp:extent cx="6343650" cy="271214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65337" cy="2721412"/>
                    </a:xfrm>
                    <a:prstGeom prst="rect">
                      <a:avLst/>
                    </a:prstGeom>
                    <a:noFill/>
                    <a:ln>
                      <a:noFill/>
                    </a:ln>
                  </pic:spPr>
                </pic:pic>
              </a:graphicData>
            </a:graphic>
          </wp:inline>
        </w:drawing>
      </w:r>
    </w:p>
    <w:p w14:paraId="6EFF060D" w14:textId="77777777" w:rsidR="002E18BE" w:rsidRDefault="002E18BE" w:rsidP="00E77677">
      <w:pPr>
        <w:rPr>
          <w:rStyle w:val="jlqj4b"/>
          <w:lang w:val="fr-FR"/>
        </w:rPr>
      </w:pPr>
    </w:p>
    <w:p w14:paraId="03124128" w14:textId="3A15BCF6" w:rsidR="00D52800" w:rsidRDefault="00D52800" w:rsidP="00E77677">
      <w:pPr>
        <w:rPr>
          <w:rStyle w:val="jlqj4b"/>
          <w:lang w:val="fr-FR"/>
        </w:rPr>
      </w:pPr>
      <w:r>
        <w:rPr>
          <w:rStyle w:val="jlqj4b"/>
          <w:lang w:val="fr-FR"/>
        </w:rPr>
        <w:lastRenderedPageBreak/>
        <w:t>Quelques précisions :</w:t>
      </w:r>
    </w:p>
    <w:p w14:paraId="5ACE05FA" w14:textId="68FBC9F7" w:rsidR="00C46A6B" w:rsidRDefault="00D52800" w:rsidP="00D52800">
      <w:pPr>
        <w:pStyle w:val="a3"/>
        <w:numPr>
          <w:ilvl w:val="0"/>
          <w:numId w:val="4"/>
        </w:numPr>
        <w:rPr>
          <w:lang w:val="fr-FR"/>
        </w:rPr>
      </w:pPr>
      <w:r w:rsidRPr="00D52800">
        <w:rPr>
          <w:lang w:val="fr-FR"/>
        </w:rPr>
        <w:t>Le timing composé de 0 et de 1 permet de faciliter la surveillance pour le lancement des tâches. En effet, dans les tableaux ci-dessus, les cases marquées par le caractère 1 signifie</w:t>
      </w:r>
      <w:r w:rsidR="005F5D05">
        <w:rPr>
          <w:lang w:val="fr-FR"/>
        </w:rPr>
        <w:t>nt</w:t>
      </w:r>
      <w:r w:rsidRPr="00D52800">
        <w:rPr>
          <w:lang w:val="fr-FR"/>
        </w:rPr>
        <w:t> : les heures, minutes et les jours auxquels la tâche doit être exécuté</w:t>
      </w:r>
      <w:r w:rsidR="005F5D05">
        <w:rPr>
          <w:lang w:val="fr-FR"/>
        </w:rPr>
        <w:t>e</w:t>
      </w:r>
      <w:r w:rsidRPr="00D52800">
        <w:rPr>
          <w:lang w:val="fr-FR"/>
        </w:rPr>
        <w:t>.</w:t>
      </w:r>
      <w:r w:rsidR="00C46A6B">
        <w:rPr>
          <w:lang w:val="fr-FR"/>
        </w:rPr>
        <w:t xml:space="preserve"> </w:t>
      </w:r>
    </w:p>
    <w:p w14:paraId="4F1F1EA1" w14:textId="1E7FF561" w:rsidR="00D52800" w:rsidRDefault="00C46A6B" w:rsidP="00D52800">
      <w:pPr>
        <w:pStyle w:val="a3"/>
        <w:numPr>
          <w:ilvl w:val="0"/>
          <w:numId w:val="4"/>
        </w:numPr>
        <w:rPr>
          <w:lang w:val="fr-FR"/>
        </w:rPr>
      </w:pPr>
      <w:r>
        <w:rPr>
          <w:lang w:val="fr-FR"/>
        </w:rPr>
        <w:t>Dans l’idéal il aurait fallu pouvoir éviter la redondance d’informations mais par manque de temps ; deux champs pour les heures, les minutes et les jours sont présent</w:t>
      </w:r>
      <w:r w:rsidR="005F5D05">
        <w:rPr>
          <w:lang w:val="fr-FR"/>
        </w:rPr>
        <w:t>s</w:t>
      </w:r>
      <w:r>
        <w:rPr>
          <w:lang w:val="fr-FR"/>
        </w:rPr>
        <w:t xml:space="preserve"> pour chaque tâche. </w:t>
      </w:r>
    </w:p>
    <w:p w14:paraId="2AADB2FE" w14:textId="2CD85EEA" w:rsidR="00407A72" w:rsidRDefault="00C81F9C" w:rsidP="002070F0">
      <w:pPr>
        <w:pStyle w:val="2"/>
        <w:rPr>
          <w:rStyle w:val="jlqj4b"/>
          <w:lang w:val="fr-FR"/>
        </w:rPr>
      </w:pPr>
      <w:bookmarkStart w:id="3" w:name="_Toc92789954"/>
      <w:r>
        <w:rPr>
          <w:rStyle w:val="jlqj4b"/>
          <w:lang w:val="fr-FR"/>
        </w:rPr>
        <w:t>Schéma</w:t>
      </w:r>
      <w:r w:rsidR="00407A72">
        <w:rPr>
          <w:rStyle w:val="jlqj4b"/>
          <w:lang w:val="fr-FR"/>
        </w:rPr>
        <w:t xml:space="preserve"> de fonctionnement du</w:t>
      </w:r>
      <w:r w:rsidR="004E2B3C">
        <w:rPr>
          <w:rStyle w:val="jlqj4b"/>
          <w:lang w:val="fr-FR"/>
        </w:rPr>
        <w:t xml:space="preserve"> démon</w:t>
      </w:r>
      <w:bookmarkEnd w:id="3"/>
    </w:p>
    <w:p w14:paraId="35AE6D25" w14:textId="11A387B0" w:rsidR="002B474D" w:rsidRDefault="007E043E" w:rsidP="007E043E">
      <w:pPr>
        <w:rPr>
          <w:rStyle w:val="jlqj4b"/>
          <w:lang w:val="fr-FR"/>
        </w:rPr>
      </w:pPr>
      <w:r>
        <w:rPr>
          <w:lang w:val="fr-FR"/>
        </w:rPr>
        <w:t>Dans un premier temps, nous ouvrons le</w:t>
      </w:r>
      <w:r>
        <w:rPr>
          <w:rStyle w:val="jlqj4b"/>
          <w:lang w:val="fr-FR"/>
        </w:rPr>
        <w:t xml:space="preserve"> </w:t>
      </w:r>
      <w:proofErr w:type="spellStart"/>
      <w:r w:rsidR="00501CD8">
        <w:rPr>
          <w:rStyle w:val="jlqj4b"/>
          <w:lang w:val="fr-FR"/>
        </w:rPr>
        <w:t>pipeRequest</w:t>
      </w:r>
      <w:proofErr w:type="spellEnd"/>
      <w:r w:rsidR="00501CD8">
        <w:rPr>
          <w:rStyle w:val="jlqj4b"/>
          <w:lang w:val="fr-FR"/>
        </w:rPr>
        <w:t xml:space="preserve"> en lecture/</w:t>
      </w:r>
      <w:r w:rsidR="00C81F9C">
        <w:rPr>
          <w:rStyle w:val="jlqj4b"/>
          <w:lang w:val="fr-FR"/>
        </w:rPr>
        <w:t>écriture avec une option non-</w:t>
      </w:r>
      <w:r w:rsidR="00407A72" w:rsidRPr="004E2B3C">
        <w:rPr>
          <w:rStyle w:val="jlqj4b"/>
          <w:lang w:val="fr-FR"/>
        </w:rPr>
        <w:t>bloqua</w:t>
      </w:r>
      <w:r w:rsidR="004E2B3C" w:rsidRPr="004E2B3C">
        <w:rPr>
          <w:rStyle w:val="jlqj4b"/>
          <w:lang w:val="fr-FR"/>
        </w:rPr>
        <w:t xml:space="preserve">nte (afin de ne pas recevoir POLLHUP </w:t>
      </w:r>
      <w:r w:rsidR="00407A72" w:rsidRPr="004E2B3C">
        <w:rPr>
          <w:rStyle w:val="jlqj4b"/>
          <w:lang w:val="fr-FR"/>
        </w:rPr>
        <w:t xml:space="preserve">lorsque </w:t>
      </w:r>
      <w:r w:rsidR="005F5D05">
        <w:rPr>
          <w:rStyle w:val="jlqj4b"/>
          <w:lang w:val="fr-FR"/>
        </w:rPr>
        <w:t>C</w:t>
      </w:r>
      <w:r w:rsidR="00407A72" w:rsidRPr="004E2B3C">
        <w:rPr>
          <w:rStyle w:val="jlqj4b"/>
          <w:lang w:val="fr-FR"/>
        </w:rPr>
        <w:t>assini ferme</w:t>
      </w:r>
      <w:r w:rsidR="004E2B3C" w:rsidRPr="004E2B3C">
        <w:rPr>
          <w:rStyle w:val="jlqj4b"/>
          <w:lang w:val="fr-FR"/>
        </w:rPr>
        <w:t xml:space="preserve"> le tube </w:t>
      </w:r>
      <w:r w:rsidR="00407A72" w:rsidRPr="004E2B3C">
        <w:rPr>
          <w:rStyle w:val="jlqj4b"/>
          <w:lang w:val="fr-FR"/>
        </w:rPr>
        <w:t>après écriture).</w:t>
      </w:r>
      <w:r>
        <w:rPr>
          <w:rStyle w:val="jlqj4b"/>
          <w:lang w:val="fr-FR"/>
        </w:rPr>
        <w:t xml:space="preserve"> Ensuite, nous</w:t>
      </w:r>
      <w:r w:rsidR="00407A72" w:rsidRPr="004E2B3C">
        <w:rPr>
          <w:rStyle w:val="jlqj4b"/>
          <w:lang w:val="fr-FR"/>
        </w:rPr>
        <w:t xml:space="preserve"> </w:t>
      </w:r>
      <w:r>
        <w:rPr>
          <w:rStyle w:val="jlqj4b"/>
          <w:lang w:val="fr-FR"/>
        </w:rPr>
        <w:t>c</w:t>
      </w:r>
      <w:r w:rsidR="00571C18" w:rsidRPr="007E043E">
        <w:rPr>
          <w:rStyle w:val="jlqj4b"/>
          <w:lang w:val="fr-FR"/>
        </w:rPr>
        <w:t>harge</w:t>
      </w:r>
      <w:r>
        <w:rPr>
          <w:rStyle w:val="jlqj4b"/>
          <w:lang w:val="fr-FR"/>
        </w:rPr>
        <w:t>ons</w:t>
      </w:r>
      <w:r w:rsidR="00571C18" w:rsidRPr="007E043E">
        <w:rPr>
          <w:rStyle w:val="jlqj4b"/>
          <w:lang w:val="fr-FR"/>
        </w:rPr>
        <w:t xml:space="preserve"> d</w:t>
      </w:r>
      <w:r w:rsidR="00407A72" w:rsidRPr="007E043E">
        <w:rPr>
          <w:rStyle w:val="jlqj4b"/>
          <w:lang w:val="fr-FR"/>
        </w:rPr>
        <w:t>es données</w:t>
      </w:r>
      <w:r w:rsidR="004E2B3C" w:rsidRPr="007E043E">
        <w:rPr>
          <w:rStyle w:val="jlqj4b"/>
          <w:lang w:val="fr-FR"/>
        </w:rPr>
        <w:t xml:space="preserve"> de dernière session à partir </w:t>
      </w:r>
      <w:r w:rsidR="00BB2C6A" w:rsidRPr="007E043E">
        <w:rPr>
          <w:rStyle w:val="jlqj4b"/>
          <w:lang w:val="fr-FR"/>
        </w:rPr>
        <w:t>du disque</w:t>
      </w:r>
      <w:r w:rsidR="00407A72" w:rsidRPr="007E043E">
        <w:rPr>
          <w:rStyle w:val="jlqj4b"/>
          <w:lang w:val="fr-FR"/>
        </w:rPr>
        <w:t xml:space="preserve">. </w:t>
      </w:r>
    </w:p>
    <w:p w14:paraId="182B0D4E" w14:textId="0A59E4E2" w:rsidR="00C92169" w:rsidRPr="007E043E" w:rsidRDefault="007E043E" w:rsidP="007E043E">
      <w:pPr>
        <w:rPr>
          <w:rStyle w:val="jlqj4b"/>
          <w:lang w:val="fr-FR"/>
        </w:rPr>
      </w:pPr>
      <w:r>
        <w:rPr>
          <w:rStyle w:val="jlqj4b"/>
          <w:lang w:val="fr-FR"/>
        </w:rPr>
        <w:t xml:space="preserve">Et enfin nous exécutons </w:t>
      </w:r>
      <w:r w:rsidR="002B474D">
        <w:rPr>
          <w:rStyle w:val="jlqj4b"/>
          <w:lang w:val="fr-FR"/>
        </w:rPr>
        <w:t>un cycle composé de deux étapes :</w:t>
      </w:r>
    </w:p>
    <w:p w14:paraId="087BF997" w14:textId="77777777" w:rsidR="004E2B3C" w:rsidRPr="002B474D" w:rsidRDefault="00407A72" w:rsidP="002B474D">
      <w:pPr>
        <w:pStyle w:val="a3"/>
        <w:numPr>
          <w:ilvl w:val="0"/>
          <w:numId w:val="5"/>
        </w:numPr>
        <w:rPr>
          <w:rStyle w:val="jlqj4b"/>
          <w:lang w:val="fr-FR"/>
        </w:rPr>
      </w:pPr>
      <w:r w:rsidRPr="002B474D">
        <w:rPr>
          <w:rStyle w:val="jlqj4b"/>
          <w:lang w:val="fr-FR"/>
        </w:rPr>
        <w:t xml:space="preserve">Sondage sur </w:t>
      </w:r>
      <w:proofErr w:type="spellStart"/>
      <w:r w:rsidRPr="002B474D">
        <w:rPr>
          <w:rStyle w:val="jlqj4b"/>
          <w:lang w:val="fr-FR"/>
        </w:rPr>
        <w:t>pipeRequest</w:t>
      </w:r>
      <w:proofErr w:type="spellEnd"/>
      <w:r w:rsidRPr="002B474D">
        <w:rPr>
          <w:rStyle w:val="jlqj4b"/>
          <w:lang w:val="fr-FR"/>
        </w:rPr>
        <w:t xml:space="preserve"> </w:t>
      </w:r>
      <w:r w:rsidR="004E2B3C" w:rsidRPr="002B474D">
        <w:rPr>
          <w:rStyle w:val="jlqj4b"/>
          <w:lang w:val="fr-FR"/>
        </w:rPr>
        <w:t>en attendant l'écriture dessus (fréquence de vérification</w:t>
      </w:r>
      <w:r w:rsidRPr="002B474D">
        <w:rPr>
          <w:rStyle w:val="jlqj4b"/>
          <w:lang w:val="fr-FR"/>
        </w:rPr>
        <w:t xml:space="preserve"> </w:t>
      </w:r>
      <w:r w:rsidR="004E2B3C" w:rsidRPr="002B474D">
        <w:rPr>
          <w:rStyle w:val="jlqj4b"/>
          <w:lang w:val="fr-FR"/>
        </w:rPr>
        <w:t>2 fois/</w:t>
      </w:r>
      <w:r w:rsidRPr="002B474D">
        <w:rPr>
          <w:rStyle w:val="jlqj4b"/>
          <w:lang w:val="fr-FR"/>
        </w:rPr>
        <w:t xml:space="preserve">sec). Si une requête arrive, il lit son OPCODE et délègue </w:t>
      </w:r>
      <w:r w:rsidR="00D65B65" w:rsidRPr="002B474D">
        <w:rPr>
          <w:rStyle w:val="jlqj4b"/>
          <w:lang w:val="fr-FR"/>
        </w:rPr>
        <w:t>aux</w:t>
      </w:r>
      <w:r w:rsidRPr="002B474D">
        <w:rPr>
          <w:rStyle w:val="jlqj4b"/>
          <w:lang w:val="fr-FR"/>
        </w:rPr>
        <w:t xml:space="preserve"> fonctions</w:t>
      </w:r>
      <w:r w:rsidR="004E2B3C" w:rsidRPr="002B474D">
        <w:rPr>
          <w:rStyle w:val="jlqj4b"/>
          <w:lang w:val="fr-FR"/>
        </w:rPr>
        <w:t xml:space="preserve"> auxiliaires</w:t>
      </w:r>
      <w:r w:rsidRPr="002B474D">
        <w:rPr>
          <w:rStyle w:val="jlqj4b"/>
          <w:lang w:val="fr-FR"/>
        </w:rPr>
        <w:t xml:space="preserve"> </w:t>
      </w:r>
      <w:r w:rsidR="004E2B3C" w:rsidRPr="002B474D">
        <w:rPr>
          <w:rStyle w:val="jlqj4b"/>
          <w:lang w:val="fr-FR"/>
        </w:rPr>
        <w:t xml:space="preserve">la </w:t>
      </w:r>
      <w:r w:rsidRPr="002B474D">
        <w:rPr>
          <w:rStyle w:val="jlqj4b"/>
          <w:lang w:val="fr-FR"/>
        </w:rPr>
        <w:t>lecture</w:t>
      </w:r>
      <w:r w:rsidR="004E2B3C" w:rsidRPr="002B474D">
        <w:rPr>
          <w:rStyle w:val="jlqj4b"/>
          <w:lang w:val="fr-FR"/>
        </w:rPr>
        <w:t xml:space="preserve"> de la partie restante et l’</w:t>
      </w:r>
      <w:r w:rsidRPr="002B474D">
        <w:rPr>
          <w:rStyle w:val="jlqj4b"/>
          <w:lang w:val="fr-FR"/>
        </w:rPr>
        <w:t>exécution ultérieure</w:t>
      </w:r>
      <w:r w:rsidR="004E2B3C" w:rsidRPr="002B474D">
        <w:rPr>
          <w:rStyle w:val="jlqj4b"/>
          <w:lang w:val="fr-FR"/>
        </w:rPr>
        <w:t>.</w:t>
      </w:r>
    </w:p>
    <w:p w14:paraId="1722C8F6" w14:textId="17301344" w:rsidR="00C81F9C" w:rsidRPr="002B474D" w:rsidRDefault="004E2B3C" w:rsidP="002B474D">
      <w:pPr>
        <w:pStyle w:val="a3"/>
        <w:numPr>
          <w:ilvl w:val="0"/>
          <w:numId w:val="5"/>
        </w:numPr>
        <w:rPr>
          <w:rStyle w:val="jlqj4b"/>
          <w:lang w:val="fr-FR"/>
        </w:rPr>
      </w:pPr>
      <w:r w:rsidRPr="002B474D">
        <w:rPr>
          <w:rStyle w:val="jlqj4b"/>
          <w:lang w:val="fr-FR"/>
        </w:rPr>
        <w:t>V</w:t>
      </w:r>
      <w:r w:rsidR="00407A72" w:rsidRPr="002B474D">
        <w:rPr>
          <w:rStyle w:val="jlqj4b"/>
          <w:lang w:val="fr-FR"/>
        </w:rPr>
        <w:t xml:space="preserve">érification des horaires </w:t>
      </w:r>
      <w:r w:rsidRPr="002B474D">
        <w:rPr>
          <w:rStyle w:val="jlqj4b"/>
          <w:lang w:val="fr-FR"/>
        </w:rPr>
        <w:t>d’exécution des t</w:t>
      </w:r>
      <w:r w:rsidR="005F5D05">
        <w:rPr>
          <w:rStyle w:val="jlqj4b"/>
          <w:lang w:val="fr-FR"/>
        </w:rPr>
        <w:t>â</w:t>
      </w:r>
      <w:r w:rsidRPr="002B474D">
        <w:rPr>
          <w:rStyle w:val="jlqj4b"/>
          <w:lang w:val="fr-FR"/>
        </w:rPr>
        <w:t>ches sur la liste des t</w:t>
      </w:r>
      <w:r w:rsidR="005F5D05">
        <w:rPr>
          <w:rStyle w:val="jlqj4b"/>
          <w:lang w:val="fr-FR"/>
        </w:rPr>
        <w:t>â</w:t>
      </w:r>
      <w:r w:rsidRPr="002B474D">
        <w:rPr>
          <w:rStyle w:val="jlqj4b"/>
          <w:lang w:val="fr-FR"/>
        </w:rPr>
        <w:t>ches</w:t>
      </w:r>
      <w:r w:rsidR="00C92169" w:rsidRPr="002B474D">
        <w:rPr>
          <w:rStyle w:val="jlqj4b"/>
          <w:lang w:val="fr-FR"/>
        </w:rPr>
        <w:t xml:space="preserve"> et </w:t>
      </w:r>
      <w:r w:rsidR="00D65B65" w:rsidRPr="002B474D">
        <w:rPr>
          <w:rStyle w:val="jlqj4b"/>
          <w:lang w:val="fr-FR"/>
        </w:rPr>
        <w:t>re</w:t>
      </w:r>
      <w:r w:rsidR="00C92169" w:rsidRPr="002B474D">
        <w:rPr>
          <w:rStyle w:val="jlqj4b"/>
          <w:lang w:val="fr-FR"/>
        </w:rPr>
        <w:t>lancement si nécessaire.</w:t>
      </w:r>
      <w:r w:rsidR="00407A72" w:rsidRPr="002B474D">
        <w:rPr>
          <w:rStyle w:val="jlqj4b"/>
          <w:lang w:val="fr-FR"/>
        </w:rPr>
        <w:t xml:space="preserve"> </w:t>
      </w:r>
    </w:p>
    <w:p w14:paraId="2C843433" w14:textId="567C0401" w:rsidR="00410232" w:rsidRDefault="002B474D" w:rsidP="002B474D">
      <w:pPr>
        <w:rPr>
          <w:rStyle w:val="jlqj4b"/>
          <w:lang w:val="fr-FR"/>
        </w:rPr>
      </w:pPr>
      <w:r>
        <w:rPr>
          <w:rStyle w:val="jlqj4b"/>
          <w:lang w:val="fr-FR"/>
        </w:rPr>
        <w:t>Pour sortir de ce cycle, il suffit que</w:t>
      </w:r>
      <w:r w:rsidR="00D65B65" w:rsidRPr="002B474D">
        <w:rPr>
          <w:rStyle w:val="jlqj4b"/>
          <w:lang w:val="fr-FR"/>
        </w:rPr>
        <w:t xml:space="preserve"> soit une des fonctions termin</w:t>
      </w:r>
      <w:r>
        <w:rPr>
          <w:rStyle w:val="jlqj4b"/>
          <w:lang w:val="fr-FR"/>
        </w:rPr>
        <w:t xml:space="preserve">e </w:t>
      </w:r>
      <w:r w:rsidR="00D65B65" w:rsidRPr="002B474D">
        <w:rPr>
          <w:rStyle w:val="jlqj4b"/>
          <w:lang w:val="fr-FR"/>
        </w:rPr>
        <w:t xml:space="preserve">avec </w:t>
      </w:r>
      <w:r>
        <w:rPr>
          <w:rStyle w:val="jlqj4b"/>
          <w:lang w:val="fr-FR"/>
        </w:rPr>
        <w:t xml:space="preserve">une </w:t>
      </w:r>
      <w:r w:rsidR="00D65B65" w:rsidRPr="002B474D">
        <w:rPr>
          <w:rStyle w:val="jlqj4b"/>
          <w:lang w:val="fr-FR"/>
        </w:rPr>
        <w:t xml:space="preserve">erreur, soit </w:t>
      </w:r>
      <w:r>
        <w:rPr>
          <w:rStyle w:val="jlqj4b"/>
          <w:lang w:val="fr-FR"/>
        </w:rPr>
        <w:t xml:space="preserve">que </w:t>
      </w:r>
      <w:r w:rsidR="00D65B65" w:rsidRPr="002B474D">
        <w:rPr>
          <w:rStyle w:val="jlqj4b"/>
          <w:lang w:val="fr-FR"/>
        </w:rPr>
        <w:t>la commande « </w:t>
      </w:r>
      <w:proofErr w:type="spellStart"/>
      <w:r w:rsidR="00D65B65" w:rsidRPr="002B474D">
        <w:rPr>
          <w:rStyle w:val="jlqj4b"/>
          <w:lang w:val="fr-FR"/>
        </w:rPr>
        <w:t>terminate</w:t>
      </w:r>
      <w:proofErr w:type="spellEnd"/>
      <w:r w:rsidR="00D65B65" w:rsidRPr="002B474D">
        <w:rPr>
          <w:rStyle w:val="jlqj4b"/>
          <w:lang w:val="fr-FR"/>
        </w:rPr>
        <w:t> » a</w:t>
      </w:r>
      <w:r>
        <w:rPr>
          <w:rStyle w:val="jlqj4b"/>
          <w:lang w:val="fr-FR"/>
        </w:rPr>
        <w:t>i</w:t>
      </w:r>
      <w:r w:rsidR="00D65B65" w:rsidRPr="002B474D">
        <w:rPr>
          <w:rStyle w:val="jlqj4b"/>
          <w:lang w:val="fr-FR"/>
        </w:rPr>
        <w:t xml:space="preserve"> été reçu. Dans ce cas</w:t>
      </w:r>
      <w:r>
        <w:rPr>
          <w:rStyle w:val="jlqj4b"/>
          <w:lang w:val="fr-FR"/>
        </w:rPr>
        <w:t>, nous réalisons</w:t>
      </w:r>
      <w:r w:rsidR="00D65B65" w:rsidRPr="002B474D">
        <w:rPr>
          <w:rStyle w:val="jlqj4b"/>
          <w:lang w:val="fr-FR"/>
        </w:rPr>
        <w:t xml:space="preserve"> </w:t>
      </w:r>
      <w:r>
        <w:rPr>
          <w:rStyle w:val="jlqj4b"/>
          <w:lang w:val="fr-FR"/>
        </w:rPr>
        <w:t xml:space="preserve">une sauvegarde de la </w:t>
      </w:r>
      <w:r w:rsidR="00D65B65" w:rsidRPr="002B474D">
        <w:rPr>
          <w:rStyle w:val="jlqj4b"/>
          <w:lang w:val="fr-FR"/>
        </w:rPr>
        <w:t>session courante, ferm</w:t>
      </w:r>
      <w:r>
        <w:rPr>
          <w:rStyle w:val="jlqj4b"/>
          <w:lang w:val="fr-FR"/>
        </w:rPr>
        <w:t>ons</w:t>
      </w:r>
      <w:r w:rsidR="00D65B65" w:rsidRPr="002B474D">
        <w:rPr>
          <w:rStyle w:val="jlqj4b"/>
          <w:lang w:val="fr-FR"/>
        </w:rPr>
        <w:t xml:space="preserve"> des </w:t>
      </w:r>
      <w:r>
        <w:rPr>
          <w:rStyle w:val="jlqj4b"/>
          <w:lang w:val="fr-FR"/>
        </w:rPr>
        <w:t>descripteurs et</w:t>
      </w:r>
      <w:r w:rsidR="00D65B65" w:rsidRPr="002B474D">
        <w:rPr>
          <w:rStyle w:val="jlqj4b"/>
          <w:lang w:val="fr-FR"/>
        </w:rPr>
        <w:t xml:space="preserve"> libér</w:t>
      </w:r>
      <w:r>
        <w:rPr>
          <w:rStyle w:val="jlqj4b"/>
          <w:lang w:val="fr-FR"/>
        </w:rPr>
        <w:t>ons</w:t>
      </w:r>
      <w:r w:rsidR="00D65B65" w:rsidRPr="002B474D">
        <w:rPr>
          <w:rStyle w:val="jlqj4b"/>
          <w:lang w:val="fr-FR"/>
        </w:rPr>
        <w:t xml:space="preserve"> </w:t>
      </w:r>
      <w:r>
        <w:rPr>
          <w:rStyle w:val="jlqj4b"/>
          <w:lang w:val="fr-FR"/>
        </w:rPr>
        <w:t>la</w:t>
      </w:r>
      <w:r w:rsidR="00D65B65" w:rsidRPr="002B474D">
        <w:rPr>
          <w:rStyle w:val="jlqj4b"/>
          <w:lang w:val="fr-FR"/>
        </w:rPr>
        <w:t xml:space="preserve"> mémoire de</w:t>
      </w:r>
      <w:r>
        <w:rPr>
          <w:rStyle w:val="jlqj4b"/>
          <w:lang w:val="fr-FR"/>
        </w:rPr>
        <w:t>s</w:t>
      </w:r>
      <w:r w:rsidR="00D65B65" w:rsidRPr="002B474D">
        <w:rPr>
          <w:rStyle w:val="jlqj4b"/>
          <w:lang w:val="fr-FR"/>
        </w:rPr>
        <w:t xml:space="preserve"> structures.</w:t>
      </w:r>
    </w:p>
    <w:p w14:paraId="5731762A" w14:textId="2A5FC317" w:rsidR="00F929B2" w:rsidRDefault="00177651" w:rsidP="007E043E">
      <w:pPr>
        <w:rPr>
          <w:rStyle w:val="jlqj4b"/>
          <w:lang w:val="fr-FR"/>
        </w:rPr>
      </w:pPr>
      <w:r>
        <w:rPr>
          <w:rStyle w:val="jlqj4b"/>
          <w:lang w:val="fr-FR"/>
        </w:rPr>
        <w:t xml:space="preserve">Concernant </w:t>
      </w:r>
      <w:r w:rsidR="007E043E">
        <w:rPr>
          <w:rStyle w:val="jlqj4b"/>
          <w:lang w:val="fr-FR"/>
        </w:rPr>
        <w:t xml:space="preserve">la maintenance, </w:t>
      </w:r>
      <w:r>
        <w:rPr>
          <w:rStyle w:val="jlqj4b"/>
          <w:lang w:val="fr-FR"/>
        </w:rPr>
        <w:t>nous vérifions si une tâche est terminée ou bien</w:t>
      </w:r>
      <w:r w:rsidR="007E043E">
        <w:rPr>
          <w:rStyle w:val="jlqj4b"/>
          <w:lang w:val="fr-FR"/>
        </w:rPr>
        <w:t xml:space="preserve"> encore</w:t>
      </w:r>
      <w:r>
        <w:rPr>
          <w:rStyle w:val="jlqj4b"/>
          <w:lang w:val="fr-FR"/>
        </w:rPr>
        <w:t xml:space="preserve"> si elle doit être lancé</w:t>
      </w:r>
      <w:r w:rsidR="005F5D05">
        <w:rPr>
          <w:rStyle w:val="jlqj4b"/>
          <w:lang w:val="fr-FR"/>
        </w:rPr>
        <w:t>e</w:t>
      </w:r>
      <w:r>
        <w:rPr>
          <w:rStyle w:val="jlqj4b"/>
          <w:lang w:val="fr-FR"/>
        </w:rPr>
        <w:t xml:space="preserve">. Dans le cas où une tâche doit s’exécuter </w:t>
      </w:r>
      <w:r w:rsidR="007E043E">
        <w:rPr>
          <w:rStyle w:val="jlqj4b"/>
          <w:lang w:val="fr-FR"/>
        </w:rPr>
        <w:t xml:space="preserve">nous vérifions bien que sa dernière exécution n’est pas récente. Une fois que la tâche est terminée, nous récupérons les informations sur l’achèvement du travail par le biais de la fonction </w:t>
      </w:r>
      <w:proofErr w:type="spellStart"/>
      <w:r w:rsidR="007E043E">
        <w:rPr>
          <w:rStyle w:val="jlqj4b"/>
          <w:lang w:val="fr-FR"/>
        </w:rPr>
        <w:t>waitpid</w:t>
      </w:r>
      <w:proofErr w:type="spellEnd"/>
      <w:r w:rsidR="007E043E">
        <w:rPr>
          <w:rStyle w:val="jlqj4b"/>
          <w:lang w:val="fr-FR"/>
        </w:rPr>
        <w:t xml:space="preserve"> puis, nous enregistrons les informations dans la structure </w:t>
      </w:r>
      <w:proofErr w:type="spellStart"/>
      <w:r w:rsidR="007E043E">
        <w:rPr>
          <w:rStyle w:val="jlqj4b"/>
          <w:lang w:val="fr-FR"/>
        </w:rPr>
        <w:t>stRunStat</w:t>
      </w:r>
      <w:proofErr w:type="spellEnd"/>
      <w:r w:rsidR="007E043E">
        <w:rPr>
          <w:rStyle w:val="jlqj4b"/>
          <w:lang w:val="fr-FR"/>
        </w:rPr>
        <w:t xml:space="preserve"> de ce processus.</w:t>
      </w:r>
    </w:p>
    <w:p w14:paraId="4C1D8BC3" w14:textId="36CC035A" w:rsidR="000B01E7" w:rsidRDefault="007E043E" w:rsidP="00F8790A">
      <w:pPr>
        <w:rPr>
          <w:rStyle w:val="jlqj4b"/>
          <w:lang w:val="fr-FR"/>
        </w:rPr>
      </w:pPr>
      <w:r>
        <w:rPr>
          <w:rStyle w:val="jlqj4b"/>
          <w:lang w:val="fr-FR"/>
        </w:rPr>
        <w:t>Lors</w:t>
      </w:r>
      <w:r w:rsidR="00301B3F">
        <w:rPr>
          <w:rStyle w:val="jlqj4b"/>
          <w:lang w:val="fr-FR"/>
        </w:rPr>
        <w:t xml:space="preserve"> de </w:t>
      </w:r>
      <w:r>
        <w:rPr>
          <w:rStyle w:val="jlqj4b"/>
          <w:lang w:val="fr-FR"/>
        </w:rPr>
        <w:t xml:space="preserve">la </w:t>
      </w:r>
      <w:r w:rsidR="00301B3F">
        <w:rPr>
          <w:rStyle w:val="jlqj4b"/>
          <w:lang w:val="fr-FR"/>
        </w:rPr>
        <w:t>c</w:t>
      </w:r>
      <w:r w:rsidR="00F8790A">
        <w:rPr>
          <w:rStyle w:val="jlqj4b"/>
          <w:lang w:val="fr-FR"/>
        </w:rPr>
        <w:t>réation d'une tâche</w:t>
      </w:r>
      <w:r w:rsidR="005F5D05">
        <w:rPr>
          <w:rStyle w:val="jlqj4b"/>
          <w:lang w:val="fr-FR"/>
        </w:rPr>
        <w:t>,</w:t>
      </w:r>
      <w:r w:rsidR="00F8790A">
        <w:rPr>
          <w:rStyle w:val="jlqj4b"/>
          <w:lang w:val="fr-FR"/>
        </w:rPr>
        <w:t xml:space="preserve"> </w:t>
      </w:r>
      <w:r w:rsidR="00301B3F">
        <w:rPr>
          <w:rStyle w:val="jlqj4b"/>
          <w:lang w:val="fr-FR"/>
        </w:rPr>
        <w:t xml:space="preserve">nous </w:t>
      </w:r>
      <w:r>
        <w:rPr>
          <w:rStyle w:val="jlqj4b"/>
          <w:lang w:val="fr-FR"/>
        </w:rPr>
        <w:t xml:space="preserve">lisons les informations envoyées par </w:t>
      </w:r>
      <w:proofErr w:type="spellStart"/>
      <w:r>
        <w:rPr>
          <w:rStyle w:val="jlqj4b"/>
          <w:lang w:val="fr-FR"/>
        </w:rPr>
        <w:t>cassini</w:t>
      </w:r>
      <w:proofErr w:type="spellEnd"/>
      <w:r>
        <w:rPr>
          <w:rStyle w:val="jlqj4b"/>
          <w:lang w:val="fr-FR"/>
        </w:rPr>
        <w:t xml:space="preserve"> puis</w:t>
      </w:r>
      <w:r w:rsidR="00F8790A">
        <w:rPr>
          <w:rStyle w:val="jlqj4b"/>
          <w:lang w:val="fr-FR"/>
        </w:rPr>
        <w:t xml:space="preserve"> </w:t>
      </w:r>
      <w:r>
        <w:rPr>
          <w:rStyle w:val="jlqj4b"/>
          <w:lang w:val="fr-FR"/>
        </w:rPr>
        <w:t xml:space="preserve">remplissons </w:t>
      </w:r>
      <w:r w:rsidR="00F8790A">
        <w:rPr>
          <w:rStyle w:val="jlqj4b"/>
          <w:lang w:val="fr-FR"/>
        </w:rPr>
        <w:t xml:space="preserve">la structure de la tâche. Après avoir rempli le champ </w:t>
      </w:r>
      <w:r>
        <w:rPr>
          <w:rStyle w:val="jlqj4b"/>
          <w:lang w:val="fr-FR"/>
        </w:rPr>
        <w:t>concernant l’</w:t>
      </w:r>
      <w:r w:rsidR="00F8790A">
        <w:rPr>
          <w:rStyle w:val="jlqj4b"/>
          <w:lang w:val="fr-FR"/>
        </w:rPr>
        <w:t>heure de création de la tâche,</w:t>
      </w:r>
      <w:r>
        <w:rPr>
          <w:rStyle w:val="jlqj4b"/>
          <w:lang w:val="fr-FR"/>
        </w:rPr>
        <w:t xml:space="preserve"> il est important de noter que</w:t>
      </w:r>
      <w:r w:rsidR="00F8790A">
        <w:rPr>
          <w:rStyle w:val="jlqj4b"/>
          <w:lang w:val="fr-FR"/>
        </w:rPr>
        <w:t xml:space="preserve"> nous modifions </w:t>
      </w:r>
      <w:r>
        <w:rPr>
          <w:rStyle w:val="jlqj4b"/>
          <w:lang w:val="fr-FR"/>
        </w:rPr>
        <w:t>le champ concernant l’</w:t>
      </w:r>
      <w:r w:rsidR="00F8790A">
        <w:rPr>
          <w:rStyle w:val="jlqj4b"/>
          <w:lang w:val="fr-FR"/>
        </w:rPr>
        <w:t>heure d'exécution de la tâche </w:t>
      </w:r>
      <w:r>
        <w:rPr>
          <w:rStyle w:val="jlqj4b"/>
          <w:lang w:val="fr-FR"/>
        </w:rPr>
        <w:t>en lui retranchant 59 secondes</w:t>
      </w:r>
      <w:r w:rsidR="00F8790A">
        <w:rPr>
          <w:rStyle w:val="jlqj4b"/>
          <w:lang w:val="fr-FR"/>
        </w:rPr>
        <w:t xml:space="preserve"> afin que la fonction</w:t>
      </w:r>
      <w:r w:rsidR="00301B3F">
        <w:rPr>
          <w:rStyle w:val="jlqj4b"/>
          <w:lang w:val="fr-FR"/>
        </w:rPr>
        <w:t xml:space="preserve"> de maintenance</w:t>
      </w:r>
      <w:r w:rsidR="00F8790A">
        <w:rPr>
          <w:rStyle w:val="jlqj4b"/>
          <w:lang w:val="fr-FR"/>
        </w:rPr>
        <w:t xml:space="preserve"> qui surveille </w:t>
      </w:r>
      <w:r>
        <w:rPr>
          <w:rStyle w:val="jlqj4b"/>
          <w:lang w:val="fr-FR"/>
        </w:rPr>
        <w:t>l’exécution des tâches</w:t>
      </w:r>
      <w:r w:rsidR="00301B3F">
        <w:rPr>
          <w:rStyle w:val="jlqj4b"/>
          <w:lang w:val="fr-FR"/>
        </w:rPr>
        <w:t xml:space="preserve"> </w:t>
      </w:r>
      <w:r w:rsidR="00F8790A">
        <w:rPr>
          <w:rStyle w:val="jlqj4b"/>
          <w:lang w:val="fr-FR"/>
        </w:rPr>
        <w:t xml:space="preserve">puisse la prendre et l'exécuter </w:t>
      </w:r>
      <w:r w:rsidR="00301B3F">
        <w:rPr>
          <w:rStyle w:val="jlqj4b"/>
          <w:lang w:val="fr-FR"/>
        </w:rPr>
        <w:t>au plus vite</w:t>
      </w:r>
      <w:r w:rsidR="00F8790A">
        <w:rPr>
          <w:rStyle w:val="jlqj4b"/>
          <w:lang w:val="fr-FR"/>
        </w:rPr>
        <w:t xml:space="preserve"> possible. </w:t>
      </w:r>
      <w:r>
        <w:rPr>
          <w:rStyle w:val="jlqj4b"/>
          <w:lang w:val="fr-FR"/>
        </w:rPr>
        <w:t xml:space="preserve">Une fois cela fait, nous écrivons </w:t>
      </w:r>
      <w:r w:rsidR="002B474D">
        <w:rPr>
          <w:rStyle w:val="jlqj4b"/>
          <w:lang w:val="fr-FR"/>
        </w:rPr>
        <w:t>les données nécessaires</w:t>
      </w:r>
      <w:r>
        <w:rPr>
          <w:rStyle w:val="jlqj4b"/>
          <w:lang w:val="fr-FR"/>
        </w:rPr>
        <w:t xml:space="preserve"> sur le tube de réponse. </w:t>
      </w:r>
      <w:bookmarkStart w:id="4" w:name="_GoBack"/>
      <w:bookmarkEnd w:id="4"/>
    </w:p>
    <w:p w14:paraId="6E26A700" w14:textId="49638F0A" w:rsidR="005F5D05" w:rsidRDefault="005F5D05" w:rsidP="005F5D05">
      <w:pPr>
        <w:jc w:val="center"/>
        <w:rPr>
          <w:rStyle w:val="jlqj4b"/>
          <w:lang w:val="fr-FR"/>
        </w:rPr>
      </w:pPr>
      <w:r>
        <w:rPr>
          <w:noProof/>
        </w:rPr>
        <w:lastRenderedPageBreak/>
        <w:drawing>
          <wp:inline distT="0" distB="0" distL="0" distR="0" wp14:anchorId="022790A0" wp14:editId="0DDAAAC4">
            <wp:extent cx="5403880" cy="4219575"/>
            <wp:effectExtent l="0" t="0" r="635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7975" cy="4222773"/>
                    </a:xfrm>
                    <a:prstGeom prst="rect">
                      <a:avLst/>
                    </a:prstGeom>
                    <a:noFill/>
                    <a:ln>
                      <a:noFill/>
                    </a:ln>
                  </pic:spPr>
                </pic:pic>
              </a:graphicData>
            </a:graphic>
          </wp:inline>
        </w:drawing>
      </w:r>
    </w:p>
    <w:p w14:paraId="41522ADD" w14:textId="442DD567" w:rsidR="001305B9" w:rsidRPr="001305B9" w:rsidRDefault="00192238" w:rsidP="008D73F0">
      <w:pPr>
        <w:rPr>
          <w:rFonts w:ascii="Calibri" w:eastAsia="Calibri" w:hAnsi="Calibri" w:cs="Calibri"/>
          <w:lang w:val="fr-FR"/>
        </w:rPr>
      </w:pPr>
      <w:r>
        <w:rPr>
          <w:rStyle w:val="jlqj4b"/>
          <w:lang w:val="fr-FR"/>
        </w:rPr>
        <w:t>Les tâches qu’il faut exécut</w:t>
      </w:r>
      <w:r w:rsidR="005F5D05">
        <w:rPr>
          <w:rStyle w:val="jlqj4b"/>
          <w:lang w:val="fr-FR"/>
        </w:rPr>
        <w:t>er</w:t>
      </w:r>
      <w:r>
        <w:rPr>
          <w:rStyle w:val="jlqj4b"/>
          <w:lang w:val="fr-FR"/>
        </w:rPr>
        <w:t xml:space="preserve"> possèdent leur champ </w:t>
      </w:r>
      <w:proofErr w:type="spellStart"/>
      <w:proofErr w:type="gramStart"/>
      <w:r>
        <w:rPr>
          <w:rStyle w:val="jlqj4b"/>
          <w:lang w:val="fr-FR"/>
        </w:rPr>
        <w:t>tasl.lastPid</w:t>
      </w:r>
      <w:proofErr w:type="spellEnd"/>
      <w:proofErr w:type="gramEnd"/>
      <w:r>
        <w:rPr>
          <w:rStyle w:val="jlqj4b"/>
          <w:lang w:val="fr-FR"/>
        </w:rPr>
        <w:t xml:space="preserve"> à 0. Si elle</w:t>
      </w:r>
      <w:r w:rsidR="008D73F0">
        <w:rPr>
          <w:rStyle w:val="jlqj4b"/>
          <w:lang w:val="fr-FR"/>
        </w:rPr>
        <w:t>s</w:t>
      </w:r>
      <w:r>
        <w:rPr>
          <w:rStyle w:val="jlqj4b"/>
          <w:lang w:val="fr-FR"/>
        </w:rPr>
        <w:t xml:space="preserve"> sont en cours d’exécution,</w:t>
      </w:r>
      <w:r w:rsidR="001B1F6E">
        <w:rPr>
          <w:rStyle w:val="jlqj4b"/>
          <w:lang w:val="fr-FR"/>
        </w:rPr>
        <w:t xml:space="preserve"> le champ </w:t>
      </w:r>
      <w:proofErr w:type="spellStart"/>
      <w:r w:rsidR="001B1F6E">
        <w:rPr>
          <w:rStyle w:val="jlqj4b"/>
          <w:lang w:val="fr-FR"/>
        </w:rPr>
        <w:t>lastPid</w:t>
      </w:r>
      <w:proofErr w:type="spellEnd"/>
      <w:r w:rsidR="001B1F6E">
        <w:rPr>
          <w:rStyle w:val="jlqj4b"/>
          <w:lang w:val="fr-FR"/>
        </w:rPr>
        <w:t xml:space="preserve"> est supérieur à 0 car </w:t>
      </w:r>
      <w:r w:rsidR="008D73F0">
        <w:rPr>
          <w:rStyle w:val="jlqj4b"/>
          <w:lang w:val="fr-FR"/>
        </w:rPr>
        <w:t>il possède</w:t>
      </w:r>
      <w:r w:rsidR="001B1F6E">
        <w:rPr>
          <w:rStyle w:val="jlqj4b"/>
          <w:lang w:val="fr-FR"/>
        </w:rPr>
        <w:t xml:space="preserve"> le PID du processus qui l’exécute.</w:t>
      </w:r>
      <w:r w:rsidR="008D73F0">
        <w:rPr>
          <w:rStyle w:val="jlqj4b"/>
          <w:lang w:val="fr-FR"/>
        </w:rPr>
        <w:t xml:space="preserve"> </w:t>
      </w:r>
    </w:p>
    <w:p w14:paraId="084338DB" w14:textId="55856A30" w:rsidR="001305B9" w:rsidRPr="001305B9" w:rsidRDefault="001305B9" w:rsidP="001305B9">
      <w:pPr>
        <w:rPr>
          <w:rFonts w:ascii="Calibri" w:eastAsia="Calibri" w:hAnsi="Calibri" w:cs="Calibri"/>
          <w:lang w:val="fr-FR"/>
        </w:rPr>
      </w:pPr>
      <w:r w:rsidRPr="001305B9">
        <w:rPr>
          <w:rFonts w:ascii="Calibri" w:eastAsia="Calibri" w:hAnsi="Calibri" w:cs="Calibri"/>
          <w:lang w:val="fr-FR"/>
        </w:rPr>
        <w:t xml:space="preserve">On utilise </w:t>
      </w:r>
      <w:proofErr w:type="spellStart"/>
      <w:r w:rsidRPr="001305B9">
        <w:rPr>
          <w:rFonts w:ascii="Calibri" w:eastAsia="Calibri" w:hAnsi="Calibri" w:cs="Calibri"/>
          <w:lang w:val="fr-FR"/>
        </w:rPr>
        <w:t>Waitpid</w:t>
      </w:r>
      <w:proofErr w:type="spellEnd"/>
      <w:r w:rsidRPr="001305B9">
        <w:rPr>
          <w:rFonts w:ascii="Calibri" w:eastAsia="Calibri" w:hAnsi="Calibri" w:cs="Calibri"/>
          <w:lang w:val="fr-FR"/>
        </w:rPr>
        <w:t xml:space="preserve"> avec l'option WNOHANG qui permet au père de continuer ce qu'il a à faire lorsque le fils n'a pas terminé.  L'option permet </w:t>
      </w:r>
      <w:r>
        <w:rPr>
          <w:rFonts w:ascii="Calibri" w:eastAsia="Calibri" w:hAnsi="Calibri" w:cs="Calibri"/>
          <w:lang w:val="fr-FR"/>
        </w:rPr>
        <w:t>que dès lors</w:t>
      </w:r>
      <w:r w:rsidRPr="001305B9">
        <w:rPr>
          <w:rFonts w:ascii="Calibri" w:eastAsia="Calibri" w:hAnsi="Calibri" w:cs="Calibri"/>
          <w:lang w:val="fr-FR"/>
        </w:rPr>
        <w:t xml:space="preserve"> </w:t>
      </w:r>
      <w:r>
        <w:rPr>
          <w:rFonts w:ascii="Calibri" w:eastAsia="Calibri" w:hAnsi="Calibri" w:cs="Calibri"/>
          <w:lang w:val="fr-FR"/>
        </w:rPr>
        <w:t xml:space="preserve">que </w:t>
      </w:r>
      <w:r w:rsidRPr="001305B9">
        <w:rPr>
          <w:rFonts w:ascii="Calibri" w:eastAsia="Calibri" w:hAnsi="Calibri" w:cs="Calibri"/>
          <w:lang w:val="fr-FR"/>
        </w:rPr>
        <w:t>le fils se termine d'envoyer un signal au père qui va mettre à jour le statu</w:t>
      </w:r>
      <w:r w:rsidR="005F5D05">
        <w:rPr>
          <w:rFonts w:ascii="Calibri" w:eastAsia="Calibri" w:hAnsi="Calibri" w:cs="Calibri"/>
          <w:lang w:val="fr-FR"/>
        </w:rPr>
        <w:t>t</w:t>
      </w:r>
      <w:r w:rsidRPr="001305B9">
        <w:rPr>
          <w:rFonts w:ascii="Calibri" w:eastAsia="Calibri" w:hAnsi="Calibri" w:cs="Calibri"/>
          <w:lang w:val="fr-FR"/>
        </w:rPr>
        <w:t xml:space="preserve"> de la tâche </w:t>
      </w:r>
      <w:proofErr w:type="spellStart"/>
      <w:r w:rsidRPr="001305B9">
        <w:rPr>
          <w:rFonts w:ascii="Calibri" w:eastAsia="Calibri" w:hAnsi="Calibri" w:cs="Calibri"/>
          <w:lang w:val="fr-FR"/>
        </w:rPr>
        <w:t>lastPid</w:t>
      </w:r>
      <w:proofErr w:type="spellEnd"/>
      <w:r>
        <w:rPr>
          <w:rFonts w:ascii="Calibri" w:eastAsia="Calibri" w:hAnsi="Calibri" w:cs="Calibri"/>
          <w:lang w:val="fr-FR"/>
        </w:rPr>
        <w:t xml:space="preserve"> à </w:t>
      </w:r>
      <w:r w:rsidRPr="001305B9">
        <w:rPr>
          <w:rFonts w:ascii="Calibri" w:eastAsia="Calibri" w:hAnsi="Calibri" w:cs="Calibri"/>
          <w:lang w:val="fr-FR"/>
        </w:rPr>
        <w:t xml:space="preserve">0. Ce qui permettra de réaliser </w:t>
      </w:r>
      <w:r>
        <w:rPr>
          <w:rFonts w:ascii="Calibri" w:eastAsia="Calibri" w:hAnsi="Calibri" w:cs="Calibri"/>
          <w:lang w:val="fr-FR"/>
        </w:rPr>
        <w:t>à</w:t>
      </w:r>
      <w:r w:rsidRPr="001305B9">
        <w:rPr>
          <w:rFonts w:ascii="Calibri" w:eastAsia="Calibri" w:hAnsi="Calibri" w:cs="Calibri"/>
          <w:lang w:val="fr-FR"/>
        </w:rPr>
        <w:t xml:space="preserve"> nouveau </w:t>
      </w:r>
      <w:r>
        <w:rPr>
          <w:rFonts w:ascii="Calibri" w:eastAsia="Calibri" w:hAnsi="Calibri" w:cs="Calibri"/>
          <w:lang w:val="fr-FR"/>
        </w:rPr>
        <w:t>la tâche le moment venu</w:t>
      </w:r>
      <w:r w:rsidRPr="001305B9">
        <w:rPr>
          <w:rFonts w:ascii="Calibri" w:eastAsia="Calibri" w:hAnsi="Calibri" w:cs="Calibri"/>
          <w:lang w:val="fr-FR"/>
        </w:rPr>
        <w:t>.</w:t>
      </w:r>
    </w:p>
    <w:p w14:paraId="577AF7D9" w14:textId="08561F9D" w:rsidR="004047C5" w:rsidRPr="008D73F0" w:rsidRDefault="001305B9" w:rsidP="00410232">
      <w:pPr>
        <w:rPr>
          <w:rStyle w:val="jlqj4b"/>
          <w:rFonts w:ascii="Calibri" w:eastAsia="Calibri" w:hAnsi="Calibri" w:cs="Calibri"/>
          <w:lang w:val="fr-FR"/>
        </w:rPr>
      </w:pPr>
      <w:r w:rsidRPr="001305B9">
        <w:rPr>
          <w:rFonts w:ascii="Calibri" w:eastAsia="Calibri" w:hAnsi="Calibri" w:cs="Calibri"/>
          <w:lang w:val="fr-FR"/>
        </w:rPr>
        <w:t>Notre démon crée des enfants</w:t>
      </w:r>
      <w:r w:rsidR="00E35CAF">
        <w:rPr>
          <w:rFonts w:ascii="Calibri" w:eastAsia="Calibri" w:hAnsi="Calibri" w:cs="Calibri"/>
          <w:lang w:val="fr-FR"/>
        </w:rPr>
        <w:t> ;</w:t>
      </w:r>
      <w:r>
        <w:rPr>
          <w:rFonts w:ascii="Calibri" w:eastAsia="Calibri" w:hAnsi="Calibri" w:cs="Calibri"/>
          <w:lang w:val="fr-FR"/>
        </w:rPr>
        <w:t xml:space="preserve"> pour ne pas s’y perdre, nous avons mis en place plusieurs marqueurs pour </w:t>
      </w:r>
      <w:r w:rsidR="00E35CAF">
        <w:rPr>
          <w:rFonts w:ascii="Calibri" w:eastAsia="Calibri" w:hAnsi="Calibri" w:cs="Calibri"/>
          <w:lang w:val="fr-FR"/>
        </w:rPr>
        <w:t>mettre en évidence la présence des processus et leur</w:t>
      </w:r>
      <w:r w:rsidR="005F5D05">
        <w:rPr>
          <w:rFonts w:ascii="Calibri" w:eastAsia="Calibri" w:hAnsi="Calibri" w:cs="Calibri"/>
          <w:lang w:val="fr-FR"/>
        </w:rPr>
        <w:t>s</w:t>
      </w:r>
      <w:r w:rsidR="00E35CAF">
        <w:rPr>
          <w:rFonts w:ascii="Calibri" w:eastAsia="Calibri" w:hAnsi="Calibri" w:cs="Calibri"/>
          <w:lang w:val="fr-FR"/>
        </w:rPr>
        <w:t xml:space="preserve"> exécution</w:t>
      </w:r>
      <w:r w:rsidR="005F5D05">
        <w:rPr>
          <w:rFonts w:ascii="Calibri" w:eastAsia="Calibri" w:hAnsi="Calibri" w:cs="Calibri"/>
          <w:lang w:val="fr-FR"/>
        </w:rPr>
        <w:t>s</w:t>
      </w:r>
      <w:r w:rsidRPr="001305B9">
        <w:rPr>
          <w:rFonts w:ascii="Calibri" w:eastAsia="Calibri" w:hAnsi="Calibri" w:cs="Calibri"/>
          <w:lang w:val="fr-FR"/>
        </w:rPr>
        <w:t>. Par exemple</w:t>
      </w:r>
      <w:r w:rsidR="00E35CAF">
        <w:rPr>
          <w:rFonts w:ascii="Calibri" w:eastAsia="Calibri" w:hAnsi="Calibri" w:cs="Calibri"/>
          <w:lang w:val="fr-FR"/>
        </w:rPr>
        <w:t>,</w:t>
      </w:r>
      <w:r w:rsidRPr="001305B9">
        <w:rPr>
          <w:rFonts w:ascii="Calibri" w:eastAsia="Calibri" w:hAnsi="Calibri" w:cs="Calibri"/>
          <w:lang w:val="fr-FR"/>
        </w:rPr>
        <w:t xml:space="preserve"> </w:t>
      </w:r>
      <w:proofErr w:type="spellStart"/>
      <w:r w:rsidRPr="001305B9">
        <w:rPr>
          <w:rFonts w:ascii="Calibri" w:eastAsia="Calibri" w:hAnsi="Calibri" w:cs="Calibri"/>
          <w:lang w:val="fr-FR"/>
        </w:rPr>
        <w:t>lastPid</w:t>
      </w:r>
      <w:proofErr w:type="spellEnd"/>
      <w:r w:rsidRPr="001305B9">
        <w:rPr>
          <w:rFonts w:ascii="Calibri" w:eastAsia="Calibri" w:hAnsi="Calibri" w:cs="Calibri"/>
          <w:lang w:val="fr-FR"/>
        </w:rPr>
        <w:t xml:space="preserve"> permet de garder une trace du processus qui exécute la tâche courante, </w:t>
      </w:r>
      <w:r w:rsidR="00E35CAF">
        <w:rPr>
          <w:rFonts w:ascii="Calibri" w:eastAsia="Calibri" w:hAnsi="Calibri" w:cs="Calibri"/>
          <w:lang w:val="fr-FR"/>
        </w:rPr>
        <w:t xml:space="preserve">une fois que la tâche est terminée, </w:t>
      </w:r>
      <w:proofErr w:type="spellStart"/>
      <w:r w:rsidR="00E35CAF">
        <w:rPr>
          <w:rFonts w:ascii="Calibri" w:eastAsia="Calibri" w:hAnsi="Calibri" w:cs="Calibri"/>
          <w:lang w:val="fr-FR"/>
        </w:rPr>
        <w:t>lastPid</w:t>
      </w:r>
      <w:proofErr w:type="spellEnd"/>
      <w:r w:rsidR="00E35CAF">
        <w:rPr>
          <w:rFonts w:ascii="Calibri" w:eastAsia="Calibri" w:hAnsi="Calibri" w:cs="Calibri"/>
          <w:lang w:val="fr-FR"/>
        </w:rPr>
        <w:t xml:space="preserve"> passe à 0</w:t>
      </w:r>
      <w:r w:rsidRPr="001305B9">
        <w:rPr>
          <w:rFonts w:ascii="Calibri" w:eastAsia="Calibri" w:hAnsi="Calibri" w:cs="Calibri"/>
          <w:lang w:val="fr-FR"/>
        </w:rPr>
        <w:t xml:space="preserve">. Nous gardons </w:t>
      </w:r>
      <w:r w:rsidR="00E35CAF">
        <w:rPr>
          <w:rFonts w:ascii="Calibri" w:eastAsia="Calibri" w:hAnsi="Calibri" w:cs="Calibri"/>
          <w:lang w:val="fr-FR"/>
        </w:rPr>
        <w:t xml:space="preserve">également </w:t>
      </w:r>
      <w:r w:rsidRPr="001305B9">
        <w:rPr>
          <w:rFonts w:ascii="Calibri" w:eastAsia="Calibri" w:hAnsi="Calibri" w:cs="Calibri"/>
          <w:lang w:val="fr-FR"/>
        </w:rPr>
        <w:t xml:space="preserve">l'historique de chaque exécution </w:t>
      </w:r>
      <w:r w:rsidR="00E35CAF">
        <w:rPr>
          <w:rFonts w:ascii="Calibri" w:eastAsia="Calibri" w:hAnsi="Calibri" w:cs="Calibri"/>
          <w:lang w:val="fr-FR"/>
        </w:rPr>
        <w:t>des</w:t>
      </w:r>
      <w:r w:rsidRPr="001305B9">
        <w:rPr>
          <w:rFonts w:ascii="Calibri" w:eastAsia="Calibri" w:hAnsi="Calibri" w:cs="Calibri"/>
          <w:lang w:val="fr-FR"/>
        </w:rPr>
        <w:t xml:space="preserve"> tâche</w:t>
      </w:r>
      <w:r w:rsidR="00E35CAF">
        <w:rPr>
          <w:rFonts w:ascii="Calibri" w:eastAsia="Calibri" w:hAnsi="Calibri" w:cs="Calibri"/>
          <w:lang w:val="fr-FR"/>
        </w:rPr>
        <w:t>s</w:t>
      </w:r>
      <w:r w:rsidRPr="001305B9">
        <w:rPr>
          <w:rFonts w:ascii="Calibri" w:eastAsia="Calibri" w:hAnsi="Calibri" w:cs="Calibri"/>
          <w:lang w:val="fr-FR"/>
        </w:rPr>
        <w:t xml:space="preserve"> dans la </w:t>
      </w:r>
      <w:proofErr w:type="spellStart"/>
      <w:r w:rsidRPr="001305B9">
        <w:rPr>
          <w:rFonts w:ascii="Calibri" w:eastAsia="Calibri" w:hAnsi="Calibri" w:cs="Calibri"/>
          <w:lang w:val="fr-FR"/>
        </w:rPr>
        <w:t>struct</w:t>
      </w:r>
      <w:proofErr w:type="spellEnd"/>
      <w:r w:rsidRPr="001305B9">
        <w:rPr>
          <w:rFonts w:ascii="Calibri" w:eastAsia="Calibri" w:hAnsi="Calibri" w:cs="Calibri"/>
          <w:lang w:val="fr-FR"/>
        </w:rPr>
        <w:t xml:space="preserve"> </w:t>
      </w:r>
      <w:proofErr w:type="spellStart"/>
      <w:r w:rsidRPr="001305B9">
        <w:rPr>
          <w:rFonts w:ascii="Calibri" w:eastAsia="Calibri" w:hAnsi="Calibri" w:cs="Calibri"/>
          <w:lang w:val="fr-FR"/>
        </w:rPr>
        <w:t>listElement_t</w:t>
      </w:r>
      <w:proofErr w:type="spellEnd"/>
      <w:r w:rsidRPr="001305B9">
        <w:rPr>
          <w:rFonts w:ascii="Calibri" w:eastAsia="Calibri" w:hAnsi="Calibri" w:cs="Calibri"/>
          <w:lang w:val="fr-FR"/>
        </w:rPr>
        <w:t xml:space="preserve"> </w:t>
      </w:r>
      <w:proofErr w:type="spellStart"/>
      <w:r w:rsidRPr="001305B9">
        <w:rPr>
          <w:rFonts w:ascii="Calibri" w:eastAsia="Calibri" w:hAnsi="Calibri" w:cs="Calibri"/>
          <w:lang w:val="fr-FR"/>
        </w:rPr>
        <w:t>run</w:t>
      </w:r>
      <w:proofErr w:type="spellEnd"/>
      <w:r w:rsidRPr="001305B9">
        <w:rPr>
          <w:rFonts w:ascii="Calibri" w:eastAsia="Calibri" w:hAnsi="Calibri" w:cs="Calibri"/>
          <w:lang w:val="fr-FR"/>
        </w:rPr>
        <w:t xml:space="preserve"> ce qui nous permet de garder une trace du nombre de fois qu'elle a été exécutée et du bon déroulement de son travail. </w:t>
      </w:r>
    </w:p>
    <w:p w14:paraId="23831B65" w14:textId="77777777" w:rsidR="004047C5" w:rsidRPr="00F8790A" w:rsidRDefault="004047C5" w:rsidP="00410232">
      <w:pPr>
        <w:rPr>
          <w:rStyle w:val="jlqj4b"/>
          <w:lang w:val="fr-FR"/>
        </w:rPr>
      </w:pPr>
    </w:p>
    <w:p w14:paraId="77BECA2E" w14:textId="77777777" w:rsidR="004047C5" w:rsidRDefault="004047C5" w:rsidP="00410232">
      <w:pPr>
        <w:rPr>
          <w:rStyle w:val="jlqj4b"/>
          <w:lang w:val="fr-FR"/>
        </w:rPr>
      </w:pPr>
      <w:r>
        <w:rPr>
          <w:rStyle w:val="jlqj4b"/>
          <w:lang w:val="fr-FR"/>
        </w:rPr>
        <w:t>Autre :</w:t>
      </w:r>
    </w:p>
    <w:p w14:paraId="24AFEC09" w14:textId="36B43C49" w:rsidR="00F90570" w:rsidRPr="00C27658" w:rsidRDefault="001F5A5A">
      <w:pPr>
        <w:rPr>
          <w:lang w:val="fr-FR"/>
        </w:rPr>
      </w:pPr>
      <w:r>
        <w:rPr>
          <w:rStyle w:val="jlqj4b"/>
          <w:lang w:val="fr-FR"/>
        </w:rPr>
        <w:t>Nous utilisons une petite</w:t>
      </w:r>
      <w:r w:rsidR="00410232" w:rsidRPr="00C27658">
        <w:rPr>
          <w:rStyle w:val="jlqj4b"/>
          <w:lang w:val="fr-FR"/>
        </w:rPr>
        <w:t xml:space="preserve"> bibliothèque de </w:t>
      </w:r>
      <w:r w:rsidR="00895BCB">
        <w:rPr>
          <w:rStyle w:val="jlqj4b"/>
          <w:lang w:val="fr-FR"/>
        </w:rPr>
        <w:t>liste</w:t>
      </w:r>
      <w:r w:rsidR="00410232" w:rsidRPr="00C27658">
        <w:rPr>
          <w:rStyle w:val="jlqj4b"/>
          <w:lang w:val="fr-FR"/>
        </w:rPr>
        <w:t xml:space="preserve"> </w:t>
      </w:r>
      <w:r w:rsidR="00895BCB">
        <w:rPr>
          <w:rStyle w:val="jlqj4b"/>
          <w:lang w:val="fr-FR"/>
        </w:rPr>
        <w:t>(générique)</w:t>
      </w:r>
      <w:r w:rsidR="00410232" w:rsidRPr="00C27658">
        <w:rPr>
          <w:rStyle w:val="jlqj4b"/>
          <w:lang w:val="fr-FR"/>
        </w:rPr>
        <w:t xml:space="preserve"> pour </w:t>
      </w:r>
      <w:r w:rsidR="00895BCB">
        <w:rPr>
          <w:rStyle w:val="jlqj4b"/>
          <w:lang w:val="fr-FR"/>
        </w:rPr>
        <w:t>travailler</w:t>
      </w:r>
      <w:r w:rsidR="00410232" w:rsidRPr="00C27658">
        <w:rPr>
          <w:rStyle w:val="jlqj4b"/>
          <w:lang w:val="fr-FR"/>
        </w:rPr>
        <w:t xml:space="preserve"> avec </w:t>
      </w:r>
      <w:r w:rsidR="00895BCB">
        <w:rPr>
          <w:rStyle w:val="jlqj4b"/>
          <w:lang w:val="fr-FR"/>
        </w:rPr>
        <w:t>la</w:t>
      </w:r>
      <w:r w:rsidR="00410232" w:rsidRPr="00C27658">
        <w:rPr>
          <w:rStyle w:val="jlqj4b"/>
          <w:lang w:val="fr-FR"/>
        </w:rPr>
        <w:t xml:space="preserve"> liste de</w:t>
      </w:r>
      <w:r w:rsidR="00192238">
        <w:rPr>
          <w:rStyle w:val="jlqj4b"/>
          <w:lang w:val="fr-FR"/>
        </w:rPr>
        <w:t>s</w:t>
      </w:r>
      <w:r w:rsidR="00410232" w:rsidRPr="00C27658">
        <w:rPr>
          <w:rStyle w:val="jlqj4b"/>
          <w:lang w:val="fr-FR"/>
        </w:rPr>
        <w:t xml:space="preserve"> tâches</w:t>
      </w:r>
      <w:r w:rsidR="00192238">
        <w:rPr>
          <w:rStyle w:val="jlqj4b"/>
          <w:lang w:val="fr-FR"/>
        </w:rPr>
        <w:t xml:space="preserve"> et</w:t>
      </w:r>
      <w:r w:rsidR="003330D9">
        <w:rPr>
          <w:rStyle w:val="jlqj4b"/>
          <w:lang w:val="fr-FR"/>
        </w:rPr>
        <w:t xml:space="preserve"> </w:t>
      </w:r>
      <w:r w:rsidR="00192238">
        <w:rPr>
          <w:rStyle w:val="jlqj4b"/>
          <w:lang w:val="fr-FR"/>
        </w:rPr>
        <w:t>l’historique des exécutions</w:t>
      </w:r>
      <w:r w:rsidR="00410232" w:rsidRPr="00C27658">
        <w:rPr>
          <w:rStyle w:val="jlqj4b"/>
          <w:lang w:val="fr-FR"/>
        </w:rPr>
        <w:t>.</w:t>
      </w:r>
      <w:r w:rsidR="002C6A84">
        <w:rPr>
          <w:rStyle w:val="jlqj4b"/>
          <w:lang w:val="fr-FR"/>
        </w:rPr>
        <w:t xml:space="preserve"> </w:t>
      </w:r>
      <w:r w:rsidR="00192238">
        <w:rPr>
          <w:rStyle w:val="jlqj4b"/>
          <w:lang w:val="fr-FR"/>
        </w:rPr>
        <w:t xml:space="preserve">De plus, de nombreuses </w:t>
      </w:r>
      <w:r w:rsidR="002C6A84">
        <w:rPr>
          <w:rStyle w:val="jlqj4b"/>
          <w:lang w:val="fr-FR"/>
        </w:rPr>
        <w:t>petit</w:t>
      </w:r>
      <w:r w:rsidR="00E33351">
        <w:rPr>
          <w:rStyle w:val="jlqj4b"/>
          <w:lang w:val="fr-FR"/>
        </w:rPr>
        <w:t>e</w:t>
      </w:r>
      <w:r w:rsidR="002C6A84">
        <w:rPr>
          <w:rStyle w:val="jlqj4b"/>
          <w:lang w:val="fr-FR"/>
        </w:rPr>
        <w:t xml:space="preserve">s fonctions </w:t>
      </w:r>
      <w:r w:rsidR="00192238">
        <w:rPr>
          <w:rStyle w:val="jlqj4b"/>
          <w:lang w:val="fr-FR"/>
        </w:rPr>
        <w:t>ont été cré</w:t>
      </w:r>
      <w:r w:rsidR="005F5D05">
        <w:rPr>
          <w:rStyle w:val="jlqj4b"/>
          <w:lang w:val="fr-FR"/>
        </w:rPr>
        <w:t>é</w:t>
      </w:r>
      <w:r w:rsidR="00192238">
        <w:rPr>
          <w:rStyle w:val="jlqj4b"/>
          <w:lang w:val="fr-FR"/>
        </w:rPr>
        <w:t>e</w:t>
      </w:r>
      <w:r w:rsidR="005F5D05">
        <w:rPr>
          <w:rStyle w:val="jlqj4b"/>
          <w:lang w:val="fr-FR"/>
        </w:rPr>
        <w:t>s</w:t>
      </w:r>
      <w:r w:rsidR="00192238">
        <w:rPr>
          <w:rStyle w:val="jlqj4b"/>
          <w:lang w:val="fr-FR"/>
        </w:rPr>
        <w:t xml:space="preserve"> pour permettre de clarifier le code</w:t>
      </w:r>
      <w:r w:rsidR="002C6A84">
        <w:rPr>
          <w:rStyle w:val="jlqj4b"/>
          <w:lang w:val="fr-FR"/>
        </w:rPr>
        <w:t xml:space="preserve"> (</w:t>
      </w:r>
      <w:r w:rsidR="002C6A84" w:rsidRPr="00C27658">
        <w:rPr>
          <w:rStyle w:val="jlqj4b"/>
          <w:lang w:val="fr-FR"/>
        </w:rPr>
        <w:t>construire des chemins, libérer des ressources et fermer des fichiers</w:t>
      </w:r>
      <w:r w:rsidR="002C6A84">
        <w:rPr>
          <w:rStyle w:val="jlqj4b"/>
          <w:lang w:val="fr-FR"/>
        </w:rPr>
        <w:t>)</w:t>
      </w:r>
      <w:r w:rsidR="00192238">
        <w:rPr>
          <w:rStyle w:val="jlqj4b"/>
          <w:lang w:val="fr-FR"/>
        </w:rPr>
        <w:t xml:space="preserve">. Par ailleurs, </w:t>
      </w:r>
      <w:r w:rsidR="00E33351">
        <w:rPr>
          <w:rStyle w:val="jlqj4b"/>
          <w:lang w:val="fr-FR"/>
        </w:rPr>
        <w:t>n</w:t>
      </w:r>
      <w:r w:rsidR="00410232" w:rsidRPr="00C27658">
        <w:rPr>
          <w:rStyle w:val="jlqj4b"/>
          <w:lang w:val="fr-FR"/>
        </w:rPr>
        <w:t xml:space="preserve">ous </w:t>
      </w:r>
      <w:r w:rsidR="00192238">
        <w:rPr>
          <w:rStyle w:val="jlqj4b"/>
          <w:lang w:val="fr-FR"/>
        </w:rPr>
        <w:t>avons également décidé d’</w:t>
      </w:r>
      <w:r w:rsidR="00410232" w:rsidRPr="00C27658">
        <w:rPr>
          <w:rStyle w:val="jlqj4b"/>
          <w:lang w:val="fr-FR"/>
        </w:rPr>
        <w:t>utilis</w:t>
      </w:r>
      <w:r w:rsidR="00192238">
        <w:rPr>
          <w:rStyle w:val="jlqj4b"/>
          <w:lang w:val="fr-FR"/>
        </w:rPr>
        <w:t>er</w:t>
      </w:r>
      <w:r w:rsidR="00E33351">
        <w:rPr>
          <w:rStyle w:val="jlqj4b"/>
          <w:lang w:val="fr-FR"/>
        </w:rPr>
        <w:t xml:space="preserve"> </w:t>
      </w:r>
      <w:r w:rsidR="00192238">
        <w:rPr>
          <w:rStyle w:val="jlqj4b"/>
          <w:lang w:val="fr-FR"/>
        </w:rPr>
        <w:t>d</w:t>
      </w:r>
      <w:r w:rsidR="00410232" w:rsidRPr="00C27658">
        <w:rPr>
          <w:rStyle w:val="jlqj4b"/>
          <w:lang w:val="fr-FR"/>
        </w:rPr>
        <w:t xml:space="preserve">es fonctions écrites </w:t>
      </w:r>
      <w:r w:rsidR="00192238">
        <w:rPr>
          <w:rStyle w:val="jlqj4b"/>
          <w:lang w:val="fr-FR"/>
        </w:rPr>
        <w:t>sous</w:t>
      </w:r>
      <w:r w:rsidR="00410232" w:rsidRPr="00C27658">
        <w:rPr>
          <w:rStyle w:val="jlqj4b"/>
          <w:lang w:val="fr-FR"/>
        </w:rPr>
        <w:t xml:space="preserve"> </w:t>
      </w:r>
      <w:r w:rsidR="00D22290">
        <w:rPr>
          <w:rStyle w:val="jlqj4b"/>
          <w:lang w:val="fr-FR"/>
        </w:rPr>
        <w:t xml:space="preserve">forme de </w:t>
      </w:r>
      <w:r w:rsidR="00410232" w:rsidRPr="00C27658">
        <w:rPr>
          <w:rStyle w:val="jlqj4b"/>
          <w:lang w:val="fr-FR"/>
        </w:rPr>
        <w:t>macros</w:t>
      </w:r>
      <w:r w:rsidR="00E77677">
        <w:rPr>
          <w:rStyle w:val="jlqj4b"/>
          <w:lang w:val="fr-FR"/>
        </w:rPr>
        <w:t>.</w:t>
      </w:r>
    </w:p>
    <w:sectPr w:rsidR="00F90570" w:rsidRPr="00C27658" w:rsidSect="001D43CE">
      <w:pgSz w:w="12240" w:h="15840"/>
      <w:pgMar w:top="810" w:right="720" w:bottom="990" w:left="117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66B755" w14:textId="77777777" w:rsidR="0070156B" w:rsidRDefault="0070156B" w:rsidP="00BC7754">
      <w:pPr>
        <w:spacing w:after="0" w:line="240" w:lineRule="auto"/>
      </w:pPr>
      <w:r>
        <w:separator/>
      </w:r>
    </w:p>
  </w:endnote>
  <w:endnote w:type="continuationSeparator" w:id="0">
    <w:p w14:paraId="525BA74C" w14:textId="77777777" w:rsidR="0070156B" w:rsidRDefault="0070156B" w:rsidP="00BC7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1990912"/>
      <w:docPartObj>
        <w:docPartGallery w:val="Page Numbers (Bottom of Page)"/>
        <w:docPartUnique/>
      </w:docPartObj>
    </w:sdtPr>
    <w:sdtEndPr/>
    <w:sdtContent>
      <w:p w14:paraId="35410F1D" w14:textId="5E726A70" w:rsidR="00E47C2C" w:rsidRDefault="00E47C2C">
        <w:pPr>
          <w:pStyle w:val="aa"/>
          <w:jc w:val="center"/>
        </w:pPr>
        <w:r>
          <w:fldChar w:fldCharType="begin"/>
        </w:r>
        <w:r>
          <w:instrText>PAGE   \* MERGEFORMAT</w:instrText>
        </w:r>
        <w:r>
          <w:fldChar w:fldCharType="separate"/>
        </w:r>
        <w:r w:rsidR="002E18BE" w:rsidRPr="002E18BE">
          <w:rPr>
            <w:noProof/>
            <w:lang w:val="ru-RU"/>
          </w:rPr>
          <w:t>2</w:t>
        </w:r>
        <w:r>
          <w:fldChar w:fldCharType="end"/>
        </w:r>
      </w:p>
    </w:sdtContent>
  </w:sdt>
  <w:p w14:paraId="1BEDAC32" w14:textId="77777777" w:rsidR="00BC7754" w:rsidRDefault="00BC7754">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0CFEDF" w14:textId="77777777" w:rsidR="0070156B" w:rsidRDefault="0070156B" w:rsidP="00BC7754">
      <w:pPr>
        <w:spacing w:after="0" w:line="240" w:lineRule="auto"/>
      </w:pPr>
      <w:r>
        <w:separator/>
      </w:r>
    </w:p>
  </w:footnote>
  <w:footnote w:type="continuationSeparator" w:id="0">
    <w:p w14:paraId="5F1B3B60" w14:textId="77777777" w:rsidR="0070156B" w:rsidRDefault="0070156B" w:rsidP="00BC77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872E7"/>
    <w:multiLevelType w:val="hybridMultilevel"/>
    <w:tmpl w:val="B9C8A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E92979"/>
    <w:multiLevelType w:val="hybridMultilevel"/>
    <w:tmpl w:val="712869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99F59F3"/>
    <w:multiLevelType w:val="hybridMultilevel"/>
    <w:tmpl w:val="3260F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1561BD"/>
    <w:multiLevelType w:val="hybridMultilevel"/>
    <w:tmpl w:val="C9D6B9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1FF38D3"/>
    <w:multiLevelType w:val="hybridMultilevel"/>
    <w:tmpl w:val="49C8D9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570"/>
    <w:rsid w:val="00026BB8"/>
    <w:rsid w:val="000B01E7"/>
    <w:rsid w:val="00106774"/>
    <w:rsid w:val="001305B9"/>
    <w:rsid w:val="00177651"/>
    <w:rsid w:val="00192238"/>
    <w:rsid w:val="001B1F6E"/>
    <w:rsid w:val="001D43CE"/>
    <w:rsid w:val="001F5A5A"/>
    <w:rsid w:val="00206057"/>
    <w:rsid w:val="002070F0"/>
    <w:rsid w:val="002222A8"/>
    <w:rsid w:val="00224A1B"/>
    <w:rsid w:val="002B474D"/>
    <w:rsid w:val="002C6A84"/>
    <w:rsid w:val="002E18BE"/>
    <w:rsid w:val="00301B3F"/>
    <w:rsid w:val="003330D9"/>
    <w:rsid w:val="003554EC"/>
    <w:rsid w:val="00367121"/>
    <w:rsid w:val="00395CF0"/>
    <w:rsid w:val="003A1693"/>
    <w:rsid w:val="003C3045"/>
    <w:rsid w:val="003E7250"/>
    <w:rsid w:val="004047C5"/>
    <w:rsid w:val="00407A72"/>
    <w:rsid w:val="00410232"/>
    <w:rsid w:val="004B492F"/>
    <w:rsid w:val="004B4DB4"/>
    <w:rsid w:val="004E2B3C"/>
    <w:rsid w:val="00501CD8"/>
    <w:rsid w:val="00562C49"/>
    <w:rsid w:val="00571C18"/>
    <w:rsid w:val="005F5D05"/>
    <w:rsid w:val="00616F60"/>
    <w:rsid w:val="0062707D"/>
    <w:rsid w:val="006F4F19"/>
    <w:rsid w:val="0070156B"/>
    <w:rsid w:val="007500C1"/>
    <w:rsid w:val="00772F59"/>
    <w:rsid w:val="007E043E"/>
    <w:rsid w:val="00895BCB"/>
    <w:rsid w:val="008D73F0"/>
    <w:rsid w:val="00951277"/>
    <w:rsid w:val="00966A97"/>
    <w:rsid w:val="0098187D"/>
    <w:rsid w:val="009A23DD"/>
    <w:rsid w:val="009D7D86"/>
    <w:rsid w:val="00A747AD"/>
    <w:rsid w:val="00B0032A"/>
    <w:rsid w:val="00BB2C6A"/>
    <w:rsid w:val="00BC7754"/>
    <w:rsid w:val="00BD2A7C"/>
    <w:rsid w:val="00BE492F"/>
    <w:rsid w:val="00C27658"/>
    <w:rsid w:val="00C46A6B"/>
    <w:rsid w:val="00C54C86"/>
    <w:rsid w:val="00C81F9C"/>
    <w:rsid w:val="00C92169"/>
    <w:rsid w:val="00CA77D5"/>
    <w:rsid w:val="00D22290"/>
    <w:rsid w:val="00D52800"/>
    <w:rsid w:val="00D646C0"/>
    <w:rsid w:val="00D65B65"/>
    <w:rsid w:val="00DB5F23"/>
    <w:rsid w:val="00DD0FF9"/>
    <w:rsid w:val="00E33351"/>
    <w:rsid w:val="00E35CAF"/>
    <w:rsid w:val="00E47C2C"/>
    <w:rsid w:val="00E60198"/>
    <w:rsid w:val="00E77677"/>
    <w:rsid w:val="00F17156"/>
    <w:rsid w:val="00F30445"/>
    <w:rsid w:val="00F40AAB"/>
    <w:rsid w:val="00F8790A"/>
    <w:rsid w:val="00F90570"/>
    <w:rsid w:val="00F929B2"/>
    <w:rsid w:val="00FB7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46821A"/>
  <w15:chartTrackingRefBased/>
  <w15:docId w15:val="{50D0C575-DB91-4BB1-B486-C181BF8EE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E2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070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jlqj4b">
    <w:name w:val="jlqj4b"/>
    <w:basedOn w:val="a0"/>
    <w:rsid w:val="00410232"/>
  </w:style>
  <w:style w:type="paragraph" w:styleId="a3">
    <w:name w:val="List Paragraph"/>
    <w:basedOn w:val="a"/>
    <w:uiPriority w:val="34"/>
    <w:qFormat/>
    <w:rsid w:val="00410232"/>
    <w:pPr>
      <w:ind w:left="720"/>
      <w:contextualSpacing/>
    </w:pPr>
  </w:style>
  <w:style w:type="paragraph" w:styleId="a4">
    <w:name w:val="Title"/>
    <w:basedOn w:val="a"/>
    <w:next w:val="a"/>
    <w:link w:val="a5"/>
    <w:uiPriority w:val="10"/>
    <w:qFormat/>
    <w:rsid w:val="004E2B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4E2B3C"/>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4E2B3C"/>
    <w:rPr>
      <w:rFonts w:asciiTheme="majorHAnsi" w:eastAsiaTheme="majorEastAsia" w:hAnsiTheme="majorHAnsi" w:cstheme="majorBidi"/>
      <w:color w:val="2E74B5" w:themeColor="accent1" w:themeShade="BF"/>
      <w:sz w:val="32"/>
      <w:szCs w:val="32"/>
    </w:rPr>
  </w:style>
  <w:style w:type="character" w:customStyle="1" w:styleId="Sautdindex">
    <w:name w:val="Saut d'index"/>
    <w:qFormat/>
    <w:rsid w:val="00E60198"/>
  </w:style>
  <w:style w:type="paragraph" w:styleId="a6">
    <w:name w:val="No Spacing"/>
    <w:uiPriority w:val="1"/>
    <w:qFormat/>
    <w:rsid w:val="00E60198"/>
    <w:pPr>
      <w:suppressAutoHyphens/>
      <w:spacing w:after="0" w:line="240" w:lineRule="auto"/>
    </w:pPr>
    <w:rPr>
      <w:rFonts w:ascii="Calibri" w:eastAsiaTheme="minorEastAsia" w:hAnsi="Calibri"/>
    </w:rPr>
  </w:style>
  <w:style w:type="paragraph" w:styleId="11">
    <w:name w:val="toc 1"/>
    <w:basedOn w:val="a"/>
    <w:next w:val="a"/>
    <w:autoRedefine/>
    <w:uiPriority w:val="39"/>
    <w:unhideWhenUsed/>
    <w:rsid w:val="00E60198"/>
    <w:pPr>
      <w:tabs>
        <w:tab w:val="right" w:leader="dot" w:pos="9679"/>
      </w:tabs>
      <w:suppressAutoHyphens/>
      <w:spacing w:after="100" w:line="276" w:lineRule="auto"/>
      <w:jc w:val="both"/>
    </w:pPr>
    <w:rPr>
      <w:rFonts w:eastAsiaTheme="minorEastAsia"/>
      <w:sz w:val="28"/>
    </w:rPr>
  </w:style>
  <w:style w:type="paragraph" w:styleId="21">
    <w:name w:val="toc 2"/>
    <w:basedOn w:val="a"/>
    <w:next w:val="a"/>
    <w:autoRedefine/>
    <w:uiPriority w:val="39"/>
    <w:unhideWhenUsed/>
    <w:rsid w:val="00E60198"/>
    <w:pPr>
      <w:tabs>
        <w:tab w:val="right" w:leader="dot" w:pos="9679"/>
      </w:tabs>
      <w:suppressAutoHyphens/>
      <w:spacing w:after="100" w:line="240" w:lineRule="auto"/>
      <w:ind w:firstLine="270"/>
      <w:jc w:val="both"/>
    </w:pPr>
    <w:rPr>
      <w:i/>
      <w:sz w:val="28"/>
    </w:rPr>
  </w:style>
  <w:style w:type="character" w:styleId="a7">
    <w:name w:val="Hyperlink"/>
    <w:basedOn w:val="a0"/>
    <w:uiPriority w:val="99"/>
    <w:unhideWhenUsed/>
    <w:rsid w:val="00E60198"/>
    <w:rPr>
      <w:color w:val="0563C1" w:themeColor="hyperlink"/>
      <w:u w:val="single"/>
    </w:rPr>
  </w:style>
  <w:style w:type="paragraph" w:styleId="a8">
    <w:name w:val="header"/>
    <w:basedOn w:val="a"/>
    <w:link w:val="a9"/>
    <w:uiPriority w:val="99"/>
    <w:unhideWhenUsed/>
    <w:rsid w:val="00BC7754"/>
    <w:pPr>
      <w:tabs>
        <w:tab w:val="center" w:pos="4844"/>
        <w:tab w:val="right" w:pos="9689"/>
      </w:tabs>
      <w:spacing w:after="0" w:line="240" w:lineRule="auto"/>
    </w:pPr>
  </w:style>
  <w:style w:type="character" w:customStyle="1" w:styleId="a9">
    <w:name w:val="Верхний колонтитул Знак"/>
    <w:basedOn w:val="a0"/>
    <w:link w:val="a8"/>
    <w:uiPriority w:val="99"/>
    <w:rsid w:val="00BC7754"/>
  </w:style>
  <w:style w:type="paragraph" w:styleId="aa">
    <w:name w:val="footer"/>
    <w:basedOn w:val="a"/>
    <w:link w:val="ab"/>
    <w:uiPriority w:val="99"/>
    <w:unhideWhenUsed/>
    <w:rsid w:val="00BC7754"/>
    <w:pPr>
      <w:tabs>
        <w:tab w:val="center" w:pos="4844"/>
        <w:tab w:val="right" w:pos="9689"/>
      </w:tabs>
      <w:spacing w:after="0" w:line="240" w:lineRule="auto"/>
    </w:pPr>
  </w:style>
  <w:style w:type="character" w:customStyle="1" w:styleId="ab">
    <w:name w:val="Нижний колонтитул Знак"/>
    <w:basedOn w:val="a0"/>
    <w:link w:val="aa"/>
    <w:uiPriority w:val="99"/>
    <w:rsid w:val="00BC7754"/>
  </w:style>
  <w:style w:type="character" w:customStyle="1" w:styleId="20">
    <w:name w:val="Заголовок 2 Знак"/>
    <w:basedOn w:val="a0"/>
    <w:link w:val="2"/>
    <w:uiPriority w:val="9"/>
    <w:rsid w:val="002070F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35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ED232-0301-46C5-91A1-B165E6DCF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799</Words>
  <Characters>4555</Characters>
  <Application>Microsoft Office Word</Application>
  <DocSecurity>0</DocSecurity>
  <Lines>37</Lines>
  <Paragraphs>10</Paragraphs>
  <ScaleCrop>false</ScaleCrop>
  <HeadingPairs>
    <vt:vector size="4" baseType="variant">
      <vt:variant>
        <vt:lpstr>Titre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PROJET DE</dc:subject>
  <dc:creator>BRAGINA Natalia, SAAD David et TEIXEIRA Gabriel</dc:creator>
  <cp:keywords/>
  <dc:description/>
  <cp:lastModifiedBy>pernata</cp:lastModifiedBy>
  <cp:revision>2</cp:revision>
  <dcterms:created xsi:type="dcterms:W3CDTF">2022-01-11T18:40:00Z</dcterms:created>
  <dcterms:modified xsi:type="dcterms:W3CDTF">2022-01-11T18:40:00Z</dcterms:modified>
</cp:coreProperties>
</file>