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170" w:rsidRPr="00DF2323" w:rsidRDefault="00F06342" w:rsidP="00DF2323">
      <w:pPr>
        <w:pStyle w:val="Title"/>
        <w:jc w:val="left"/>
        <w:rPr>
          <w:rFonts w:ascii="Calibri Light" w:hAnsi="Calibri Light"/>
          <w:b w:val="0"/>
          <w:color w:val="auto"/>
          <w:sz w:val="28"/>
          <w:szCs w:val="28"/>
        </w:rPr>
      </w:pPr>
      <w:r w:rsidRPr="00DF2323">
        <w:rPr>
          <w:rFonts w:ascii="Calibri Light" w:hAnsi="Calibri Light"/>
          <w:b w:val="0"/>
          <w:color w:val="auto"/>
          <w:sz w:val="28"/>
          <w:szCs w:val="28"/>
        </w:rPr>
        <w:t>Time Series Project Proposal</w:t>
      </w:r>
      <w:r w:rsidR="00DF2323" w:rsidRPr="00DF2323">
        <w:rPr>
          <w:rFonts w:ascii="Calibri Light" w:hAnsi="Calibri Light"/>
          <w:b w:val="0"/>
          <w:color w:val="auto"/>
          <w:sz w:val="28"/>
          <w:szCs w:val="28"/>
        </w:rPr>
        <w:br/>
      </w:r>
      <w:r w:rsidRPr="00DF2323">
        <w:rPr>
          <w:rFonts w:ascii="Calibri Light" w:hAnsi="Calibri Light"/>
          <w:b w:val="0"/>
          <w:color w:val="auto"/>
          <w:sz w:val="28"/>
          <w:szCs w:val="28"/>
        </w:rPr>
        <w:t>Brendan Graham</w:t>
      </w:r>
      <w:r w:rsidR="00DF2323" w:rsidRPr="00DF2323">
        <w:rPr>
          <w:rFonts w:ascii="Calibri Light" w:hAnsi="Calibri Light"/>
          <w:b w:val="0"/>
          <w:color w:val="auto"/>
          <w:sz w:val="28"/>
          <w:szCs w:val="28"/>
        </w:rPr>
        <w:br/>
      </w:r>
      <w:r w:rsidRPr="00DF2323">
        <w:rPr>
          <w:rFonts w:ascii="Calibri Light" w:hAnsi="Calibri Light"/>
          <w:b w:val="0"/>
          <w:color w:val="auto"/>
          <w:sz w:val="28"/>
          <w:szCs w:val="28"/>
        </w:rPr>
        <w:t>February 24, 2016</w:t>
      </w:r>
    </w:p>
    <w:p w:rsidR="00065170" w:rsidRPr="00DF2323" w:rsidRDefault="00F06342">
      <w:pPr>
        <w:rPr>
          <w:rFonts w:ascii="Calibri Light" w:hAnsi="Calibri Light"/>
        </w:rPr>
      </w:pPr>
      <w:r w:rsidRPr="00DF2323">
        <w:rPr>
          <w:rFonts w:ascii="Calibri Light" w:hAnsi="Calibri Light"/>
        </w:rPr>
        <w:t>A current project at my job consists of reviewing the use of socioeconomic data in airport forecasting practices, so I thought it would be interesting to develop an airport passenger forecast of my own for Philadelphia international Airport (PHL) using his</w:t>
      </w:r>
      <w:r w:rsidRPr="00DF2323">
        <w:rPr>
          <w:rFonts w:ascii="Calibri Light" w:hAnsi="Calibri Light"/>
        </w:rPr>
        <w:t>torical enplanements at the airport as well as income and employment data for the Philadelphia area ("Enplanement" is an industry term for boarding an aircraft).</w:t>
      </w:r>
    </w:p>
    <w:p w:rsidR="00065170" w:rsidRPr="00DF2323" w:rsidRDefault="00F06342">
      <w:pPr>
        <w:rPr>
          <w:rFonts w:ascii="Calibri Light" w:hAnsi="Calibri Light"/>
        </w:rPr>
      </w:pPr>
      <w:r w:rsidRPr="00DF2323">
        <w:rPr>
          <w:rFonts w:ascii="Calibri Light" w:hAnsi="Calibri Light"/>
        </w:rPr>
        <w:t>The data set I put together consists of 104 observations from January 2007 to August 2015 of 1</w:t>
      </w:r>
      <w:r w:rsidRPr="00DF2323">
        <w:rPr>
          <w:rFonts w:ascii="Calibri Light" w:hAnsi="Calibri Light"/>
        </w:rPr>
        <w:t>) monthly enplanements at PHL, 2) monthly employment and 3) average monthly income. The enplanement data is T-100 domestic market data from the Bureau of Transportation Statistics which consists of monthly enplanements by originating airport.</w:t>
      </w:r>
      <w:r w:rsidRPr="00DF2323">
        <w:rPr>
          <w:rStyle w:val="FootnoteRef"/>
          <w:rFonts w:ascii="Calibri Light" w:hAnsi="Calibri Light"/>
        </w:rPr>
        <w:footnoteReference w:id="1"/>
      </w:r>
      <w:r w:rsidRPr="00DF2323">
        <w:rPr>
          <w:rFonts w:ascii="Calibri Light" w:hAnsi="Calibri Light"/>
        </w:rPr>
        <w:t xml:space="preserve"> The employme</w:t>
      </w:r>
      <w:r w:rsidRPr="00DF2323">
        <w:rPr>
          <w:rFonts w:ascii="Calibri Light" w:hAnsi="Calibri Light"/>
        </w:rPr>
        <w:t>nt data is from the Current Employment Statistics (CES) program run by the Bureau of Labor Statistics and consists of monthly, not-seasonally adjusted, non-farm employees for the Philadelphia Metropolitan Division.</w:t>
      </w:r>
      <w:r w:rsidRPr="00DF2323">
        <w:rPr>
          <w:rStyle w:val="FootnoteRef"/>
          <w:rFonts w:ascii="Calibri Light" w:hAnsi="Calibri Light"/>
        </w:rPr>
        <w:footnoteReference w:id="2"/>
      </w:r>
      <w:r w:rsidRPr="00DF2323">
        <w:rPr>
          <w:rFonts w:ascii="Calibri Light" w:hAnsi="Calibri Light"/>
        </w:rPr>
        <w:t xml:space="preserve"> The earnings data also comes from the CE</w:t>
      </w:r>
      <w:r w:rsidRPr="00DF2323">
        <w:rPr>
          <w:rFonts w:ascii="Calibri Light" w:hAnsi="Calibri Light"/>
        </w:rPr>
        <w:t>S and consists of average weekly earnings for private (non-governmental) employees for the Philadelphia Metropolitan Division, which I multiplied by 4 to estimate average monthly earnings.</w:t>
      </w:r>
      <w:r w:rsidRPr="00DF2323">
        <w:rPr>
          <w:rStyle w:val="FootnoteRef"/>
          <w:rFonts w:ascii="Calibri Light" w:hAnsi="Calibri Light"/>
        </w:rPr>
        <w:footnoteReference w:id="3"/>
      </w:r>
    </w:p>
    <w:p w:rsidR="00065170" w:rsidRPr="00DF2323" w:rsidRDefault="00F06342">
      <w:pPr>
        <w:rPr>
          <w:rFonts w:ascii="Calibri Light" w:hAnsi="Calibri Light"/>
        </w:rPr>
      </w:pPr>
      <w:r w:rsidRPr="00DF2323">
        <w:rPr>
          <w:rFonts w:ascii="Calibri Light" w:hAnsi="Calibri Light"/>
        </w:rPr>
        <w:t>The time series plot of historical monthly enplanements has a cycl</w:t>
      </w:r>
      <w:r w:rsidRPr="00DF2323">
        <w:rPr>
          <w:rFonts w:ascii="Calibri Light" w:hAnsi="Calibri Light"/>
        </w:rPr>
        <w:t xml:space="preserve">ical pattern evident of seasonality. It also shows a slight downward trend and heterogeneous variance across time. The employment time series also shows seasonality, and downward trend followed by an upward trend in recent years. The earnings data shows a </w:t>
      </w:r>
      <w:r w:rsidRPr="00DF2323">
        <w:rPr>
          <w:rFonts w:ascii="Calibri Light" w:hAnsi="Calibri Light"/>
        </w:rPr>
        <w:t>positive trend and heterogeneous variance.</w:t>
      </w:r>
    </w:p>
    <w:p w:rsidR="00065170" w:rsidRPr="00DF2323" w:rsidRDefault="00F06342">
      <w:pPr>
        <w:rPr>
          <w:rFonts w:ascii="Calibri Light" w:hAnsi="Calibri Light"/>
        </w:rPr>
      </w:pPr>
      <w:r w:rsidRPr="00DF2323">
        <w:rPr>
          <w:rFonts w:ascii="Calibri Light" w:hAnsi="Calibri Light"/>
        </w:rPr>
        <w:t>Another issue I may have to address is the differerence in scales among the three time series. Monthly enplanements range between 791,104 to 1,322,734 while monthly employment and earnings range from 854,000 to 92</w:t>
      </w:r>
      <w:r w:rsidRPr="00DF2323">
        <w:rPr>
          <w:rFonts w:ascii="Calibri Light" w:hAnsi="Calibri Light"/>
        </w:rPr>
        <w:t>4,400 and 3,205.52 to 3,859.32, respectively.</w:t>
      </w:r>
    </w:p>
    <w:p w:rsidR="00065170" w:rsidRDefault="00F06342" w:rsidP="009B0168">
      <w:pPr>
        <w:jc w:val="center"/>
        <w:rPr>
          <w:rFonts w:ascii="Calibri Light" w:hAnsi="Calibri Light"/>
        </w:rPr>
      </w:pPr>
      <w:r w:rsidRPr="00DF2323">
        <w:rPr>
          <w:rFonts w:ascii="Calibri Light" w:hAnsi="Calibri Light"/>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2540</wp:posOffset>
            </wp:positionV>
            <wp:extent cx="6546850" cy="5449570"/>
            <wp:effectExtent l="0" t="0" r="6350" b="0"/>
            <wp:wrapTight wrapText="bothSides">
              <wp:wrapPolygon edited="0">
                <wp:start x="0" y="0"/>
                <wp:lineTo x="0" y="21519"/>
                <wp:lineTo x="21558" y="21519"/>
                <wp:lineTo x="21558" y="0"/>
                <wp:lineTo x="0" y="0"/>
              </wp:wrapPolygon>
            </wp:wrapTigh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posal_files/figure-docx/unnamed-chunk-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546850" cy="54495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B0168" w:rsidRPr="00DF2323" w:rsidRDefault="009B0168" w:rsidP="009B0168">
      <w:pPr>
        <w:jc w:val="center"/>
        <w:rPr>
          <w:rFonts w:ascii="Calibri Light" w:hAnsi="Calibri Light"/>
        </w:rPr>
      </w:pPr>
    </w:p>
    <w:p w:rsidR="00065170" w:rsidRDefault="009B0168" w:rsidP="009B0168">
      <w:pPr>
        <w:jc w:val="center"/>
        <w:rPr>
          <w:rFonts w:ascii="Calibri Light" w:hAnsi="Calibri Light"/>
        </w:rPr>
      </w:pPr>
      <w:r w:rsidRPr="00DF2323">
        <w:rPr>
          <w:rFonts w:ascii="Calibri Light" w:hAnsi="Calibri Light"/>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2540</wp:posOffset>
            </wp:positionV>
            <wp:extent cx="6546850" cy="5449570"/>
            <wp:effectExtent l="0" t="0" r="6350" b="0"/>
            <wp:wrapTight wrapText="bothSides">
              <wp:wrapPolygon edited="0">
                <wp:start x="0" y="0"/>
                <wp:lineTo x="0" y="21519"/>
                <wp:lineTo x="21558" y="21519"/>
                <wp:lineTo x="21558" y="0"/>
                <wp:lineTo x="0" y="0"/>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posal_files/figure-docx/unnamed-chunk-3-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46850" cy="54495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B0168" w:rsidRDefault="009B0168" w:rsidP="009B0168">
      <w:pPr>
        <w:jc w:val="center"/>
        <w:rPr>
          <w:rFonts w:ascii="Calibri Light" w:hAnsi="Calibri Light"/>
        </w:rPr>
      </w:pPr>
    </w:p>
    <w:p w:rsidR="009B0168" w:rsidRDefault="009B0168" w:rsidP="009B0168">
      <w:pPr>
        <w:jc w:val="center"/>
        <w:rPr>
          <w:rFonts w:ascii="Calibri Light" w:hAnsi="Calibri Light"/>
        </w:rPr>
      </w:pPr>
    </w:p>
    <w:p w:rsidR="009B0168" w:rsidRDefault="009B0168" w:rsidP="009B0168">
      <w:pPr>
        <w:jc w:val="center"/>
        <w:rPr>
          <w:rFonts w:ascii="Calibri Light" w:hAnsi="Calibri Light"/>
        </w:rPr>
      </w:pPr>
    </w:p>
    <w:p w:rsidR="009B0168" w:rsidRPr="00DF2323" w:rsidRDefault="009B0168" w:rsidP="009B0168">
      <w:pPr>
        <w:jc w:val="center"/>
        <w:rPr>
          <w:rFonts w:ascii="Calibri Light" w:hAnsi="Calibri Light"/>
        </w:rPr>
      </w:pPr>
    </w:p>
    <w:p w:rsidR="0061130D" w:rsidRDefault="0061130D">
      <w:pPr>
        <w:rPr>
          <w:rFonts w:ascii="Calibri Light" w:hAnsi="Calibri Light"/>
        </w:rPr>
      </w:pPr>
    </w:p>
    <w:p w:rsidR="00981F11" w:rsidRDefault="00981F11">
      <w:pPr>
        <w:rPr>
          <w:rFonts w:ascii="Calibri Light" w:hAnsi="Calibri Light"/>
        </w:rPr>
      </w:pPr>
    </w:p>
    <w:p w:rsidR="00981F11" w:rsidRDefault="00981F11">
      <w:pPr>
        <w:rPr>
          <w:rFonts w:ascii="Calibri Light" w:hAnsi="Calibri Light"/>
        </w:rPr>
      </w:pPr>
    </w:p>
    <w:p w:rsidR="00981F11" w:rsidRDefault="00981F11">
      <w:pPr>
        <w:rPr>
          <w:rFonts w:ascii="Calibri Light" w:hAnsi="Calibri Light"/>
        </w:rPr>
      </w:pPr>
    </w:p>
    <w:p w:rsidR="00981F11" w:rsidRDefault="00981F11">
      <w:pPr>
        <w:rPr>
          <w:rFonts w:ascii="Calibri Light" w:hAnsi="Calibri Light"/>
        </w:rPr>
      </w:pPr>
    </w:p>
    <w:p w:rsidR="00981F11" w:rsidRDefault="00981F11">
      <w:pPr>
        <w:rPr>
          <w:rFonts w:ascii="Calibri Light" w:hAnsi="Calibri Light"/>
        </w:rPr>
      </w:pPr>
    </w:p>
    <w:p w:rsidR="00981F11" w:rsidRDefault="00981F11">
      <w:pPr>
        <w:rPr>
          <w:rFonts w:ascii="Calibri Light" w:hAnsi="Calibri Light"/>
        </w:rPr>
      </w:pPr>
    </w:p>
    <w:p w:rsidR="00981F11" w:rsidRDefault="00981F11">
      <w:pPr>
        <w:rPr>
          <w:rFonts w:ascii="Calibri Light" w:hAnsi="Calibri Light"/>
        </w:rPr>
      </w:pPr>
      <w:r w:rsidRPr="00DF2323">
        <w:rPr>
          <w:rFonts w:ascii="Calibri Light" w:hAnsi="Calibri Light"/>
          <w:noProof/>
        </w:rPr>
        <w:drawing>
          <wp:anchor distT="0" distB="0" distL="114300" distR="114300" simplePos="0" relativeHeight="251660288" behindDoc="1" locked="0" layoutInCell="1" allowOverlap="1" wp14:anchorId="27BAB38C" wp14:editId="4086B962">
            <wp:simplePos x="0" y="0"/>
            <wp:positionH relativeFrom="column">
              <wp:posOffset>-308610</wp:posOffset>
            </wp:positionH>
            <wp:positionV relativeFrom="paragraph">
              <wp:posOffset>94615</wp:posOffset>
            </wp:positionV>
            <wp:extent cx="6546850" cy="5449570"/>
            <wp:effectExtent l="0" t="0" r="6350" b="0"/>
            <wp:wrapTight wrapText="bothSides">
              <wp:wrapPolygon edited="0">
                <wp:start x="0" y="0"/>
                <wp:lineTo x="0" y="21519"/>
                <wp:lineTo x="21558" y="21519"/>
                <wp:lineTo x="21558"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posal_files/figure-docx/unnamed-chunk-4-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46850" cy="54495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065170" w:rsidRPr="00DF2323" w:rsidRDefault="00F06342">
      <w:pPr>
        <w:rPr>
          <w:rFonts w:ascii="Calibri Light" w:hAnsi="Calibri Light"/>
        </w:rPr>
      </w:pPr>
      <w:r w:rsidRPr="00DF2323">
        <w:rPr>
          <w:rFonts w:ascii="Calibri Light" w:hAnsi="Calibri Light"/>
        </w:rPr>
        <w:t>One of the aims of the project at my work is to explore if the use of socioeconomic data improves passenger forecasts</w:t>
      </w:r>
      <w:bookmarkStart w:id="0" w:name="_GoBack"/>
      <w:bookmarkEnd w:id="0"/>
      <w:r w:rsidRPr="00DF2323">
        <w:rPr>
          <w:rFonts w:ascii="Calibri Light" w:hAnsi="Calibri Light"/>
        </w:rPr>
        <w:t>, so I think it would be interesting to develop a forecast using only the historical en</w:t>
      </w:r>
      <w:r w:rsidRPr="00DF2323">
        <w:rPr>
          <w:rFonts w:ascii="Calibri Light" w:hAnsi="Calibri Light"/>
        </w:rPr>
        <w:t>planement data, and then a second forecast using the historical enplanement data combined with the employment and earnings data and see if the model improves. Additionally, the FAA produces passenger forecasts for each airport</w:t>
      </w:r>
      <w:r w:rsidRPr="00DF2323">
        <w:rPr>
          <w:rStyle w:val="FootnoteRef"/>
          <w:rFonts w:ascii="Calibri Light" w:hAnsi="Calibri Light"/>
        </w:rPr>
        <w:footnoteReference w:id="4"/>
      </w:r>
      <w:r w:rsidRPr="00DF2323">
        <w:rPr>
          <w:rFonts w:ascii="Calibri Light" w:hAnsi="Calibri Light"/>
        </w:rPr>
        <w:t xml:space="preserve">, so it would be interesting </w:t>
      </w:r>
      <w:r w:rsidRPr="00DF2323">
        <w:rPr>
          <w:rFonts w:ascii="Calibri Light" w:hAnsi="Calibri Light"/>
        </w:rPr>
        <w:t>to see how my forecast compares.</w:t>
      </w:r>
    </w:p>
    <w:sectPr w:rsidR="00065170" w:rsidRPr="00DF2323" w:rsidSect="0061130D">
      <w:pgSz w:w="12240" w:h="15840"/>
      <w:pgMar w:top="900" w:right="144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342" w:rsidRDefault="00F06342">
      <w:pPr>
        <w:spacing w:before="0" w:after="0"/>
      </w:pPr>
      <w:r>
        <w:separator/>
      </w:r>
    </w:p>
  </w:endnote>
  <w:endnote w:type="continuationSeparator" w:id="0">
    <w:p w:rsidR="00F06342" w:rsidRDefault="00F063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342" w:rsidRDefault="00F06342">
      <w:pPr>
        <w:spacing w:before="0" w:after="0"/>
      </w:pPr>
      <w:r>
        <w:separator/>
      </w:r>
    </w:p>
  </w:footnote>
  <w:footnote w:type="continuationSeparator" w:id="0">
    <w:p w:rsidR="00F06342" w:rsidRDefault="00F06342">
      <w:pPr>
        <w:spacing w:before="0" w:after="0"/>
      </w:pPr>
      <w:r>
        <w:continuationSeparator/>
      </w:r>
    </w:p>
  </w:footnote>
  <w:footnote w:id="1">
    <w:p w:rsidR="00065170" w:rsidRPr="00DF2323" w:rsidRDefault="00F06342">
      <w:pPr>
        <w:pStyle w:val="FootnoteText"/>
        <w:rPr>
          <w:rFonts w:ascii="Calibri Light" w:hAnsi="Calibri Light"/>
        </w:rPr>
      </w:pPr>
      <w:r w:rsidRPr="00DF2323">
        <w:rPr>
          <w:rStyle w:val="FootnoteRef"/>
          <w:rFonts w:ascii="Calibri Light" w:hAnsi="Calibri Light"/>
        </w:rPr>
        <w:footnoteRef/>
      </w:r>
      <w:hyperlink r:id="rId1">
        <w:r w:rsidRPr="00DF2323">
          <w:rPr>
            <w:rStyle w:val="Link"/>
            <w:rFonts w:ascii="Calibri Light" w:hAnsi="Calibri Light"/>
          </w:rPr>
          <w:t>http://www.transtats.bts.gov/DL_SelectFields.asp?Table_ID=310&amp;DB_Short_Name=Air%20Carriers</w:t>
        </w:r>
      </w:hyperlink>
    </w:p>
  </w:footnote>
  <w:footnote w:id="2">
    <w:p w:rsidR="00065170" w:rsidRPr="00DF2323" w:rsidRDefault="00F06342">
      <w:pPr>
        <w:pStyle w:val="FootnoteText"/>
        <w:rPr>
          <w:rFonts w:ascii="Calibri Light" w:hAnsi="Calibri Light"/>
        </w:rPr>
      </w:pPr>
      <w:r w:rsidRPr="00DF2323">
        <w:rPr>
          <w:rStyle w:val="FootnoteRef"/>
          <w:rFonts w:ascii="Calibri Light" w:hAnsi="Calibri Light"/>
        </w:rPr>
        <w:footnoteRef/>
      </w:r>
      <w:hyperlink r:id="rId2">
        <w:r w:rsidRPr="00DF2323">
          <w:rPr>
            <w:rStyle w:val="Link"/>
            <w:rFonts w:ascii="Calibri Light" w:hAnsi="Calibri Light"/>
          </w:rPr>
          <w:t>http://www.bls.gov/sae/</w:t>
        </w:r>
      </w:hyperlink>
    </w:p>
  </w:footnote>
  <w:footnote w:id="3">
    <w:p w:rsidR="00065170" w:rsidRPr="00DF2323" w:rsidRDefault="00F06342">
      <w:pPr>
        <w:pStyle w:val="FootnoteText"/>
        <w:rPr>
          <w:rFonts w:ascii="Calibri Light" w:hAnsi="Calibri Light"/>
        </w:rPr>
      </w:pPr>
      <w:r w:rsidRPr="00DF2323">
        <w:rPr>
          <w:rStyle w:val="FootnoteRef"/>
          <w:rFonts w:ascii="Calibri Light" w:hAnsi="Calibri Light"/>
        </w:rPr>
        <w:footnoteRef/>
      </w:r>
      <w:r w:rsidRPr="00DF2323">
        <w:rPr>
          <w:rFonts w:ascii="Calibri Light" w:hAnsi="Calibri Light"/>
        </w:rPr>
        <w:t>The Philadelphia Metropolitan Division is a sub-division of the Philadelphia-Camden-Wilmington Metropolitan Statistical Area</w:t>
      </w:r>
    </w:p>
  </w:footnote>
  <w:footnote w:id="4">
    <w:p w:rsidR="00065170" w:rsidRPr="00DF2323" w:rsidRDefault="00F06342">
      <w:pPr>
        <w:pStyle w:val="FootnoteText"/>
        <w:rPr>
          <w:rFonts w:ascii="Calibri Light" w:hAnsi="Calibri Light"/>
        </w:rPr>
      </w:pPr>
      <w:r w:rsidRPr="00DF2323">
        <w:rPr>
          <w:rStyle w:val="FootnoteRef"/>
          <w:rFonts w:ascii="Calibri Light" w:hAnsi="Calibri Light"/>
        </w:rPr>
        <w:footnoteRef/>
      </w:r>
      <w:r w:rsidRPr="00DF2323">
        <w:rPr>
          <w:rFonts w:ascii="Calibri Light" w:hAnsi="Calibri Light"/>
        </w:rPr>
        <w:t xml:space="preserve">FAA Terminal Area Forecasts (TAF), </w:t>
      </w:r>
      <w:hyperlink r:id="rId3">
        <w:r w:rsidRPr="00DF2323">
          <w:rPr>
            <w:rStyle w:val="Link"/>
            <w:rFonts w:ascii="Calibri Light" w:hAnsi="Calibri Light"/>
          </w:rPr>
          <w:t>http://tafpub.itworks-software.com/taf2014/TAF_AIRPORTSVIEW.asp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1426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92FF31"/>
    <w:multiLevelType w:val="multilevel"/>
    <w:tmpl w:val="40764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5170"/>
    <w:rsid w:val="004E29B3"/>
    <w:rsid w:val="00590D07"/>
    <w:rsid w:val="0061130D"/>
    <w:rsid w:val="00784D58"/>
    <w:rsid w:val="008D6863"/>
    <w:rsid w:val="00981F11"/>
    <w:rsid w:val="009B0168"/>
    <w:rsid w:val="00B86B75"/>
    <w:rsid w:val="00BC48D5"/>
    <w:rsid w:val="00C36279"/>
    <w:rsid w:val="00DF2323"/>
    <w:rsid w:val="00E315A3"/>
    <w:rsid w:val="00F063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F2323"/>
    <w:pPr>
      <w:spacing w:before="0" w:after="0"/>
    </w:pPr>
    <w:rPr>
      <w:rFonts w:ascii="Tahoma" w:hAnsi="Tahoma" w:cs="Tahoma"/>
      <w:sz w:val="16"/>
      <w:szCs w:val="16"/>
    </w:rPr>
  </w:style>
  <w:style w:type="character" w:customStyle="1" w:styleId="BalloonTextChar">
    <w:name w:val="Balloon Text Char"/>
    <w:basedOn w:val="DefaultParagraphFont"/>
    <w:link w:val="BalloonText"/>
    <w:rsid w:val="00DF23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F2323"/>
    <w:pPr>
      <w:spacing w:before="0" w:after="0"/>
    </w:pPr>
    <w:rPr>
      <w:rFonts w:ascii="Tahoma" w:hAnsi="Tahoma" w:cs="Tahoma"/>
      <w:sz w:val="16"/>
      <w:szCs w:val="16"/>
    </w:rPr>
  </w:style>
  <w:style w:type="character" w:customStyle="1" w:styleId="BalloonTextChar">
    <w:name w:val="Balloon Text Char"/>
    <w:basedOn w:val="DefaultParagraphFont"/>
    <w:link w:val="BalloonText"/>
    <w:rsid w:val="00DF23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tafpub.itworks-software.com/taf2014/TAF_AIRPORTSVIEW.asp" TargetMode="External"/><Relationship Id="rId2" Type="http://schemas.openxmlformats.org/officeDocument/2006/relationships/hyperlink" Target="http://www.bls.gov/sae/" TargetMode="External"/><Relationship Id="rId1" Type="http://schemas.openxmlformats.org/officeDocument/2006/relationships/hyperlink" Target="http://www.transtats.bts.gov/DL_SelectFields.asp?Table_ID=310&amp;DB_Short_Name=Air%20Carr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Project Proposal</dc:title>
  <dc:creator>Brendan Graham</dc:creator>
  <cp:lastModifiedBy>GRA</cp:lastModifiedBy>
  <cp:revision>5</cp:revision>
  <dcterms:created xsi:type="dcterms:W3CDTF">2016-02-24T16:34:00Z</dcterms:created>
  <dcterms:modified xsi:type="dcterms:W3CDTF">2016-02-24T16:38:00Z</dcterms:modified>
</cp:coreProperties>
</file>