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7162" w14:textId="1B40B334" w:rsidR="00030B65" w:rsidRPr="00666BE5" w:rsidRDefault="006E1A70" w:rsidP="006E1A70">
      <w:pPr>
        <w:jc w:val="center"/>
        <w:rPr>
          <w:rFonts w:cstheme="minorHAnsi"/>
          <w:b/>
          <w:bCs/>
          <w:sz w:val="28"/>
          <w:szCs w:val="28"/>
          <w:lang w:val="en-US"/>
        </w:rPr>
      </w:pPr>
      <w:r w:rsidRPr="00666BE5">
        <w:rPr>
          <w:rFonts w:cstheme="minorHAnsi"/>
          <w:b/>
          <w:bCs/>
          <w:sz w:val="28"/>
          <w:szCs w:val="28"/>
          <w:lang w:val="en-US"/>
        </w:rPr>
        <w:t>CENG 463 MACHINE LEARNING TERM PROJECT REPORT</w:t>
      </w:r>
    </w:p>
    <w:p w14:paraId="0798EBD4" w14:textId="77777777" w:rsidR="008B0B8C" w:rsidRPr="00666BE5" w:rsidRDefault="008B0B8C" w:rsidP="006E1A70">
      <w:pPr>
        <w:jc w:val="center"/>
        <w:rPr>
          <w:rFonts w:cstheme="minorHAnsi"/>
          <w:b/>
          <w:bCs/>
          <w:sz w:val="28"/>
          <w:szCs w:val="28"/>
          <w:lang w:val="en-US"/>
        </w:rPr>
      </w:pPr>
    </w:p>
    <w:p w14:paraId="45D8F064" w14:textId="03DB1A9F" w:rsidR="009D7C88" w:rsidRPr="00666BE5" w:rsidRDefault="009D7C88" w:rsidP="006E1A70">
      <w:pPr>
        <w:jc w:val="center"/>
        <w:rPr>
          <w:rFonts w:cstheme="minorHAnsi"/>
          <w:b/>
          <w:bCs/>
          <w:sz w:val="24"/>
          <w:szCs w:val="24"/>
          <w:lang w:val="en-US"/>
        </w:rPr>
        <w:sectPr w:rsidR="009D7C88" w:rsidRPr="00666BE5">
          <w:pgSz w:w="11906" w:h="16838"/>
          <w:pgMar w:top="1417" w:right="1417" w:bottom="1417" w:left="1417" w:header="708" w:footer="708" w:gutter="0"/>
          <w:cols w:space="708"/>
          <w:docGrid w:linePitch="360"/>
        </w:sectPr>
      </w:pPr>
    </w:p>
    <w:p w14:paraId="2CD64D1B" w14:textId="77777777" w:rsidR="009D7C88" w:rsidRPr="00666BE5" w:rsidRDefault="006E1A70" w:rsidP="006E1A70">
      <w:pPr>
        <w:rPr>
          <w:rFonts w:cstheme="minorHAnsi"/>
          <w:b/>
          <w:bCs/>
          <w:sz w:val="24"/>
          <w:szCs w:val="24"/>
          <w:lang w:val="en-US"/>
        </w:rPr>
      </w:pPr>
      <w:r w:rsidRPr="00666BE5">
        <w:rPr>
          <w:rFonts w:cstheme="minorHAnsi"/>
          <w:b/>
          <w:bCs/>
          <w:sz w:val="24"/>
          <w:szCs w:val="24"/>
          <w:lang w:val="en-US"/>
        </w:rPr>
        <w:t xml:space="preserve">Authors: </w:t>
      </w:r>
    </w:p>
    <w:p w14:paraId="7EF71DFF" w14:textId="6FA87574" w:rsidR="00260478" w:rsidRDefault="006E1A70" w:rsidP="006E1A70">
      <w:pPr>
        <w:rPr>
          <w:rFonts w:cstheme="minorHAnsi"/>
          <w:sz w:val="24"/>
          <w:szCs w:val="24"/>
          <w:lang w:val="en-US"/>
        </w:rPr>
      </w:pPr>
      <w:r w:rsidRPr="00666BE5">
        <w:rPr>
          <w:rFonts w:cstheme="minorHAnsi"/>
          <w:sz w:val="24"/>
          <w:szCs w:val="24"/>
          <w:lang w:val="en-US"/>
        </w:rPr>
        <w:t xml:space="preserve">Hasan Basri Paşazade </w:t>
      </w:r>
      <w:r w:rsidR="009D7C88" w:rsidRPr="00666BE5">
        <w:rPr>
          <w:rFonts w:cstheme="minorHAnsi"/>
          <w:sz w:val="24"/>
          <w:szCs w:val="24"/>
          <w:lang w:val="en-US"/>
        </w:rPr>
        <w:t>–</w:t>
      </w:r>
      <w:r w:rsidRPr="00666BE5">
        <w:rPr>
          <w:rFonts w:cstheme="minorHAnsi"/>
          <w:sz w:val="24"/>
          <w:szCs w:val="24"/>
          <w:lang w:val="en-US"/>
        </w:rPr>
        <w:t xml:space="preserve"> 21050151005</w:t>
      </w:r>
      <w:r w:rsidR="009D7C88" w:rsidRPr="00666BE5">
        <w:rPr>
          <w:rFonts w:cstheme="minorHAnsi"/>
          <w:sz w:val="24"/>
          <w:szCs w:val="24"/>
          <w:lang w:val="en-US"/>
        </w:rPr>
        <w:t xml:space="preserve"> </w:t>
      </w:r>
      <w:r w:rsidRPr="00666BE5">
        <w:rPr>
          <w:rFonts w:cstheme="minorHAnsi"/>
          <w:sz w:val="24"/>
          <w:szCs w:val="24"/>
          <w:lang w:val="en-US"/>
        </w:rPr>
        <w:t>Mehmet Baran Geylani – 21050151004</w:t>
      </w:r>
    </w:p>
    <w:p w14:paraId="2CAEE61E" w14:textId="2343F8F2" w:rsidR="005D5C0C" w:rsidRPr="00666BE5" w:rsidRDefault="005D5C0C" w:rsidP="006E1A70">
      <w:pPr>
        <w:rPr>
          <w:rFonts w:cstheme="minorHAnsi"/>
          <w:sz w:val="24"/>
          <w:szCs w:val="24"/>
          <w:lang w:val="en-US"/>
        </w:rPr>
      </w:pPr>
      <w:r>
        <w:rPr>
          <w:rFonts w:cstheme="minorHAnsi"/>
          <w:sz w:val="24"/>
          <w:szCs w:val="24"/>
          <w:lang w:val="en-US"/>
        </w:rPr>
        <w:t>Github Link:</w:t>
      </w:r>
      <w:r w:rsidR="00F05DE0">
        <w:rPr>
          <w:rFonts w:cstheme="minorHAnsi"/>
          <w:sz w:val="24"/>
          <w:szCs w:val="24"/>
          <w:lang w:val="en-US"/>
        </w:rPr>
        <w:t xml:space="preserve"> </w:t>
      </w:r>
      <w:r w:rsidR="00F05DE0" w:rsidRPr="00F05DE0">
        <w:rPr>
          <w:rFonts w:cstheme="minorHAnsi"/>
          <w:sz w:val="24"/>
          <w:szCs w:val="24"/>
          <w:lang w:val="en-US"/>
        </w:rPr>
        <w:t>https://github.com/brngylni/CENG463_Project</w:t>
      </w:r>
    </w:p>
    <w:p w14:paraId="7A3B4B33" w14:textId="5CA84E6E" w:rsidR="009D7C88" w:rsidRPr="00666BE5" w:rsidRDefault="009D7C88" w:rsidP="006E1A70">
      <w:pPr>
        <w:rPr>
          <w:rFonts w:cstheme="minorHAnsi"/>
          <w:b/>
          <w:bCs/>
          <w:sz w:val="24"/>
          <w:szCs w:val="24"/>
          <w:lang w:val="en-US"/>
        </w:rPr>
      </w:pPr>
      <w:r w:rsidRPr="00666BE5">
        <w:rPr>
          <w:rFonts w:cstheme="minorHAnsi"/>
          <w:b/>
          <w:bCs/>
          <w:sz w:val="24"/>
          <w:szCs w:val="24"/>
          <w:lang w:val="en-US"/>
        </w:rPr>
        <w:t>Problem</w:t>
      </w:r>
    </w:p>
    <w:p w14:paraId="3FD5C80C" w14:textId="2F0CD1B7" w:rsidR="009D7C88" w:rsidRPr="00666BE5" w:rsidRDefault="009D7C88" w:rsidP="006E1A70">
      <w:pPr>
        <w:rPr>
          <w:rFonts w:cstheme="minorHAnsi"/>
          <w:sz w:val="24"/>
          <w:szCs w:val="24"/>
          <w:lang w:val="en-US"/>
        </w:rPr>
      </w:pPr>
      <w:r w:rsidRPr="00666BE5">
        <w:rPr>
          <w:rFonts w:cstheme="minorHAnsi"/>
          <w:sz w:val="24"/>
          <w:szCs w:val="24"/>
          <w:lang w:val="en-US"/>
        </w:rPr>
        <w:t>Climate change has become a serious threat to humanity. Global land cover maps serve as an important means to tackle this problem. ESA has produced Global Land Cover Map from Sentinel-2 data. We generated land cover maps for unseen data by using a limited number of training samples. Gibraltar is selected as a study area as there are wide variety of land cover types. The csv file which contains the limited number of samples is train.csv and contains 967004 rows. Each row has Id, Code, Blue, Green, Red and NIR labels. These labels refer to the colors which are used in train_gt.tif file.</w:t>
      </w:r>
    </w:p>
    <w:p w14:paraId="2555F139" w14:textId="7EEB15DD" w:rsidR="009D7C88" w:rsidRPr="00666BE5" w:rsidRDefault="009D7C88" w:rsidP="006E1A70">
      <w:pPr>
        <w:rPr>
          <w:rFonts w:cstheme="minorHAnsi"/>
          <w:b/>
          <w:bCs/>
          <w:sz w:val="24"/>
          <w:szCs w:val="24"/>
          <w:lang w:val="en-US"/>
        </w:rPr>
      </w:pPr>
      <w:r w:rsidRPr="00666BE5">
        <w:rPr>
          <w:rFonts w:cstheme="minorHAnsi"/>
          <w:b/>
          <w:bCs/>
          <w:noProof/>
          <w:sz w:val="24"/>
          <w:szCs w:val="24"/>
          <w:lang w:val="en-US"/>
        </w:rPr>
        <w:drawing>
          <wp:inline distT="0" distB="0" distL="0" distR="0" wp14:anchorId="57F6D450" wp14:editId="088C06BC">
            <wp:extent cx="2657475" cy="34290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475" cy="3429000"/>
                    </a:xfrm>
                    <a:prstGeom prst="rect">
                      <a:avLst/>
                    </a:prstGeom>
                    <a:noFill/>
                    <a:ln>
                      <a:noFill/>
                    </a:ln>
                  </pic:spPr>
                </pic:pic>
              </a:graphicData>
            </a:graphic>
          </wp:inline>
        </w:drawing>
      </w:r>
    </w:p>
    <w:p w14:paraId="571C8A15" w14:textId="711CB21B" w:rsidR="006E1A70" w:rsidRPr="00666BE5" w:rsidRDefault="006E1A70" w:rsidP="006E1A70">
      <w:pPr>
        <w:rPr>
          <w:rFonts w:cstheme="minorHAnsi"/>
          <w:b/>
          <w:bCs/>
          <w:sz w:val="24"/>
          <w:szCs w:val="24"/>
          <w:lang w:val="en-US"/>
        </w:rPr>
      </w:pPr>
      <w:r w:rsidRPr="00666BE5">
        <w:rPr>
          <w:rFonts w:cstheme="minorHAnsi"/>
          <w:b/>
          <w:bCs/>
          <w:sz w:val="24"/>
          <w:szCs w:val="24"/>
          <w:lang w:val="en-US"/>
        </w:rPr>
        <w:t>Preparing Data</w:t>
      </w:r>
    </w:p>
    <w:p w14:paraId="74E9B2A3" w14:textId="4818B68C" w:rsidR="00F047CA" w:rsidRPr="00666BE5" w:rsidRDefault="00F047CA" w:rsidP="006E1A70">
      <w:pPr>
        <w:rPr>
          <w:rFonts w:cstheme="minorHAnsi"/>
          <w:sz w:val="24"/>
          <w:szCs w:val="24"/>
          <w:lang w:val="en-US"/>
        </w:rPr>
      </w:pPr>
      <w:r w:rsidRPr="00666BE5">
        <w:rPr>
          <w:rFonts w:cstheme="minorHAnsi"/>
          <w:sz w:val="24"/>
          <w:szCs w:val="24"/>
          <w:lang w:val="en-US"/>
        </w:rPr>
        <w:t>We prepared train.csv training file by doing some operations:</w:t>
      </w:r>
    </w:p>
    <w:p w14:paraId="771FE8F4" w14:textId="37D78F4C" w:rsidR="00F047CA" w:rsidRPr="00666BE5" w:rsidRDefault="00F047CA" w:rsidP="00F047CA">
      <w:pPr>
        <w:pStyle w:val="ListeParagraf"/>
        <w:numPr>
          <w:ilvl w:val="0"/>
          <w:numId w:val="3"/>
        </w:numPr>
        <w:rPr>
          <w:rFonts w:cstheme="minorHAnsi"/>
          <w:sz w:val="24"/>
          <w:szCs w:val="24"/>
          <w:lang w:val="en-US"/>
        </w:rPr>
      </w:pPr>
      <w:r w:rsidRPr="00666BE5">
        <w:rPr>
          <w:rFonts w:cstheme="minorHAnsi"/>
          <w:sz w:val="24"/>
          <w:szCs w:val="24"/>
          <w:lang w:val="en-US"/>
        </w:rPr>
        <w:t>Color values (Blue, Green, Red,) and NIR is normalized by dividing by 10000 each one of them.</w:t>
      </w:r>
    </w:p>
    <w:p w14:paraId="3EED722D" w14:textId="4BC3549E" w:rsidR="00F047CA" w:rsidRPr="00666BE5" w:rsidRDefault="00F047CA" w:rsidP="00F047CA">
      <w:pPr>
        <w:pStyle w:val="ListeParagraf"/>
        <w:numPr>
          <w:ilvl w:val="0"/>
          <w:numId w:val="3"/>
        </w:numPr>
        <w:rPr>
          <w:rFonts w:cstheme="minorHAnsi"/>
          <w:sz w:val="24"/>
          <w:szCs w:val="24"/>
          <w:lang w:val="en-US"/>
        </w:rPr>
      </w:pPr>
      <w:r w:rsidRPr="00666BE5">
        <w:rPr>
          <w:rFonts w:cstheme="minorHAnsi"/>
          <w:sz w:val="24"/>
          <w:szCs w:val="24"/>
          <w:lang w:val="en-US"/>
        </w:rPr>
        <w:t>We added some new values to the data to help training part of the model:</w:t>
      </w:r>
    </w:p>
    <w:p w14:paraId="31CCCB02" w14:textId="5D9F0741" w:rsidR="008B24B9" w:rsidRPr="00666BE5" w:rsidRDefault="008B24B9" w:rsidP="008B24B9">
      <w:pPr>
        <w:pStyle w:val="ListeParagraf"/>
        <w:numPr>
          <w:ilvl w:val="1"/>
          <w:numId w:val="3"/>
        </w:numPr>
        <w:rPr>
          <w:rFonts w:cstheme="minorHAnsi"/>
          <w:sz w:val="24"/>
          <w:szCs w:val="24"/>
          <w:lang w:val="en-US"/>
        </w:rPr>
      </w:pPr>
      <w:r w:rsidRPr="00666BE5">
        <w:rPr>
          <w:rFonts w:cstheme="minorHAnsi"/>
          <w:sz w:val="24"/>
          <w:szCs w:val="24"/>
          <w:lang w:val="en-US"/>
        </w:rPr>
        <w:t>NDVI feature: NDVI quantifies vegetation by measuring the difference between near-infrared and red light.</w:t>
      </w:r>
    </w:p>
    <w:p w14:paraId="1894C772" w14:textId="77777777" w:rsidR="008B24B9" w:rsidRPr="00666BE5" w:rsidRDefault="008B24B9" w:rsidP="008B24B9">
      <w:pPr>
        <w:pStyle w:val="ListeParagraf"/>
        <w:ind w:left="1440"/>
        <w:rPr>
          <w:rFonts w:cstheme="minorHAnsi"/>
          <w:sz w:val="24"/>
          <w:szCs w:val="24"/>
          <w:lang w:val="en-US"/>
        </w:rPr>
      </w:pPr>
      <w:r w:rsidRPr="00666BE5">
        <w:rPr>
          <w:rFonts w:cstheme="minorHAnsi"/>
          <w:sz w:val="24"/>
          <w:szCs w:val="24"/>
          <w:lang w:val="en-US"/>
        </w:rPr>
        <w:t xml:space="preserve">NDVI = (NIR - Red) / </w:t>
      </w:r>
      <w:r w:rsidRPr="00666BE5">
        <w:rPr>
          <w:rFonts w:cstheme="minorHAnsi"/>
          <w:sz w:val="24"/>
          <w:szCs w:val="24"/>
          <w:lang w:val="en-US"/>
        </w:rPr>
        <w:tab/>
      </w:r>
      <w:r w:rsidRPr="00666BE5">
        <w:rPr>
          <w:rFonts w:cstheme="minorHAnsi"/>
          <w:sz w:val="24"/>
          <w:szCs w:val="24"/>
          <w:lang w:val="en-US"/>
        </w:rPr>
        <w:tab/>
        <w:t xml:space="preserve"> (NIR + RED)</w:t>
      </w:r>
    </w:p>
    <w:p w14:paraId="1EB43157" w14:textId="77777777" w:rsidR="008B24B9" w:rsidRPr="00666BE5" w:rsidRDefault="008B24B9" w:rsidP="008B24B9">
      <w:pPr>
        <w:pStyle w:val="ListeParagraf"/>
        <w:ind w:left="1440"/>
        <w:rPr>
          <w:rFonts w:cstheme="minorHAnsi"/>
          <w:sz w:val="24"/>
          <w:szCs w:val="24"/>
          <w:lang w:val="en-US"/>
        </w:rPr>
      </w:pPr>
      <w:r w:rsidRPr="00666BE5">
        <w:rPr>
          <w:rFonts w:cstheme="minorHAnsi"/>
          <w:sz w:val="24"/>
          <w:szCs w:val="24"/>
          <w:lang w:val="en-US"/>
        </w:rPr>
        <w:t>We understood that when we have negative NDVI values, it is generally water. When we have positive, it is land.</w:t>
      </w:r>
    </w:p>
    <w:p w14:paraId="1F921608" w14:textId="2EC9A27F" w:rsidR="008B24B9" w:rsidRPr="00666BE5" w:rsidRDefault="008B24B9" w:rsidP="008B24B9">
      <w:pPr>
        <w:pStyle w:val="ListeParagraf"/>
        <w:numPr>
          <w:ilvl w:val="1"/>
          <w:numId w:val="3"/>
        </w:numPr>
        <w:rPr>
          <w:rFonts w:cstheme="minorHAnsi"/>
          <w:sz w:val="24"/>
          <w:szCs w:val="24"/>
          <w:lang w:val="en-US"/>
        </w:rPr>
      </w:pPr>
      <w:r w:rsidRPr="00666BE5">
        <w:rPr>
          <w:rFonts w:cstheme="minorHAnsi"/>
          <w:sz w:val="24"/>
          <w:szCs w:val="24"/>
          <w:lang w:val="en-US"/>
        </w:rPr>
        <w:lastRenderedPageBreak/>
        <w:t>NDWI feature: NDWI is used to monitor changes related to water content in water bodies.</w:t>
      </w:r>
    </w:p>
    <w:p w14:paraId="0E24C271" w14:textId="384C9D17" w:rsidR="008B24B9" w:rsidRPr="00666BE5" w:rsidRDefault="008B24B9" w:rsidP="008B24B9">
      <w:pPr>
        <w:pStyle w:val="ListeParagraf"/>
        <w:ind w:left="1440"/>
        <w:rPr>
          <w:rFonts w:cstheme="minorHAnsi"/>
          <w:sz w:val="24"/>
          <w:szCs w:val="24"/>
          <w:lang w:val="en-US"/>
        </w:rPr>
      </w:pPr>
      <w:r w:rsidRPr="00666BE5">
        <w:rPr>
          <w:rFonts w:cstheme="minorHAnsi"/>
          <w:sz w:val="24"/>
          <w:szCs w:val="24"/>
          <w:lang w:val="en-US"/>
        </w:rPr>
        <w:t>NDWI = (Green - NIR) /</w:t>
      </w:r>
    </w:p>
    <w:p w14:paraId="6E33593D" w14:textId="5392DDE4" w:rsidR="008B24B9" w:rsidRPr="00666BE5" w:rsidRDefault="008B24B9" w:rsidP="008B24B9">
      <w:pPr>
        <w:pStyle w:val="ListeParagraf"/>
        <w:ind w:left="1440"/>
        <w:rPr>
          <w:rFonts w:cstheme="minorHAnsi"/>
          <w:sz w:val="24"/>
          <w:szCs w:val="24"/>
          <w:lang w:val="en-US"/>
        </w:rPr>
      </w:pPr>
      <w:r w:rsidRPr="00666BE5">
        <w:rPr>
          <w:rFonts w:cstheme="minorHAnsi"/>
          <w:sz w:val="24"/>
          <w:szCs w:val="24"/>
          <w:lang w:val="en-US"/>
        </w:rPr>
        <w:tab/>
        <w:t xml:space="preserve">  (Green + NIR)</w:t>
      </w:r>
    </w:p>
    <w:p w14:paraId="54FB67A0" w14:textId="086BAF8B" w:rsidR="008B24B9" w:rsidRPr="00666BE5" w:rsidRDefault="008B24B9" w:rsidP="008B24B9">
      <w:pPr>
        <w:pStyle w:val="ListeParagraf"/>
        <w:numPr>
          <w:ilvl w:val="1"/>
          <w:numId w:val="3"/>
        </w:numPr>
        <w:rPr>
          <w:rFonts w:cstheme="minorHAnsi"/>
          <w:sz w:val="24"/>
          <w:szCs w:val="24"/>
          <w:lang w:val="en-US"/>
        </w:rPr>
      </w:pPr>
      <w:r w:rsidRPr="00666BE5">
        <w:rPr>
          <w:rFonts w:cstheme="minorHAnsi"/>
          <w:sz w:val="24"/>
          <w:szCs w:val="24"/>
          <w:lang w:val="en-US"/>
        </w:rPr>
        <w:t>EVI feature: EVI is an 'optimized' vegetation index designed to enhance the vegetation signal</w:t>
      </w:r>
    </w:p>
    <w:p w14:paraId="2BB25AEE" w14:textId="77777777" w:rsidR="008B24B9" w:rsidRPr="00666BE5" w:rsidRDefault="008B24B9" w:rsidP="008B24B9">
      <w:pPr>
        <w:pStyle w:val="ListeParagraf"/>
        <w:ind w:left="1440"/>
        <w:rPr>
          <w:rFonts w:cstheme="minorHAnsi"/>
          <w:sz w:val="24"/>
          <w:szCs w:val="24"/>
          <w:lang w:val="en-US"/>
        </w:rPr>
      </w:pPr>
      <w:r w:rsidRPr="00666BE5">
        <w:rPr>
          <w:rFonts w:cstheme="minorHAnsi"/>
          <w:sz w:val="24"/>
          <w:szCs w:val="24"/>
          <w:lang w:val="en-US"/>
        </w:rPr>
        <w:t>EVI = 2.5 * ((NIR - Red) / (NIR + 2.4*Red + 1))</w:t>
      </w:r>
    </w:p>
    <w:p w14:paraId="411E0DA6" w14:textId="73F484B0" w:rsidR="008B24B9" w:rsidRPr="00666BE5" w:rsidRDefault="004D39B2" w:rsidP="008B24B9">
      <w:pPr>
        <w:pStyle w:val="ListeParagraf"/>
        <w:numPr>
          <w:ilvl w:val="1"/>
          <w:numId w:val="3"/>
        </w:numPr>
        <w:rPr>
          <w:rFonts w:cstheme="minorHAnsi"/>
          <w:sz w:val="24"/>
          <w:szCs w:val="24"/>
          <w:lang w:val="en-US"/>
        </w:rPr>
      </w:pPr>
      <w:r w:rsidRPr="00666BE5">
        <w:rPr>
          <w:rFonts w:cstheme="minorHAnsi"/>
          <w:sz w:val="24"/>
          <w:szCs w:val="24"/>
          <w:lang w:val="en-US"/>
        </w:rPr>
        <w:t>Color Intensity of Tif = (</w:t>
      </w:r>
      <w:r w:rsidRPr="00666BE5">
        <w:rPr>
          <w:rFonts w:cstheme="minorHAnsi"/>
          <w:sz w:val="24"/>
          <w:szCs w:val="24"/>
          <w:lang w:val="en-US" w:eastAsia="tr-TR"/>
        </w:rPr>
        <w:t>Red * 0.2126) + 0.7152 *     (Green + 0.0722) * (Blue)</w:t>
      </w:r>
    </w:p>
    <w:p w14:paraId="069353B2" w14:textId="5137017B" w:rsidR="00844F83" w:rsidRPr="00666BE5" w:rsidRDefault="00844F83" w:rsidP="00844F83">
      <w:pPr>
        <w:rPr>
          <w:rFonts w:cstheme="minorHAnsi"/>
          <w:sz w:val="24"/>
          <w:szCs w:val="24"/>
          <w:lang w:val="en-US"/>
        </w:rPr>
      </w:pPr>
    </w:p>
    <w:p w14:paraId="4640B6C2" w14:textId="77777777" w:rsidR="00844F83" w:rsidRPr="00666BE5" w:rsidRDefault="00844F83" w:rsidP="00844F83">
      <w:pPr>
        <w:rPr>
          <w:rFonts w:cstheme="minorHAnsi"/>
          <w:sz w:val="24"/>
          <w:szCs w:val="24"/>
          <w:lang w:val="en-US"/>
        </w:rPr>
      </w:pPr>
    </w:p>
    <w:p w14:paraId="7E5969C3" w14:textId="224F0D60" w:rsidR="00844F83" w:rsidRPr="00666BE5" w:rsidRDefault="00844F83" w:rsidP="00844F83">
      <w:pPr>
        <w:pStyle w:val="ListeParagraf"/>
        <w:numPr>
          <w:ilvl w:val="1"/>
          <w:numId w:val="3"/>
        </w:numPr>
        <w:rPr>
          <w:rFonts w:cstheme="minorHAnsi"/>
          <w:sz w:val="24"/>
          <w:szCs w:val="24"/>
          <w:lang w:val="en-US"/>
        </w:rPr>
      </w:pPr>
      <w:r w:rsidRPr="00666BE5">
        <w:rPr>
          <w:rFonts w:cstheme="minorHAnsi"/>
          <w:sz w:val="24"/>
          <w:szCs w:val="24"/>
          <w:lang w:val="en-US" w:eastAsia="tr-TR"/>
        </w:rPr>
        <w:t>Every counted code value:</w:t>
      </w:r>
    </w:p>
    <w:p w14:paraId="306E85DE" w14:textId="28108A8B"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t xml:space="preserve">10 </w:t>
      </w:r>
      <w:r w:rsidRPr="00666BE5">
        <w:rPr>
          <w:rFonts w:cstheme="minorHAnsi"/>
          <w:sz w:val="24"/>
          <w:szCs w:val="24"/>
          <w:lang w:val="en-US"/>
        </w:rPr>
        <w:sym w:font="Wingdings" w:char="F0E0"/>
      </w:r>
      <w:r w:rsidRPr="00666BE5">
        <w:rPr>
          <w:rFonts w:cstheme="minorHAnsi"/>
          <w:sz w:val="24"/>
          <w:szCs w:val="24"/>
          <w:lang w:val="en-US"/>
        </w:rPr>
        <w:t xml:space="preserve"> 57999</w:t>
      </w:r>
    </w:p>
    <w:p w14:paraId="0F79BFA2" w14:textId="52A6EACE"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t xml:space="preserve">20 </w:t>
      </w:r>
      <w:r w:rsidRPr="00666BE5">
        <w:rPr>
          <w:rFonts w:cstheme="minorHAnsi"/>
          <w:sz w:val="24"/>
          <w:szCs w:val="24"/>
          <w:lang w:val="en-US"/>
        </w:rPr>
        <w:sym w:font="Wingdings" w:char="F0E0"/>
      </w:r>
      <w:r w:rsidRPr="00666BE5">
        <w:rPr>
          <w:rFonts w:cstheme="minorHAnsi"/>
          <w:sz w:val="24"/>
          <w:szCs w:val="24"/>
          <w:lang w:val="en-US"/>
        </w:rPr>
        <w:t xml:space="preserve"> 15703 </w:t>
      </w:r>
    </w:p>
    <w:p w14:paraId="4F6B4B6E" w14:textId="1B409875"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t xml:space="preserve">30 </w:t>
      </w:r>
      <w:r w:rsidRPr="00666BE5">
        <w:rPr>
          <w:rFonts w:cstheme="minorHAnsi"/>
          <w:sz w:val="24"/>
          <w:szCs w:val="24"/>
          <w:lang w:val="en-US"/>
        </w:rPr>
        <w:sym w:font="Wingdings" w:char="F0E0"/>
      </w:r>
      <w:r w:rsidRPr="00666BE5">
        <w:rPr>
          <w:rFonts w:cstheme="minorHAnsi"/>
          <w:sz w:val="24"/>
          <w:szCs w:val="24"/>
          <w:lang w:val="en-US"/>
        </w:rPr>
        <w:t xml:space="preserve"> 108240</w:t>
      </w:r>
    </w:p>
    <w:p w14:paraId="704F50CF" w14:textId="73A4758C"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t xml:space="preserve">40 </w:t>
      </w:r>
      <w:r w:rsidRPr="00666BE5">
        <w:rPr>
          <w:rFonts w:cstheme="minorHAnsi"/>
          <w:sz w:val="24"/>
          <w:szCs w:val="24"/>
          <w:lang w:val="en-US"/>
        </w:rPr>
        <w:sym w:font="Wingdings" w:char="F0E0"/>
      </w:r>
      <w:r w:rsidRPr="00666BE5">
        <w:rPr>
          <w:rFonts w:cstheme="minorHAnsi"/>
          <w:sz w:val="24"/>
          <w:szCs w:val="24"/>
          <w:lang w:val="en-US"/>
        </w:rPr>
        <w:t xml:space="preserve"> 4342</w:t>
      </w:r>
    </w:p>
    <w:p w14:paraId="7D7A0C57" w14:textId="57335101"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t xml:space="preserve">50 </w:t>
      </w:r>
      <w:r w:rsidRPr="00666BE5">
        <w:rPr>
          <w:rFonts w:cstheme="minorHAnsi"/>
          <w:sz w:val="24"/>
          <w:szCs w:val="24"/>
          <w:lang w:val="en-US"/>
        </w:rPr>
        <w:sym w:font="Wingdings" w:char="F0E0"/>
      </w:r>
      <w:r w:rsidRPr="00666BE5">
        <w:rPr>
          <w:rFonts w:cstheme="minorHAnsi"/>
          <w:sz w:val="24"/>
          <w:szCs w:val="24"/>
          <w:lang w:val="en-US"/>
        </w:rPr>
        <w:t xml:space="preserve"> 143382</w:t>
      </w:r>
    </w:p>
    <w:p w14:paraId="66B76F73" w14:textId="2EEC894E"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t xml:space="preserve">60 </w:t>
      </w:r>
      <w:r w:rsidRPr="00666BE5">
        <w:rPr>
          <w:rFonts w:cstheme="minorHAnsi"/>
          <w:sz w:val="24"/>
          <w:szCs w:val="24"/>
          <w:lang w:val="en-US"/>
        </w:rPr>
        <w:sym w:font="Wingdings" w:char="F0E0"/>
      </w:r>
      <w:r w:rsidRPr="00666BE5">
        <w:rPr>
          <w:rFonts w:cstheme="minorHAnsi"/>
          <w:sz w:val="24"/>
          <w:szCs w:val="24"/>
          <w:lang w:val="en-US"/>
        </w:rPr>
        <w:t xml:space="preserve"> 15014</w:t>
      </w:r>
    </w:p>
    <w:p w14:paraId="01D96E5D" w14:textId="7696F056"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t xml:space="preserve">80 </w:t>
      </w:r>
      <w:r w:rsidRPr="00666BE5">
        <w:rPr>
          <w:rFonts w:cstheme="minorHAnsi"/>
          <w:sz w:val="24"/>
          <w:szCs w:val="24"/>
          <w:lang w:val="en-US"/>
        </w:rPr>
        <w:sym w:font="Wingdings" w:char="F0E0"/>
      </w:r>
      <w:r w:rsidRPr="00666BE5">
        <w:rPr>
          <w:rFonts w:cstheme="minorHAnsi"/>
          <w:sz w:val="24"/>
          <w:szCs w:val="24"/>
          <w:lang w:val="en-US"/>
        </w:rPr>
        <w:t xml:space="preserve"> 618857</w:t>
      </w:r>
    </w:p>
    <w:p w14:paraId="47A6BF66" w14:textId="7BA9C79F"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t xml:space="preserve">90 </w:t>
      </w:r>
      <w:r w:rsidRPr="00666BE5">
        <w:rPr>
          <w:rFonts w:cstheme="minorHAnsi"/>
          <w:sz w:val="24"/>
          <w:szCs w:val="24"/>
          <w:lang w:val="en-US"/>
        </w:rPr>
        <w:sym w:font="Wingdings" w:char="F0E0"/>
      </w:r>
      <w:r w:rsidRPr="00666BE5">
        <w:rPr>
          <w:rFonts w:cstheme="minorHAnsi"/>
          <w:sz w:val="24"/>
          <w:szCs w:val="24"/>
          <w:lang w:val="en-US"/>
        </w:rPr>
        <w:t xml:space="preserve"> 1745 </w:t>
      </w:r>
    </w:p>
    <w:p w14:paraId="66660B7D" w14:textId="134F9D4B" w:rsidR="00844F83" w:rsidRPr="00666BE5" w:rsidRDefault="00844F83" w:rsidP="00844F83">
      <w:pPr>
        <w:rPr>
          <w:rFonts w:cstheme="minorHAnsi"/>
          <w:sz w:val="24"/>
          <w:szCs w:val="24"/>
          <w:lang w:val="en-US"/>
        </w:rPr>
      </w:pPr>
      <w:r w:rsidRPr="00666BE5">
        <w:rPr>
          <w:rFonts w:cstheme="minorHAnsi"/>
          <w:b/>
          <w:bCs/>
          <w:sz w:val="24"/>
          <w:szCs w:val="24"/>
          <w:lang w:val="en-US"/>
        </w:rPr>
        <w:t>Training Data</w:t>
      </w:r>
    </w:p>
    <w:p w14:paraId="705209AE" w14:textId="0B1EEAE6" w:rsidR="00844F83" w:rsidRPr="00666BE5" w:rsidRDefault="00844F83" w:rsidP="00844F83">
      <w:pPr>
        <w:rPr>
          <w:rFonts w:cstheme="minorHAnsi"/>
          <w:sz w:val="24"/>
          <w:szCs w:val="24"/>
          <w:lang w:val="en-US"/>
        </w:rPr>
      </w:pPr>
      <w:r w:rsidRPr="00666BE5">
        <w:rPr>
          <w:rFonts w:cstheme="minorHAnsi"/>
          <w:sz w:val="24"/>
          <w:szCs w:val="24"/>
          <w:lang w:val="en-US"/>
        </w:rPr>
        <w:t xml:space="preserve">We tried several classification methods </w:t>
      </w:r>
      <w:r w:rsidR="003500B6" w:rsidRPr="00666BE5">
        <w:rPr>
          <w:rFonts w:cstheme="minorHAnsi"/>
          <w:sz w:val="24"/>
          <w:szCs w:val="24"/>
          <w:lang w:val="en-US"/>
        </w:rPr>
        <w:t xml:space="preserve">and measure f1_score for every method </w:t>
      </w:r>
      <w:r w:rsidRPr="00666BE5">
        <w:rPr>
          <w:rFonts w:cstheme="minorHAnsi"/>
          <w:sz w:val="24"/>
          <w:szCs w:val="24"/>
          <w:lang w:val="en-US"/>
        </w:rPr>
        <w:t>while we train data:</w:t>
      </w:r>
    </w:p>
    <w:p w14:paraId="79694E86" w14:textId="0974E3A7" w:rsidR="00547F8B" w:rsidRPr="00666BE5" w:rsidRDefault="00844F83" w:rsidP="00844F83">
      <w:pPr>
        <w:pStyle w:val="ListeParagraf"/>
        <w:numPr>
          <w:ilvl w:val="0"/>
          <w:numId w:val="4"/>
        </w:numPr>
        <w:rPr>
          <w:rFonts w:cstheme="minorHAnsi"/>
          <w:sz w:val="24"/>
          <w:szCs w:val="24"/>
          <w:lang w:val="en-US"/>
        </w:rPr>
      </w:pPr>
      <w:r w:rsidRPr="00666BE5">
        <w:rPr>
          <w:rFonts w:cstheme="minorHAnsi"/>
          <w:sz w:val="24"/>
          <w:szCs w:val="24"/>
          <w:lang w:val="en-US"/>
        </w:rPr>
        <w:t xml:space="preserve">KNN: It is easy to </w:t>
      </w:r>
      <w:r w:rsidR="003500B6" w:rsidRPr="00666BE5">
        <w:rPr>
          <w:rFonts w:cstheme="minorHAnsi"/>
          <w:sz w:val="24"/>
          <w:szCs w:val="24"/>
          <w:lang w:val="en-US"/>
        </w:rPr>
        <w:t xml:space="preserve">implement and understand. It can handle multi-class cases like this one. </w:t>
      </w:r>
      <w:r w:rsidR="00547F8B" w:rsidRPr="00666BE5">
        <w:rPr>
          <w:rFonts w:cstheme="minorHAnsi"/>
          <w:sz w:val="24"/>
          <w:szCs w:val="24"/>
          <w:lang w:val="en-US"/>
        </w:rPr>
        <w:t>KNN algorithm is used for applications that require high accuracy but that do not require a human-readable model.</w:t>
      </w:r>
    </w:p>
    <w:p w14:paraId="7F865B2E" w14:textId="2BA5242B" w:rsidR="00844F83" w:rsidRPr="00666BE5" w:rsidRDefault="003500B6" w:rsidP="00547F8B">
      <w:pPr>
        <w:pStyle w:val="ListeParagraf"/>
        <w:rPr>
          <w:rFonts w:cstheme="minorHAnsi"/>
          <w:sz w:val="24"/>
          <w:szCs w:val="24"/>
          <w:lang w:val="en-US"/>
        </w:rPr>
      </w:pPr>
      <w:r w:rsidRPr="00666BE5">
        <w:rPr>
          <w:rFonts w:cstheme="minorHAnsi"/>
          <w:sz w:val="24"/>
          <w:szCs w:val="24"/>
          <w:lang w:val="en-US"/>
        </w:rPr>
        <w:t xml:space="preserve">We measured f1_score 0.89 when test size is 0.1 and </w:t>
      </w:r>
      <w:r w:rsidR="00547F8B" w:rsidRPr="00666BE5">
        <w:rPr>
          <w:rFonts w:cstheme="minorHAnsi"/>
          <w:sz w:val="24"/>
          <w:szCs w:val="24"/>
          <w:lang w:val="en-US"/>
        </w:rPr>
        <w:t>k value is 9.</w:t>
      </w:r>
    </w:p>
    <w:p w14:paraId="2BAB04A7" w14:textId="1D62455D" w:rsidR="00547F8B" w:rsidRPr="00666BE5" w:rsidRDefault="00547F8B" w:rsidP="00547F8B">
      <w:pPr>
        <w:numPr>
          <w:ilvl w:val="0"/>
          <w:numId w:val="4"/>
        </w:numPr>
        <w:shd w:val="clear" w:color="auto" w:fill="FFFFFF"/>
        <w:spacing w:before="60" w:after="100" w:afterAutospacing="1" w:line="22" w:lineRule="atLeast"/>
        <w:ind w:hanging="357"/>
        <w:rPr>
          <w:rFonts w:eastAsia="Times New Roman" w:cstheme="minorHAnsi"/>
          <w:color w:val="000000"/>
          <w:sz w:val="24"/>
          <w:szCs w:val="24"/>
          <w:lang w:val="en-US" w:eastAsia="tr-TR"/>
        </w:rPr>
      </w:pPr>
      <w:r w:rsidRPr="00666BE5">
        <w:rPr>
          <w:rFonts w:cstheme="minorHAnsi"/>
          <w:sz w:val="24"/>
          <w:szCs w:val="24"/>
          <w:lang w:val="en-US"/>
        </w:rPr>
        <w:t>Decision Tree: It is a very good solver for classification problems. It is used to categorize objects against learned features. Easy</w:t>
      </w:r>
      <w:r w:rsidRPr="00666BE5">
        <w:rPr>
          <w:rFonts w:cstheme="minorHAnsi"/>
          <w:sz w:val="28"/>
          <w:szCs w:val="28"/>
          <w:lang w:val="en-US"/>
        </w:rPr>
        <w:t xml:space="preserve"> </w:t>
      </w:r>
      <w:r w:rsidRPr="00666BE5">
        <w:rPr>
          <w:rFonts w:cstheme="minorHAnsi"/>
          <w:sz w:val="24"/>
          <w:szCs w:val="24"/>
          <w:lang w:val="en-US"/>
        </w:rPr>
        <w:t>to understand. It is a graphical representation for getting all the possible solutions to a problem/decision based on given conditions</w:t>
      </w:r>
      <w:r w:rsidRPr="00666BE5">
        <w:rPr>
          <w:rFonts w:eastAsia="Times New Roman" w:cstheme="minorHAnsi"/>
          <w:color w:val="000000"/>
          <w:sz w:val="24"/>
          <w:szCs w:val="24"/>
          <w:lang w:val="en-US" w:eastAsia="tr-TR"/>
        </w:rPr>
        <w:t xml:space="preserve">.                                </w:t>
      </w:r>
      <w:r w:rsidRPr="00666BE5">
        <w:rPr>
          <w:rFonts w:cstheme="minorHAnsi"/>
          <w:sz w:val="24"/>
          <w:szCs w:val="24"/>
          <w:lang w:val="en-US"/>
        </w:rPr>
        <w:t>We measured f1_score 0.8647031577043182, when test size is 0.1.</w:t>
      </w:r>
    </w:p>
    <w:p w14:paraId="5E0BBAC7" w14:textId="03FE4377" w:rsidR="00547F8B" w:rsidRPr="00666BE5" w:rsidRDefault="00547F8B" w:rsidP="00547F8B">
      <w:pPr>
        <w:numPr>
          <w:ilvl w:val="0"/>
          <w:numId w:val="4"/>
        </w:numPr>
        <w:shd w:val="clear" w:color="auto" w:fill="FFFFFF"/>
        <w:spacing w:before="60" w:after="100" w:afterAutospacing="1" w:line="22" w:lineRule="atLeast"/>
        <w:ind w:hanging="357"/>
        <w:rPr>
          <w:rFonts w:eastAsia="Times New Roman" w:cstheme="minorHAnsi"/>
          <w:color w:val="000000"/>
          <w:sz w:val="24"/>
          <w:szCs w:val="24"/>
          <w:lang w:val="en-US" w:eastAsia="tr-TR"/>
        </w:rPr>
      </w:pPr>
      <w:r w:rsidRPr="00666BE5">
        <w:rPr>
          <w:rFonts w:cstheme="minorHAnsi"/>
          <w:sz w:val="24"/>
          <w:szCs w:val="24"/>
          <w:lang w:val="en-US"/>
        </w:rPr>
        <w:t xml:space="preserve">Random Forest SVC: is suitable for situations when we have a large dataset, and interpretability is not a major concern. It is faster than </w:t>
      </w:r>
      <w:r w:rsidR="00DE036C" w:rsidRPr="00666BE5">
        <w:rPr>
          <w:rFonts w:cstheme="minorHAnsi"/>
          <w:sz w:val="24"/>
          <w:szCs w:val="24"/>
          <w:lang w:val="en-US"/>
        </w:rPr>
        <w:t>SVM</w:t>
      </w:r>
      <w:r w:rsidRPr="00666BE5">
        <w:rPr>
          <w:rFonts w:cstheme="minorHAnsi"/>
          <w:sz w:val="24"/>
          <w:szCs w:val="24"/>
          <w:lang w:val="en-US"/>
        </w:rPr>
        <w:t xml:space="preserve"> methods. We implemented this method with multiple thread programming</w:t>
      </w:r>
      <w:r w:rsidR="00DE036C" w:rsidRPr="00666BE5">
        <w:rPr>
          <w:rFonts w:cstheme="minorHAnsi"/>
          <w:sz w:val="24"/>
          <w:szCs w:val="24"/>
          <w:lang w:val="en-US"/>
        </w:rPr>
        <w:t>. In this method we used 30 leaves and measured f1_score as</w:t>
      </w:r>
      <w:r w:rsidR="00666BE5" w:rsidRPr="00666BE5">
        <w:rPr>
          <w:rFonts w:cstheme="minorHAnsi"/>
          <w:sz w:val="24"/>
          <w:szCs w:val="24"/>
          <w:lang w:val="en-US"/>
        </w:rPr>
        <w:t xml:space="preserve"> 0.</w:t>
      </w:r>
      <w:r w:rsidR="00666BE5" w:rsidRPr="00666BE5">
        <w:rPr>
          <w:rFonts w:cstheme="minorHAnsi"/>
          <w:lang w:val="en-US"/>
        </w:rPr>
        <w:t xml:space="preserve"> </w:t>
      </w:r>
      <w:r w:rsidR="00666BE5" w:rsidRPr="00666BE5">
        <w:rPr>
          <w:rFonts w:cstheme="minorHAnsi"/>
          <w:sz w:val="24"/>
          <w:szCs w:val="24"/>
          <w:lang w:val="en-US"/>
        </w:rPr>
        <w:t>9013530038010781 with 6 leaf and 0.1 test size.</w:t>
      </w:r>
    </w:p>
    <w:p w14:paraId="41C12B42" w14:textId="2BF27524" w:rsidR="00DE036C" w:rsidRPr="00666BE5" w:rsidRDefault="00666BE5" w:rsidP="00666BE5">
      <w:pPr>
        <w:shd w:val="clear" w:color="auto" w:fill="FFFFFF"/>
        <w:spacing w:before="60" w:after="100" w:afterAutospacing="1" w:line="22" w:lineRule="atLeast"/>
        <w:ind w:left="363"/>
        <w:rPr>
          <w:rFonts w:cstheme="minorHAnsi"/>
          <w:b/>
          <w:bCs/>
          <w:sz w:val="24"/>
          <w:szCs w:val="24"/>
          <w:lang w:val="en-US"/>
        </w:rPr>
      </w:pPr>
      <w:r w:rsidRPr="00666BE5">
        <w:rPr>
          <w:rFonts w:cstheme="minorHAnsi"/>
          <w:b/>
          <w:bCs/>
          <w:sz w:val="24"/>
          <w:szCs w:val="24"/>
          <w:lang w:val="en-US"/>
        </w:rPr>
        <w:t>Predicting</w:t>
      </w:r>
    </w:p>
    <w:p w14:paraId="0F84AF23" w14:textId="7572ED3E" w:rsidR="00666BE5" w:rsidRDefault="00666BE5" w:rsidP="00666BE5">
      <w:pPr>
        <w:shd w:val="clear" w:color="auto" w:fill="FFFFFF"/>
        <w:spacing w:before="60" w:after="100" w:afterAutospacing="1" w:line="22" w:lineRule="atLeast"/>
        <w:ind w:left="363"/>
        <w:rPr>
          <w:rFonts w:eastAsia="Times New Roman" w:cstheme="minorHAnsi"/>
          <w:color w:val="000000"/>
          <w:sz w:val="24"/>
          <w:szCs w:val="24"/>
          <w:lang w:val="en-US" w:eastAsia="tr-TR"/>
        </w:rPr>
      </w:pPr>
      <w:r w:rsidRPr="00666BE5">
        <w:rPr>
          <w:rFonts w:eastAsia="Times New Roman" w:cstheme="minorHAnsi"/>
          <w:color w:val="000000"/>
          <w:sz w:val="24"/>
          <w:szCs w:val="24"/>
          <w:lang w:val="en-US" w:eastAsia="tr-TR"/>
        </w:rPr>
        <w:t>We obtained the results and picked the method that has the most successful f1_score: Random Forest.</w:t>
      </w:r>
      <w:r>
        <w:rPr>
          <w:rFonts w:eastAsia="Times New Roman" w:cstheme="minorHAnsi"/>
          <w:color w:val="000000"/>
          <w:sz w:val="24"/>
          <w:szCs w:val="24"/>
          <w:lang w:val="en-US" w:eastAsia="tr-TR"/>
        </w:rPr>
        <w:t xml:space="preserve"> Then we predicted the test data that has approximately 4 million rows. Finally prepared the format for the submission.</w:t>
      </w:r>
    </w:p>
    <w:p w14:paraId="550456D6" w14:textId="58569D8A" w:rsidR="00666BE5" w:rsidRDefault="00666BE5" w:rsidP="00666BE5">
      <w:pPr>
        <w:shd w:val="clear" w:color="auto" w:fill="FFFFFF"/>
        <w:spacing w:before="60" w:after="100" w:afterAutospacing="1" w:line="22" w:lineRule="atLeast"/>
        <w:ind w:left="363"/>
        <w:rPr>
          <w:rFonts w:eastAsia="Times New Roman" w:cstheme="minorHAnsi"/>
          <w:color w:val="000000"/>
          <w:sz w:val="24"/>
          <w:szCs w:val="24"/>
          <w:lang w:val="en-US" w:eastAsia="tr-TR"/>
        </w:rPr>
      </w:pPr>
      <w:r>
        <w:rPr>
          <w:rFonts w:eastAsia="Times New Roman" w:cstheme="minorHAnsi"/>
          <w:color w:val="000000"/>
          <w:sz w:val="24"/>
          <w:szCs w:val="24"/>
          <w:lang w:val="en-US" w:eastAsia="tr-TR"/>
        </w:rPr>
        <w:t>Our best Kaggle score is 0.35008</w:t>
      </w:r>
    </w:p>
    <w:p w14:paraId="0DE69818" w14:textId="77777777" w:rsidR="00526448" w:rsidRPr="00666BE5" w:rsidRDefault="00526448" w:rsidP="00666BE5">
      <w:pPr>
        <w:shd w:val="clear" w:color="auto" w:fill="FFFFFF"/>
        <w:spacing w:before="60" w:after="100" w:afterAutospacing="1" w:line="22" w:lineRule="atLeast"/>
        <w:ind w:left="363"/>
        <w:rPr>
          <w:rFonts w:eastAsia="Times New Roman" w:cstheme="minorHAnsi"/>
          <w:color w:val="000000"/>
          <w:sz w:val="24"/>
          <w:szCs w:val="24"/>
          <w:lang w:val="en-US" w:eastAsia="tr-TR"/>
        </w:rPr>
      </w:pPr>
    </w:p>
    <w:sectPr w:rsidR="00526448" w:rsidRPr="00666BE5" w:rsidSect="008B0B8C">
      <w:type w:val="continuous"/>
      <w:pgSz w:w="11906" w:h="16838"/>
      <w:pgMar w:top="1417" w:right="1417" w:bottom="1417" w:left="1417" w:header="708" w:footer="708"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FD4"/>
    <w:multiLevelType w:val="hybridMultilevel"/>
    <w:tmpl w:val="111238AE"/>
    <w:lvl w:ilvl="0" w:tplc="1CB24D26">
      <w:start w:val="1"/>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271F098D"/>
    <w:multiLevelType w:val="hybridMultilevel"/>
    <w:tmpl w:val="DDD8354A"/>
    <w:lvl w:ilvl="0" w:tplc="D5A0D8AC">
      <w:start w:val="1"/>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F2979C7"/>
    <w:multiLevelType w:val="hybridMultilevel"/>
    <w:tmpl w:val="5186ED7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43D3B28"/>
    <w:multiLevelType w:val="multilevel"/>
    <w:tmpl w:val="4858E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D9761FD"/>
    <w:multiLevelType w:val="hybridMultilevel"/>
    <w:tmpl w:val="9A02D2A2"/>
    <w:lvl w:ilvl="0" w:tplc="22848FE4">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91726475">
    <w:abstractNumId w:val="0"/>
  </w:num>
  <w:num w:numId="2" w16cid:durableId="266274689">
    <w:abstractNumId w:val="4"/>
  </w:num>
  <w:num w:numId="3" w16cid:durableId="1967463067">
    <w:abstractNumId w:val="1"/>
  </w:num>
  <w:num w:numId="4" w16cid:durableId="1721245628">
    <w:abstractNumId w:val="2"/>
  </w:num>
  <w:num w:numId="5" w16cid:durableId="297029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20"/>
    <w:rsid w:val="00030B65"/>
    <w:rsid w:val="00260478"/>
    <w:rsid w:val="003500B6"/>
    <w:rsid w:val="004D39B2"/>
    <w:rsid w:val="00526448"/>
    <w:rsid w:val="00547F8B"/>
    <w:rsid w:val="005D5C0C"/>
    <w:rsid w:val="00666BE5"/>
    <w:rsid w:val="006E1A70"/>
    <w:rsid w:val="00844F83"/>
    <w:rsid w:val="008B0B8C"/>
    <w:rsid w:val="008B24B9"/>
    <w:rsid w:val="00950620"/>
    <w:rsid w:val="009D7C88"/>
    <w:rsid w:val="00A16109"/>
    <w:rsid w:val="00DA0D2C"/>
    <w:rsid w:val="00DE036C"/>
    <w:rsid w:val="00F047CA"/>
    <w:rsid w:val="00F05D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C51E"/>
  <w15:chartTrackingRefBased/>
  <w15:docId w15:val="{92D1BF29-21D3-4E55-9DDF-DA4DDF2B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E1A70"/>
    <w:pPr>
      <w:ind w:left="720"/>
      <w:contextualSpacing/>
    </w:pPr>
  </w:style>
  <w:style w:type="character" w:styleId="Vurgu">
    <w:name w:val="Emphasis"/>
    <w:basedOn w:val="VarsaylanParagrafYazTipi"/>
    <w:uiPriority w:val="20"/>
    <w:qFormat/>
    <w:rsid w:val="00547F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522">
      <w:bodyDiv w:val="1"/>
      <w:marLeft w:val="0"/>
      <w:marRight w:val="0"/>
      <w:marTop w:val="0"/>
      <w:marBottom w:val="0"/>
      <w:divBdr>
        <w:top w:val="none" w:sz="0" w:space="0" w:color="auto"/>
        <w:left w:val="none" w:sz="0" w:space="0" w:color="auto"/>
        <w:bottom w:val="none" w:sz="0" w:space="0" w:color="auto"/>
        <w:right w:val="none" w:sz="0" w:space="0" w:color="auto"/>
      </w:divBdr>
      <w:divsChild>
        <w:div w:id="1002776926">
          <w:marLeft w:val="0"/>
          <w:marRight w:val="0"/>
          <w:marTop w:val="0"/>
          <w:marBottom w:val="0"/>
          <w:divBdr>
            <w:top w:val="none" w:sz="0" w:space="0" w:color="auto"/>
            <w:left w:val="none" w:sz="0" w:space="0" w:color="auto"/>
            <w:bottom w:val="none" w:sz="0" w:space="0" w:color="auto"/>
            <w:right w:val="none" w:sz="0" w:space="0" w:color="auto"/>
          </w:divBdr>
          <w:divsChild>
            <w:div w:id="9966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461</Words>
  <Characters>2629</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Basri Paşazade</dc:creator>
  <cp:keywords/>
  <dc:description/>
  <cp:lastModifiedBy>Mehmet Baran Geylani</cp:lastModifiedBy>
  <cp:revision>5</cp:revision>
  <dcterms:created xsi:type="dcterms:W3CDTF">2023-01-24T11:40:00Z</dcterms:created>
  <dcterms:modified xsi:type="dcterms:W3CDTF">2023-01-24T16:06:00Z</dcterms:modified>
</cp:coreProperties>
</file>