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https://hackmd.io/gZRERGwVS5qeqo1Bv_bfAg?both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OOB write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Overwrite function pointer or return address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ROP to call memprotect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shellcode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Jump to shellcode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gZRERGwVS5qeqo1Bv_bfAg?b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