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OFERTA USŁUG STREAMINGOWYCH</w:t>
      </w:r>
    </w:p>
    <w:p>
      <w:pPr>
        <w:spacing w:after="400"/>
        <w:jc w:val="center"/>
      </w:pPr>
      <w:r>
        <w:rPr>
          <w:color w:val="6B7280"/>
        </w:rPr>
        <w:t xml:space="preserve">Numer: OF/2025/12/47</w:t>
      </w:r>
    </w:p>
    <w:p>
      <w:pPr>
        <w:pStyle w:val="Heading1"/>
      </w:pPr>
      <w:r>
        <w:t xml:space="preserve">Dane klienta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color w:val="6B7280"/>
              </w:rPr>
              <w:t xml:space="preserve">Firma / Organizacja: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1F2937"/>
              </w:rPr>
              <w:t xml:space="preserve">Runmageddon Sp. z o.o.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color w:val="6B7280"/>
              </w:rPr>
              <w:t xml:space="preserve">Osoba kontaktowa: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1F2937"/>
              </w:rPr>
              <w:t xml:space="preserve">Jan Kowalski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color w:val="6B7280"/>
              </w:rPr>
              <w:t xml:space="preserve">Email: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1F2937"/>
              </w:rPr>
              <w:t xml:space="preserve">jan@runmageddon.pl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color w:val="6B7280"/>
              </w:rPr>
              <w:t xml:space="preserve">Telefon: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1F2937"/>
              </w:rPr>
              <w:t xml:space="preserve">+48 500 000 000</w:t>
            </w:r>
          </w:p>
        </w:tc>
      </w:tr>
    </w:tbl>
    <w:p>
      <w:pPr>
        <w:pStyle w:val="Heading1"/>
      </w:pPr>
      <w:r>
        <w:t xml:space="preserve">Informacje o wydarzeniu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color w:val="6B7280"/>
              </w:rPr>
              <w:t xml:space="preserve">Nazwa wydarzenia: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1F2937"/>
              </w:rPr>
              <w:t xml:space="preserve">Runmageddon Warszawa 2026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color w:val="6B7280"/>
              </w:rPr>
              <w:t xml:space="preserve">Data: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1F2937"/>
              </w:rPr>
              <w:t xml:space="preserve">15 marca 2026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color w:val="6B7280"/>
              </w:rPr>
              <w:t xml:space="preserve">Lokalizacja: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1F2937"/>
              </w:rPr>
              <w:t xml:space="preserve">Tor Wyścigów Konnych Służewiec, Warszawa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color w:val="6B7280"/>
              </w:rPr>
              <w:t xml:space="preserve">Opis: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color w:val="1F2937"/>
              </w:rPr>
              <w:t xml:space="preserve">Zawody OCR z udziałem 3000 uczestników w 4 dystansach</w:t>
            </w:r>
          </w:p>
        </w:tc>
      </w:tr>
    </w:tbl>
    <w:p>
      <w:pPr>
        <w:pStyle w:val="Heading1"/>
      </w:pPr>
      <w:r>
        <w:t xml:space="preserve">Proponowany pakiet</w:t>
      </w:r>
    </w:p>
    <w:p>
      <w:pPr>
        <w:spacing w:after="100"/>
      </w:pPr>
      <w:r>
        <w:rPr>
          <w:b/>
          <w:bCs/>
          <w:color w:val="10B981"/>
          <w:sz w:val="28"/>
          <w:szCs w:val="28"/>
        </w:rPr>
        <w:t xml:space="preserve">Pakiet STANDARD</w:t>
      </w:r>
      <w:r>
        <w:rPr>
          <w:color w:val="6B7280"/>
          <w:sz w:val="22"/>
          <w:szCs w:val="22"/>
        </w:rPr>
        <w:t xml:space="preserve"> — Profesjonalna realizacja wielokamerowa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Cena bazowa: 2,490 PLN netto</w:t>
      </w:r>
    </w:p>
    <w:p>
      <w:pPr>
        <w:spacing w:after="100"/>
      </w:pPr>
      <w:r>
        <w:rPr>
          <w:b/>
          <w:bCs/>
        </w:rPr>
        <w:t xml:space="preserve">W pakiecie zawarte:</w:t>
      </w:r>
    </w:p>
    <w:p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2-3 kamery HD/4K</w:t>
      </w:r>
    </w:p>
    <w:p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Do 4 godzin transmisji</w:t>
      </w:r>
    </w:p>
    <w:p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Realizator wizji na żywo</w:t>
      </w:r>
    </w:p>
    <w:p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Profesjonalne grafiki i animacje</w:t>
      </w:r>
    </w:p>
    <w:p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Replay i slow-motion</w:t>
      </w:r>
    </w:p>
    <w:p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Backup nagrania na dysku</w:t>
      </w:r>
    </w:p>
    <w:p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Statystyki i raport po wydarzeniu</w:t>
      </w:r>
    </w:p>
    <w:p>
      <w:pPr>
        <w:pStyle w:val="Heading1"/>
      </w:pPr>
      <w:r>
        <w:t xml:space="preserve">Usługi dodatkowe</w:t>
      </w:r>
    </w:p>
    <w:p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Dron z operatorem: </w:t>
      </w:r>
      <w:r>
        <w:rPr>
          <w:b/>
          <w:bCs/>
          <w:color w:val="10B981"/>
        </w:rPr>
        <w:t xml:space="preserve">800 PLN/dzień</w:t>
      </w:r>
    </w:p>
    <w:p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Montaż highlights (do 5 min): </w:t>
      </w:r>
      <w:r>
        <w:rPr>
          <w:b/>
          <w:bCs/>
          <w:color w:val="10B981"/>
        </w:rPr>
        <w:t xml:space="preserve">500 PLN/szt</w:t>
      </w:r>
    </w:p>
    <w:p>
      <w:pPr>
        <w:pStyle w:val="ListParagraph"/>
        <w:numPr>
          <w:ilvl w:val="0"/>
          <w:numId w:val="2"/>
        </w:numPr>
      </w:pPr>
      <w:r>
        <w:rPr>
          <w:color w:val="374151"/>
        </w:rPr>
        <w:t xml:space="preserve">Multi-platform streaming: </w:t>
      </w:r>
      <w:r>
        <w:rPr>
          <w:b/>
          <w:bCs/>
          <w:color w:val="10B981"/>
        </w:rPr>
        <w:t xml:space="preserve">300 PLN/platforma</w:t>
      </w:r>
    </w:p>
    <w:p>
      <w:pPr>
        <w:pStyle w:val="Heading1"/>
      </w:pPr>
      <w:r>
        <w:t xml:space="preserve">Podsumowanie cenowe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6B7280"/>
              </w:rPr>
              <w:t xml:space="preserve">Pakiet bazowy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2,490 PLN</w:t>
            </w:r>
          </w:p>
        </w:tc>
      </w:tr>
      <w:tr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6B7280"/>
              </w:rPr>
              <w:t xml:space="preserve">Usługi dodatkowe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1,600 PLN</w:t>
            </w:r>
          </w:p>
        </w:tc>
      </w:tr>
      <w:tr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6B7280"/>
              </w:rPr>
              <w:t xml:space="preserve">Rabat (10%)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- 409 PLN</w:t>
            </w:r>
          </w:p>
        </w:tc>
      </w:tr>
      <w:tr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right"/>
            </w:pPr>
            <w:r>
              <w:rPr>
                <w:b/>
                <w:bCs/>
                <w:color w:val="1F2937"/>
              </w:rPr>
              <w:t xml:space="preserve">RAZEM NETTO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right"/>
            </w:pPr>
            <w:r>
              <w:rPr>
                <w:b/>
                <w:bCs/>
                <w:color w:val="10B981"/>
                <w:sz w:val="26"/>
                <w:szCs w:val="26"/>
              </w:rPr>
              <w:t xml:space="preserve">3,681 PLN</w:t>
            </w:r>
          </w:p>
        </w:tc>
      </w:tr>
      <w:tr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6B7280"/>
              </w:rPr>
              <w:t xml:space="preserve">VAT (23%)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846.63 PLN</w:t>
            </w:r>
          </w:p>
        </w:tc>
      </w:tr>
      <w:tr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right"/>
            </w:pPr>
            <w:r>
              <w:rPr>
                <w:b/>
                <w:bCs/>
                <w:color w:val="1F2937"/>
              </w:rPr>
              <w:t xml:space="preserve">RAZEM BRUTTO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right"/>
            </w:pPr>
            <w:r>
              <w:rPr>
                <w:b/>
                <w:bCs/>
                <w:color w:val="10B981"/>
                <w:sz w:val="26"/>
                <w:szCs w:val="26"/>
              </w:rPr>
              <w:t xml:space="preserve">4,527.63 PLN</w:t>
            </w:r>
          </w:p>
        </w:tc>
      </w:tr>
    </w:tbl>
    <w:p>
      <w:pPr>
        <w:pStyle w:val="Heading1"/>
      </w:pPr>
      <w:r>
        <w:t xml:space="preserve">Warunki oferty</w:t>
      </w:r>
    </w:p>
    <w:p>
      <w:pPr>
        <w:spacing w:after="100"/>
      </w:pPr>
      <w:r>
        <w:rPr>
          <w:color w:val="374151"/>
        </w:rPr>
        <w:t xml:space="preserve">Oferta ważna do: </w:t>
      </w:r>
      <w:r>
        <w:rPr>
          <w:b/>
          <w:bCs/>
          <w:color w:val="DC2626"/>
        </w:rPr>
        <w:t xml:space="preserve">8.01.2026</w:t>
      </w:r>
    </w:p>
    <w:p>
      <w:pPr>
        <w:spacing w:after="100"/>
      </w:pPr>
      <w:r>
        <w:rPr>
          <w:color w:val="374151"/>
        </w:rPr>
        <w:t xml:space="preserve">Warunki płatności: 50% zaliczka przy podpisaniu umowy, 50% po realizacji</w:t>
      </w:r>
    </w:p>
    <w:p>
      <w:pPr>
        <w:spacing w:after="100"/>
      </w:pPr>
      <w:r>
        <w:rPr>
          <w:color w:val="374151"/>
        </w:rPr>
        <w:t xml:space="preserve">Cena nie zawiera: dojazdu poza Trójmiasto (rozliczenie wg stawki 1,50 PLN/km)</w:t>
      </w:r>
    </w:p>
    <w:p>
      <w:pPr>
        <w:pStyle w:val="Heading2"/>
      </w:pPr>
      <w:r>
        <w:t xml:space="preserve">Dodatkowe uwagi</w:t>
      </w:r>
    </w:p>
    <w:p>
      <w:pPr>
        <w:spacing w:after="200"/>
      </w:pPr>
      <w:r>
        <w:rPr>
          <w:color w:val="374151"/>
        </w:rPr>
        <w:t xml:space="preserve">Możliwość negocjacji przy stałej współpracy na sezon 2026.</w:t>
      </w:r>
    </w:p>
    <w:p>
      <w:pPr>
        <w:spacing w:before="600"/>
      </w:pPr>
    </w:p>
    <w:p>
      <w:r>
        <w:rPr>
          <w:color w:val="374151"/>
        </w:rPr>
        <w:t xml:space="preserve">Z poważaniem,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Zespół StreamFlow</w:t>
      </w:r>
    </w:p>
    <w:p>
      <w:r>
        <w:rPr>
          <w:color w:val="6B7280"/>
          <w:sz w:val="18"/>
          <w:szCs w:val="18"/>
        </w:rPr>
        <w:t xml:space="preserve">prototypowanie.pl | kontakt@streamflow.pl | +48 xxx xxx xxx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Strona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| StreamFlow - prototypowanie.pl | kontakt@streamflow.pl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0B981"/>
      </w:rPr>
      <w:t xml:space="preserve">StreamFlow | </w:t>
    </w:r>
    <w:r>
      <w:rPr>
        <w:color w:val="6B7280"/>
        <w:sz w:val="18"/>
        <w:szCs w:val="18"/>
      </w:rPr>
      <w:t xml:space="preserve">Profesjonalny streaming wydarzeń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10B981"/>
      <w:sz w:val="48"/>
      <w:szCs w:val="48"/>
    </w:rPr>
  </w:style>
  <w:style w:type="paragraph" w:styleId="Heading1">
    <w:name w:val="Heading 1"/>
    <w:basedOn w:val="Normal"/>
    <w:pPr>
      <w:spacing w:before="300" w:after="150"/>
    </w:pPr>
    <w:rPr>
      <w:b/>
      <w:bCs/>
      <w:color w:val="1F2937"/>
      <w:sz w:val="28"/>
      <w:szCs w:val="28"/>
    </w:rPr>
  </w:style>
  <w:style w:type="paragraph" w:styleId="Heading2">
    <w:name w:val="Heading 2"/>
    <w:basedOn w:val="Normal"/>
    <w:pPr>
      <w:spacing w:before="200" w:after="100"/>
    </w:pPr>
    <w:rPr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2025-12-25T19:13:36.976Z</dcterms:created>
  <dcterms:modified xsi:type="dcterms:W3CDTF">2025-12-25T19:13:36.976Z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