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rPr>
          <w:b/>
          <w:bCs/>
          <w:sz w:val="56"/>
          <w:szCs w:val="56"/>
          <w:u w:val="single"/>
        </w:rPr>
      </w:pPr>
      <w:r>
        <w:rPr>
          <w:b/>
          <w:bCs/>
          <w:sz w:val="40"/>
          <w:szCs w:val="40"/>
          <w:u w:val="single"/>
        </w:rPr>
        <w:t>1</w:t>
      </w:r>
      <w:r>
        <w:rPr>
          <w:b/>
          <w:bCs/>
          <w:sz w:val="36"/>
          <w:szCs w:val="36"/>
          <w:u w:val="single"/>
        </w:rPr>
        <w:t>.The Gallery:</w:t>
      </w:r>
    </w:p>
    <w:p>
      <w:pPr>
        <w:rPr>
          <w:sz w:val="28"/>
          <w:szCs w:val="28"/>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p>
    <w:p>
      <w:pPr>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bookmarkStart w:id="0" w:name="_GoBack"/>
      <w:bookmarkEnd w:id="0"/>
      <w:r>
        <w:rPr>
          <w:sz w:val="28"/>
          <w:szCs w:val="28"/>
        </w:rPr>
        <w:t xml:space="preserve"> comments and what not!</w:t>
      </w:r>
    </w:p>
    <w:p>
      <w:pPr>
        <w:pStyle w:val="10"/>
        <w:rPr>
          <w:sz w:val="28"/>
          <w:szCs w:val="28"/>
        </w:rPr>
      </w:pPr>
    </w:p>
    <w:p>
      <w:pPr>
        <w:numPr>
          <w:ilvl w:val="0"/>
          <w:numId w:val="1"/>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1"/>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sz w:val="28"/>
          <w:szCs w:val="28"/>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2"/>
        </w:numPr>
        <w:ind w:left="420" w:leftChars="0" w:hanging="420" w:firstLineChars="0"/>
        <w:rPr>
          <w:rFonts w:hint="default"/>
          <w:sz w:val="28"/>
          <w:szCs w:val="28"/>
          <w:lang w:val="en-IN"/>
        </w:rPr>
      </w:pPr>
      <w:r>
        <w:rPr>
          <w:rFonts w:hint="default"/>
          <w:sz w:val="28"/>
          <w:szCs w:val="28"/>
          <w:lang w:val="en-IN"/>
        </w:rPr>
        <w:t>Animate.CSS</w:t>
      </w:r>
    </w:p>
    <w:p>
      <w:pPr>
        <w:numPr>
          <w:ilvl w:val="0"/>
          <w:numId w:val="2"/>
        </w:numPr>
        <w:ind w:left="420" w:leftChars="0" w:hanging="420" w:firstLineChars="0"/>
        <w:rPr>
          <w:rFonts w:hint="default"/>
          <w:sz w:val="28"/>
          <w:szCs w:val="28"/>
          <w:lang w:val="en-IN"/>
        </w:rPr>
      </w:pPr>
      <w:r>
        <w:rPr>
          <w:rFonts w:hint="default"/>
          <w:sz w:val="28"/>
          <w:szCs w:val="28"/>
          <w:lang w:val="en-IN"/>
        </w:rPr>
        <w:t>Video.JS</w:t>
      </w:r>
    </w:p>
    <w:p>
      <w:pPr>
        <w:numPr>
          <w:ilvl w:val="0"/>
          <w:numId w:val="2"/>
        </w:numPr>
        <w:ind w:left="420" w:leftChars="0" w:hanging="420" w:firstLineChars="0"/>
        <w:rPr>
          <w:rFonts w:hint="default"/>
          <w:sz w:val="28"/>
          <w:szCs w:val="28"/>
          <w:lang w:val="en-IN"/>
        </w:rPr>
      </w:pPr>
      <w:r>
        <w:rPr>
          <w:rFonts w:hint="default"/>
          <w:sz w:val="28"/>
          <w:szCs w:val="28"/>
          <w:lang w:val="en-IN"/>
        </w:rPr>
        <w:t>Bootstrap</w:t>
      </w:r>
    </w:p>
    <w:p>
      <w:pPr>
        <w:numPr>
          <w:ilvl w:val="0"/>
          <w:numId w:val="2"/>
        </w:numPr>
        <w:ind w:left="420" w:leftChars="0" w:hanging="420" w:firstLineChars="0"/>
        <w:rPr>
          <w:rFonts w:hint="default"/>
          <w:sz w:val="28"/>
          <w:szCs w:val="28"/>
          <w:lang w:val="en-IN"/>
        </w:rPr>
      </w:pPr>
      <w:r>
        <w:rPr>
          <w:rFonts w:hint="default"/>
          <w:sz w:val="28"/>
          <w:szCs w:val="28"/>
          <w:lang w:val="en-IN"/>
        </w:rPr>
        <w:t>Lightbox</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1441799E"/>
    <w:rsid w:val="1BE8574A"/>
    <w:rsid w:val="221E781B"/>
    <w:rsid w:val="356319A6"/>
    <w:rsid w:val="4C8C6F3B"/>
    <w:rsid w:val="4F8E5C65"/>
    <w:rsid w:val="55894AB2"/>
    <w:rsid w:val="667D2125"/>
    <w:rsid w:val="6ECE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13</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2020-05-27T11:40:33Z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