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216C8" w14:textId="1415A94F" w:rsidR="00A85085" w:rsidRPr="00A85085" w:rsidRDefault="00A85085">
      <w:pPr>
        <w:rPr>
          <w:rFonts w:ascii="Trebuchet MS" w:hAnsi="Trebuchet MS"/>
          <w:sz w:val="24"/>
          <w:szCs w:val="24"/>
        </w:rPr>
      </w:pPr>
      <w:r>
        <w:rPr>
          <w:rFonts w:ascii="Trebuchet MS" w:hAnsi="Trebuchet MS"/>
          <w:sz w:val="24"/>
          <w:szCs w:val="24"/>
          <w:u w:val="single"/>
        </w:rPr>
        <w:t>What is a repository:</w:t>
      </w:r>
    </w:p>
    <w:p w14:paraId="381BF523" w14:textId="1B830CA8" w:rsidR="00606B47" w:rsidRDefault="000F2A30">
      <w:pPr>
        <w:rPr>
          <w:rFonts w:ascii="Trebuchet MS" w:hAnsi="Trebuchet MS"/>
          <w:sz w:val="24"/>
          <w:szCs w:val="24"/>
        </w:rPr>
      </w:pPr>
      <w:r>
        <w:rPr>
          <w:rFonts w:ascii="Trebuchet MS" w:hAnsi="Trebuchet MS"/>
          <w:sz w:val="24"/>
          <w:szCs w:val="24"/>
        </w:rPr>
        <w:t xml:space="preserve">A repository is how you </w:t>
      </w:r>
      <w:r w:rsidR="002F395A">
        <w:rPr>
          <w:rFonts w:ascii="Trebuchet MS" w:hAnsi="Trebuchet MS"/>
          <w:sz w:val="24"/>
          <w:szCs w:val="24"/>
        </w:rPr>
        <w:t xml:space="preserve">can </w:t>
      </w:r>
      <w:r w:rsidR="00534253">
        <w:rPr>
          <w:rFonts w:ascii="Trebuchet MS" w:hAnsi="Trebuchet MS"/>
          <w:sz w:val="24"/>
          <w:szCs w:val="24"/>
        </w:rPr>
        <w:t>organize</w:t>
      </w:r>
      <w:r>
        <w:rPr>
          <w:rFonts w:ascii="Trebuchet MS" w:hAnsi="Trebuchet MS"/>
          <w:sz w:val="24"/>
          <w:szCs w:val="24"/>
        </w:rPr>
        <w:t xml:space="preserve"> your project. A repository is </w:t>
      </w:r>
      <w:r w:rsidR="00534253">
        <w:rPr>
          <w:rFonts w:ascii="Trebuchet MS" w:hAnsi="Trebuchet MS"/>
          <w:sz w:val="24"/>
          <w:szCs w:val="24"/>
        </w:rPr>
        <w:t xml:space="preserve">like a </w:t>
      </w:r>
      <w:r w:rsidR="00176758">
        <w:rPr>
          <w:rFonts w:ascii="Trebuchet MS" w:hAnsi="Trebuchet MS"/>
          <w:sz w:val="24"/>
          <w:szCs w:val="24"/>
        </w:rPr>
        <w:t>folder</w:t>
      </w:r>
      <w:r w:rsidR="00534253">
        <w:rPr>
          <w:rFonts w:ascii="Trebuchet MS" w:hAnsi="Trebuchet MS"/>
          <w:sz w:val="24"/>
          <w:szCs w:val="24"/>
        </w:rPr>
        <w:t xml:space="preserve"> that contains all your project files and the stores the history or each revision. A repository can contain anything needed for your project. This could include files, images, spreadsheets, data sets, etc. Repositories can either be public or private. The project owner can give others access to </w:t>
      </w:r>
      <w:r w:rsidR="002F395A">
        <w:rPr>
          <w:rFonts w:ascii="Trebuchet MS" w:hAnsi="Trebuchet MS"/>
          <w:sz w:val="24"/>
          <w:szCs w:val="24"/>
        </w:rPr>
        <w:t xml:space="preserve">the project </w:t>
      </w:r>
      <w:r w:rsidR="00534253">
        <w:rPr>
          <w:rFonts w:ascii="Trebuchet MS" w:hAnsi="Trebuchet MS"/>
          <w:sz w:val="24"/>
          <w:szCs w:val="24"/>
        </w:rPr>
        <w:t>so that they can contribute to the repositions, making th</w:t>
      </w:r>
      <w:r w:rsidR="002F395A">
        <w:rPr>
          <w:rFonts w:ascii="Trebuchet MS" w:hAnsi="Trebuchet MS"/>
          <w:sz w:val="24"/>
          <w:szCs w:val="24"/>
        </w:rPr>
        <w:t>at</w:t>
      </w:r>
      <w:r w:rsidR="00534253">
        <w:rPr>
          <w:rFonts w:ascii="Trebuchet MS" w:hAnsi="Trebuchet MS"/>
          <w:sz w:val="24"/>
          <w:szCs w:val="24"/>
        </w:rPr>
        <w:t xml:space="preserve"> individual a project collaborator. Everyone can view a private repository since they’re public, but only collaborators can contribute to a private repository. It is very helpful to comment your repository. This usually means that along will well documented code, it’s important to include a “README” file that contains information about the project with</w:t>
      </w:r>
      <w:r w:rsidR="002F395A">
        <w:rPr>
          <w:rFonts w:ascii="Trebuchet MS" w:hAnsi="Trebuchet MS"/>
          <w:sz w:val="24"/>
          <w:szCs w:val="24"/>
        </w:rPr>
        <w:t>in</w:t>
      </w:r>
      <w:r w:rsidR="00534253">
        <w:rPr>
          <w:rFonts w:ascii="Trebuchet MS" w:hAnsi="Trebuchet MS"/>
          <w:sz w:val="24"/>
          <w:szCs w:val="24"/>
        </w:rPr>
        <w:t xml:space="preserve"> each repository. </w:t>
      </w:r>
    </w:p>
    <w:p w14:paraId="7375BBBD" w14:textId="1E0CED87" w:rsidR="00A85085" w:rsidRDefault="00A85085">
      <w:pPr>
        <w:rPr>
          <w:rFonts w:ascii="Trebuchet MS" w:hAnsi="Trebuchet MS"/>
          <w:sz w:val="24"/>
          <w:szCs w:val="24"/>
          <w:u w:val="single"/>
        </w:rPr>
      </w:pPr>
      <w:r>
        <w:rPr>
          <w:rFonts w:ascii="Trebuchet MS" w:hAnsi="Trebuchet MS"/>
          <w:sz w:val="24"/>
          <w:szCs w:val="24"/>
          <w:u w:val="single"/>
        </w:rPr>
        <w:t xml:space="preserve">How to make a repository: </w:t>
      </w:r>
    </w:p>
    <w:p w14:paraId="4B0E89D2" w14:textId="7E18565B" w:rsidR="00F2003A" w:rsidRDefault="00A85085">
      <w:pPr>
        <w:rPr>
          <w:rFonts w:ascii="Trebuchet MS" w:hAnsi="Trebuchet MS"/>
          <w:sz w:val="24"/>
          <w:szCs w:val="24"/>
        </w:rPr>
      </w:pPr>
      <w:r>
        <w:rPr>
          <w:rFonts w:ascii="Trebuchet MS" w:hAnsi="Trebuchet MS"/>
          <w:sz w:val="24"/>
          <w:szCs w:val="24"/>
        </w:rPr>
        <w:tab/>
        <w:t>-First you must click the plus sign in the top right corner</w:t>
      </w:r>
    </w:p>
    <w:p w14:paraId="4913D110" w14:textId="06B5CF82" w:rsidR="00A85085" w:rsidRDefault="00A85085">
      <w:pPr>
        <w:rPr>
          <w:rFonts w:ascii="Trebuchet MS" w:hAnsi="Trebuchet MS"/>
          <w:sz w:val="24"/>
          <w:szCs w:val="24"/>
        </w:rPr>
      </w:pPr>
      <w:r>
        <w:rPr>
          <w:rFonts w:ascii="Trebuchet MS" w:hAnsi="Trebuchet MS"/>
          <w:sz w:val="24"/>
          <w:szCs w:val="24"/>
        </w:rPr>
        <w:tab/>
        <w:t>-then select “new repository” from the drop-down menu</w:t>
      </w:r>
    </w:p>
    <w:p w14:paraId="07E657D1" w14:textId="1BDAE03B" w:rsidR="00522F69" w:rsidRDefault="00522F69">
      <w:pPr>
        <w:rPr>
          <w:rFonts w:ascii="Trebuchet MS" w:hAnsi="Trebuchet MS"/>
          <w:sz w:val="24"/>
          <w:szCs w:val="24"/>
        </w:rPr>
      </w:pPr>
      <w:r>
        <w:rPr>
          <w:rFonts w:ascii="Trebuchet MS" w:hAnsi="Trebuchet MS"/>
          <w:sz w:val="24"/>
          <w:szCs w:val="24"/>
        </w:rPr>
        <w:tab/>
      </w:r>
      <w:r>
        <w:rPr>
          <w:noProof/>
        </w:rPr>
        <w:drawing>
          <wp:inline distT="0" distB="0" distL="0" distR="0" wp14:anchorId="250218FF" wp14:editId="41455501">
            <wp:extent cx="32766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76600" cy="2941320"/>
                    </a:xfrm>
                    <a:prstGeom prst="rect">
                      <a:avLst/>
                    </a:prstGeom>
                    <a:noFill/>
                    <a:ln>
                      <a:noFill/>
                    </a:ln>
                  </pic:spPr>
                </pic:pic>
              </a:graphicData>
            </a:graphic>
          </wp:inline>
        </w:drawing>
      </w:r>
    </w:p>
    <w:p w14:paraId="2FC0F149" w14:textId="36D8FB3F" w:rsidR="00A85085" w:rsidRDefault="00A85085">
      <w:pPr>
        <w:rPr>
          <w:rFonts w:ascii="Trebuchet MS" w:hAnsi="Trebuchet MS"/>
          <w:sz w:val="24"/>
          <w:szCs w:val="24"/>
        </w:rPr>
      </w:pPr>
      <w:r>
        <w:rPr>
          <w:rFonts w:ascii="Trebuchet MS" w:hAnsi="Trebuchet MS"/>
          <w:sz w:val="24"/>
          <w:szCs w:val="24"/>
        </w:rPr>
        <w:tab/>
        <w:t xml:space="preserve">-then you must decide on a name for your repository </w:t>
      </w:r>
    </w:p>
    <w:p w14:paraId="3D2B6220" w14:textId="22E1AD9C" w:rsidR="00522F69" w:rsidRDefault="00522F69">
      <w:pPr>
        <w:rPr>
          <w:rFonts w:ascii="Trebuchet MS" w:hAnsi="Trebuchet MS"/>
          <w:sz w:val="24"/>
          <w:szCs w:val="24"/>
        </w:rPr>
      </w:pPr>
      <w:r>
        <w:rPr>
          <w:rFonts w:ascii="Trebuchet MS" w:hAnsi="Trebuchet MS"/>
          <w:sz w:val="24"/>
          <w:szCs w:val="24"/>
        </w:rPr>
        <w:lastRenderedPageBreak/>
        <w:tab/>
      </w:r>
      <w:r>
        <w:rPr>
          <w:noProof/>
        </w:rPr>
        <w:drawing>
          <wp:inline distT="0" distB="0" distL="0" distR="0" wp14:anchorId="4C97EAAC" wp14:editId="7B739F25">
            <wp:extent cx="5943600" cy="2910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33D1A127" w14:textId="1DAD5983" w:rsidR="00A85085" w:rsidRDefault="00A85085">
      <w:pPr>
        <w:rPr>
          <w:rFonts w:ascii="Trebuchet MS" w:hAnsi="Trebuchet MS"/>
          <w:sz w:val="24"/>
          <w:szCs w:val="24"/>
        </w:rPr>
      </w:pPr>
      <w:r>
        <w:rPr>
          <w:rFonts w:ascii="Trebuchet MS" w:hAnsi="Trebuchet MS"/>
          <w:sz w:val="24"/>
          <w:szCs w:val="24"/>
        </w:rPr>
        <w:tab/>
        <w:t>-include a description of the repository (this is optional)</w:t>
      </w:r>
    </w:p>
    <w:p w14:paraId="1E4FAEDD" w14:textId="1F2FDCF5" w:rsidR="00522F69" w:rsidRDefault="00522F69">
      <w:pPr>
        <w:rPr>
          <w:rFonts w:ascii="Trebuchet MS" w:hAnsi="Trebuchet MS"/>
          <w:sz w:val="24"/>
          <w:szCs w:val="24"/>
        </w:rPr>
      </w:pPr>
      <w:r>
        <w:rPr>
          <w:noProof/>
        </w:rPr>
        <w:drawing>
          <wp:inline distT="0" distB="0" distL="0" distR="0" wp14:anchorId="327230FA" wp14:editId="6AD72B16">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0E4B3D16" w14:textId="71F41791" w:rsidR="00A85085" w:rsidRDefault="00A85085">
      <w:pPr>
        <w:rPr>
          <w:rFonts w:ascii="Trebuchet MS" w:hAnsi="Trebuchet MS"/>
          <w:sz w:val="24"/>
          <w:szCs w:val="24"/>
        </w:rPr>
      </w:pPr>
      <w:r>
        <w:rPr>
          <w:rFonts w:ascii="Trebuchet MS" w:hAnsi="Trebuchet MS"/>
          <w:sz w:val="24"/>
          <w:szCs w:val="24"/>
        </w:rPr>
        <w:tab/>
        <w:t>-then you can select whether or the repository is public or private</w:t>
      </w:r>
    </w:p>
    <w:p w14:paraId="3C391A39" w14:textId="7BB2A54B" w:rsidR="00522F69" w:rsidRDefault="00522F69">
      <w:pPr>
        <w:rPr>
          <w:rFonts w:ascii="Trebuchet MS" w:hAnsi="Trebuchet MS"/>
          <w:sz w:val="24"/>
          <w:szCs w:val="24"/>
        </w:rPr>
      </w:pPr>
      <w:r>
        <w:rPr>
          <w:noProof/>
        </w:rPr>
        <w:lastRenderedPageBreak/>
        <w:drawing>
          <wp:inline distT="0" distB="0" distL="0" distR="0" wp14:anchorId="3910A1DD" wp14:editId="7BE26CA0">
            <wp:extent cx="59436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4227AA03" w14:textId="75AFE2FB" w:rsidR="00A85085" w:rsidRDefault="00A85085">
      <w:pPr>
        <w:rPr>
          <w:rFonts w:ascii="Trebuchet MS" w:hAnsi="Trebuchet MS"/>
          <w:sz w:val="24"/>
          <w:szCs w:val="24"/>
        </w:rPr>
      </w:pPr>
      <w:r>
        <w:rPr>
          <w:rFonts w:ascii="Trebuchet MS" w:hAnsi="Trebuchet MS"/>
          <w:sz w:val="24"/>
          <w:szCs w:val="24"/>
        </w:rPr>
        <w:tab/>
        <w:t>-Finally, you can initialize your repository with a “README”</w:t>
      </w:r>
    </w:p>
    <w:p w14:paraId="77A3B50F" w14:textId="66537D68" w:rsidR="00522F69" w:rsidRDefault="00522F69">
      <w:pPr>
        <w:rPr>
          <w:rFonts w:ascii="Trebuchet MS" w:hAnsi="Trebuchet MS"/>
          <w:sz w:val="24"/>
          <w:szCs w:val="24"/>
        </w:rPr>
      </w:pPr>
      <w:r>
        <w:rPr>
          <w:noProof/>
        </w:rPr>
        <w:drawing>
          <wp:inline distT="0" distB="0" distL="0" distR="0" wp14:anchorId="5FB527EF" wp14:editId="11220BB0">
            <wp:extent cx="5943600" cy="291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054D722B" w14:textId="77D56EDC" w:rsidR="00A85085" w:rsidRPr="00A85085" w:rsidRDefault="00A85085">
      <w:pPr>
        <w:rPr>
          <w:rFonts w:ascii="Trebuchet MS" w:hAnsi="Trebuchet MS"/>
          <w:sz w:val="24"/>
          <w:szCs w:val="24"/>
        </w:rPr>
      </w:pPr>
      <w:r>
        <w:rPr>
          <w:rFonts w:ascii="Trebuchet MS" w:hAnsi="Trebuchet MS"/>
          <w:sz w:val="24"/>
          <w:szCs w:val="24"/>
        </w:rPr>
        <w:tab/>
        <w:t>-*Note* You should skip the repository step if you’re import</w:t>
      </w:r>
      <w:r w:rsidR="00E84A81">
        <w:rPr>
          <w:rFonts w:ascii="Trebuchet MS" w:hAnsi="Trebuchet MS"/>
          <w:sz w:val="24"/>
          <w:szCs w:val="24"/>
        </w:rPr>
        <w:t xml:space="preserve">ing an existing                 repository. </w:t>
      </w:r>
    </w:p>
    <w:p w14:paraId="73E561B4" w14:textId="77777777" w:rsidR="00A85085" w:rsidRPr="00A85085" w:rsidRDefault="00A85085">
      <w:pPr>
        <w:rPr>
          <w:rFonts w:ascii="Trebuchet MS" w:hAnsi="Trebuchet MS"/>
          <w:sz w:val="24"/>
          <w:szCs w:val="24"/>
          <w:u w:val="single"/>
        </w:rPr>
      </w:pPr>
    </w:p>
    <w:p w14:paraId="48287E84" w14:textId="1766C551" w:rsidR="00534253" w:rsidRDefault="00534253">
      <w:pPr>
        <w:rPr>
          <w:rFonts w:ascii="Trebuchet MS" w:hAnsi="Trebuchet MS"/>
          <w:sz w:val="24"/>
          <w:szCs w:val="24"/>
        </w:rPr>
      </w:pPr>
      <w:r>
        <w:rPr>
          <w:rFonts w:ascii="Trebuchet MS" w:hAnsi="Trebuchet MS"/>
          <w:sz w:val="24"/>
          <w:szCs w:val="24"/>
          <w:u w:val="single"/>
        </w:rPr>
        <w:t>Organizing Repositories:</w:t>
      </w:r>
    </w:p>
    <w:p w14:paraId="5CAC74DD" w14:textId="367BC38C" w:rsidR="00534253" w:rsidRDefault="00534253">
      <w:pPr>
        <w:rPr>
          <w:rFonts w:ascii="Trebuchet MS" w:hAnsi="Trebuchet MS"/>
          <w:sz w:val="24"/>
          <w:szCs w:val="24"/>
        </w:rPr>
      </w:pPr>
      <w:r>
        <w:rPr>
          <w:rFonts w:ascii="Trebuchet MS" w:hAnsi="Trebuchet MS"/>
          <w:sz w:val="24"/>
          <w:szCs w:val="24"/>
        </w:rPr>
        <w:tab/>
        <w:t xml:space="preserve">If you’re part of a team of programmers, whether it’s for a business or freelance, it’s quite beneficial to </w:t>
      </w:r>
      <w:r w:rsidR="00A85085">
        <w:rPr>
          <w:rFonts w:ascii="Trebuchet MS" w:hAnsi="Trebuchet MS"/>
          <w:sz w:val="24"/>
          <w:szCs w:val="24"/>
        </w:rPr>
        <w:t xml:space="preserve">organize repositories. When </w:t>
      </w:r>
      <w:r w:rsidR="00E84A81">
        <w:rPr>
          <w:rFonts w:ascii="Trebuchet MS" w:hAnsi="Trebuchet MS"/>
          <w:sz w:val="24"/>
          <w:szCs w:val="24"/>
        </w:rPr>
        <w:t xml:space="preserve">you create an organization, all repositories exist under the organization. Organizations offer more in-depth permission controls. Since organizations are split up into teams of </w:t>
      </w:r>
      <w:r w:rsidR="00E84A81">
        <w:rPr>
          <w:rFonts w:ascii="Trebuchet MS" w:hAnsi="Trebuchet MS"/>
          <w:sz w:val="24"/>
          <w:szCs w:val="24"/>
        </w:rPr>
        <w:lastRenderedPageBreak/>
        <w:t xml:space="preserve">programmers, each team has three levels of permissions. There can be a </w:t>
      </w:r>
      <w:r w:rsidR="00E84A81">
        <w:rPr>
          <w:rFonts w:ascii="Trebuchet MS" w:hAnsi="Trebuchet MS"/>
          <w:sz w:val="24"/>
          <w:szCs w:val="24"/>
          <w:u w:val="single"/>
        </w:rPr>
        <w:t>Pull Only</w:t>
      </w:r>
      <w:r w:rsidR="00E84A81">
        <w:rPr>
          <w:rFonts w:ascii="Trebuchet MS" w:hAnsi="Trebuchet MS"/>
          <w:sz w:val="24"/>
          <w:szCs w:val="24"/>
        </w:rPr>
        <w:t xml:space="preserve"> level which means that members of the team have access to read the code, but they may not push to the repository. Another level is </w:t>
      </w:r>
      <w:r w:rsidR="00E84A81">
        <w:rPr>
          <w:rFonts w:ascii="Trebuchet MS" w:hAnsi="Trebuchet MS"/>
          <w:sz w:val="24"/>
          <w:szCs w:val="24"/>
          <w:u w:val="single"/>
        </w:rPr>
        <w:t>Push &amp; Pull</w:t>
      </w:r>
      <w:r w:rsidR="00E84A81">
        <w:rPr>
          <w:rFonts w:ascii="Trebuchet MS" w:hAnsi="Trebuchet MS"/>
          <w:sz w:val="24"/>
          <w:szCs w:val="24"/>
        </w:rPr>
        <w:t xml:space="preserve">. This is the default </w:t>
      </w:r>
      <w:r w:rsidR="00CD534D">
        <w:rPr>
          <w:rFonts w:ascii="Trebuchet MS" w:hAnsi="Trebuchet MS"/>
          <w:sz w:val="24"/>
          <w:szCs w:val="24"/>
        </w:rPr>
        <w:t>permission level collaborators have. At this level user</w:t>
      </w:r>
      <w:r w:rsidR="002F395A">
        <w:rPr>
          <w:rFonts w:ascii="Trebuchet MS" w:hAnsi="Trebuchet MS"/>
          <w:sz w:val="24"/>
          <w:szCs w:val="24"/>
        </w:rPr>
        <w:t>s can</w:t>
      </w:r>
      <w:r w:rsidR="00CD534D">
        <w:rPr>
          <w:rFonts w:ascii="Trebuchet MS" w:hAnsi="Trebuchet MS"/>
          <w:sz w:val="24"/>
          <w:szCs w:val="24"/>
        </w:rPr>
        <w:t xml:space="preserve"> push and pull code form repositories buy can’t change the organizations meta data such as name, private/public status, teams, etc. Finally, there’s </w:t>
      </w:r>
      <w:r w:rsidR="00CD534D">
        <w:rPr>
          <w:rFonts w:ascii="Trebuchet MS" w:hAnsi="Trebuchet MS"/>
          <w:sz w:val="24"/>
          <w:szCs w:val="24"/>
          <w:u w:val="single"/>
        </w:rPr>
        <w:t>Push &amp; Pull &amp; Admin</w:t>
      </w:r>
      <w:r w:rsidR="00CD534D">
        <w:rPr>
          <w:rFonts w:ascii="Trebuchet MS" w:hAnsi="Trebuchet MS"/>
          <w:sz w:val="24"/>
          <w:szCs w:val="24"/>
        </w:rPr>
        <w:t xml:space="preserve">. At this level a user can push and pull code and change meta data. This is the same level as permission the project owner has. There are three different </w:t>
      </w:r>
      <w:r w:rsidR="00CD534D" w:rsidRPr="002F395A">
        <w:rPr>
          <w:rFonts w:ascii="Trebuchet MS" w:hAnsi="Trebuchet MS"/>
          <w:sz w:val="24"/>
          <w:szCs w:val="24"/>
          <w:u w:val="single"/>
        </w:rPr>
        <w:t>pricing plans</w:t>
      </w:r>
      <w:r w:rsidR="00CD534D">
        <w:rPr>
          <w:rFonts w:ascii="Trebuchet MS" w:hAnsi="Trebuchet MS"/>
          <w:sz w:val="24"/>
          <w:szCs w:val="24"/>
        </w:rPr>
        <w:t xml:space="preserve"> for an organization. The firs</w:t>
      </w:r>
      <w:r w:rsidR="00F2003A">
        <w:rPr>
          <w:rFonts w:ascii="Trebuchet MS" w:hAnsi="Trebuchet MS"/>
          <w:sz w:val="24"/>
          <w:szCs w:val="24"/>
        </w:rPr>
        <w:t xml:space="preserve">t option is free, and only allows for unlimited public repositories. The second option is $9 per month per user and it and it grants unlimited public and private repositories. The last option, which is most commonly used for businesses, includes everything in the prior package as well as SAML single based sign-on, access providing, very high uptimes, and very quick email response. </w:t>
      </w:r>
      <w:r w:rsidR="002F395A">
        <w:rPr>
          <w:rFonts w:ascii="Trebuchet MS" w:hAnsi="Trebuchet MS"/>
          <w:sz w:val="24"/>
          <w:szCs w:val="24"/>
        </w:rPr>
        <w:t>This option is $21 per user per month.</w:t>
      </w:r>
    </w:p>
    <w:p w14:paraId="5E78E9C3" w14:textId="5FACD32D" w:rsidR="00CD534D" w:rsidRDefault="00CD534D">
      <w:pPr>
        <w:rPr>
          <w:rFonts w:ascii="Trebuchet MS" w:hAnsi="Trebuchet MS"/>
          <w:sz w:val="24"/>
          <w:szCs w:val="24"/>
        </w:rPr>
      </w:pPr>
    </w:p>
    <w:p w14:paraId="042E506D" w14:textId="46208786" w:rsidR="00CD534D" w:rsidRDefault="00CD534D">
      <w:pPr>
        <w:rPr>
          <w:rFonts w:ascii="Trebuchet MS" w:hAnsi="Trebuchet MS"/>
          <w:sz w:val="24"/>
          <w:szCs w:val="24"/>
          <w:u w:val="single"/>
        </w:rPr>
      </w:pPr>
      <w:r>
        <w:rPr>
          <w:rFonts w:ascii="Trebuchet MS" w:hAnsi="Trebuchet MS"/>
          <w:sz w:val="24"/>
          <w:szCs w:val="24"/>
          <w:u w:val="single"/>
        </w:rPr>
        <w:t xml:space="preserve">How to create an organization: </w:t>
      </w:r>
    </w:p>
    <w:p w14:paraId="68FBFB2A" w14:textId="0D55C2A7" w:rsidR="00CD534D" w:rsidRDefault="00CD534D">
      <w:pPr>
        <w:rPr>
          <w:rFonts w:ascii="Trebuchet MS" w:hAnsi="Trebuchet MS"/>
          <w:sz w:val="24"/>
          <w:szCs w:val="24"/>
        </w:rPr>
      </w:pPr>
      <w:r>
        <w:rPr>
          <w:rFonts w:ascii="Trebuchet MS" w:hAnsi="Trebuchet MS"/>
          <w:sz w:val="24"/>
          <w:szCs w:val="24"/>
        </w:rPr>
        <w:tab/>
        <w:t>-Just like creating repositories you click on the plus at the top right of the screen</w:t>
      </w:r>
    </w:p>
    <w:p w14:paraId="2E1948AD" w14:textId="6BF2E479" w:rsidR="00176758" w:rsidRDefault="00176758">
      <w:pPr>
        <w:rPr>
          <w:rFonts w:ascii="Trebuchet MS" w:hAnsi="Trebuchet MS"/>
          <w:sz w:val="24"/>
          <w:szCs w:val="24"/>
        </w:rPr>
      </w:pPr>
      <w:r>
        <w:rPr>
          <w:noProof/>
        </w:rPr>
        <w:drawing>
          <wp:inline distT="0" distB="0" distL="0" distR="0" wp14:anchorId="0E294703" wp14:editId="1F005CC0">
            <wp:extent cx="3649980" cy="2674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2674620"/>
                    </a:xfrm>
                    <a:prstGeom prst="rect">
                      <a:avLst/>
                    </a:prstGeom>
                    <a:noFill/>
                    <a:ln>
                      <a:noFill/>
                    </a:ln>
                  </pic:spPr>
                </pic:pic>
              </a:graphicData>
            </a:graphic>
          </wp:inline>
        </w:drawing>
      </w:r>
    </w:p>
    <w:p w14:paraId="77D7D93C" w14:textId="6033F509" w:rsidR="00CD534D" w:rsidRDefault="00CD534D">
      <w:pPr>
        <w:rPr>
          <w:rFonts w:ascii="Trebuchet MS" w:hAnsi="Trebuchet MS"/>
          <w:sz w:val="24"/>
          <w:szCs w:val="24"/>
        </w:rPr>
      </w:pPr>
      <w:r>
        <w:rPr>
          <w:rFonts w:ascii="Trebuchet MS" w:hAnsi="Trebuchet MS"/>
          <w:sz w:val="24"/>
          <w:szCs w:val="24"/>
        </w:rPr>
        <w:tab/>
        <w:t xml:space="preserve">-Then you enter </w:t>
      </w:r>
      <w:r w:rsidR="00176758">
        <w:rPr>
          <w:rFonts w:ascii="Trebuchet MS" w:hAnsi="Trebuchet MS"/>
          <w:sz w:val="24"/>
          <w:szCs w:val="24"/>
        </w:rPr>
        <w:t>an</w:t>
      </w:r>
      <w:r>
        <w:rPr>
          <w:rFonts w:ascii="Trebuchet MS" w:hAnsi="Trebuchet MS"/>
          <w:sz w:val="24"/>
          <w:szCs w:val="24"/>
        </w:rPr>
        <w:t xml:space="preserve"> organization name</w:t>
      </w:r>
    </w:p>
    <w:p w14:paraId="444C3682" w14:textId="10665E85" w:rsidR="00176758" w:rsidRDefault="00176758">
      <w:pPr>
        <w:rPr>
          <w:rFonts w:ascii="Trebuchet MS" w:hAnsi="Trebuchet MS"/>
          <w:sz w:val="24"/>
          <w:szCs w:val="24"/>
        </w:rPr>
      </w:pPr>
      <w:r>
        <w:rPr>
          <w:noProof/>
        </w:rPr>
        <w:lastRenderedPageBreak/>
        <w:drawing>
          <wp:inline distT="0" distB="0" distL="0" distR="0" wp14:anchorId="111D095E" wp14:editId="43FB5259">
            <wp:extent cx="59436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7FBE9947" w14:textId="1B92FAA0" w:rsidR="00CD534D" w:rsidRDefault="00CD534D">
      <w:pPr>
        <w:rPr>
          <w:rFonts w:ascii="Trebuchet MS" w:hAnsi="Trebuchet MS"/>
          <w:sz w:val="24"/>
          <w:szCs w:val="24"/>
        </w:rPr>
      </w:pPr>
      <w:r>
        <w:rPr>
          <w:rFonts w:ascii="Trebuchet MS" w:hAnsi="Trebuchet MS"/>
          <w:sz w:val="24"/>
          <w:szCs w:val="24"/>
        </w:rPr>
        <w:tab/>
        <w:t>-Then you enter the billing email</w:t>
      </w:r>
    </w:p>
    <w:p w14:paraId="70A57AE1" w14:textId="74D0AD47" w:rsidR="00176758" w:rsidRDefault="00176758">
      <w:pPr>
        <w:rPr>
          <w:rFonts w:ascii="Trebuchet MS" w:hAnsi="Trebuchet MS"/>
          <w:sz w:val="24"/>
          <w:szCs w:val="24"/>
        </w:rPr>
      </w:pPr>
      <w:r>
        <w:rPr>
          <w:noProof/>
        </w:rPr>
        <w:drawing>
          <wp:inline distT="0" distB="0" distL="0" distR="0" wp14:anchorId="2AB9DB12" wp14:editId="7CF876D6">
            <wp:extent cx="5943600" cy="2905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2F9AE164" w14:textId="450998BE" w:rsidR="00CD534D" w:rsidRDefault="00CD534D">
      <w:pPr>
        <w:rPr>
          <w:rFonts w:ascii="Trebuchet MS" w:hAnsi="Trebuchet MS"/>
          <w:sz w:val="24"/>
          <w:szCs w:val="24"/>
        </w:rPr>
      </w:pPr>
      <w:r>
        <w:rPr>
          <w:rFonts w:ascii="Trebuchet MS" w:hAnsi="Trebuchet MS"/>
          <w:sz w:val="24"/>
          <w:szCs w:val="24"/>
        </w:rPr>
        <w:tab/>
        <w:t xml:space="preserve">-next you chose </w:t>
      </w:r>
      <w:r w:rsidR="00F2003A">
        <w:rPr>
          <w:rFonts w:ascii="Trebuchet MS" w:hAnsi="Trebuchet MS"/>
          <w:sz w:val="24"/>
          <w:szCs w:val="24"/>
        </w:rPr>
        <w:t>a</w:t>
      </w:r>
      <w:r>
        <w:rPr>
          <w:rFonts w:ascii="Trebuchet MS" w:hAnsi="Trebuchet MS"/>
          <w:sz w:val="24"/>
          <w:szCs w:val="24"/>
        </w:rPr>
        <w:t xml:space="preserve"> pricing plan </w:t>
      </w:r>
      <w:bookmarkStart w:id="0" w:name="_GoBack"/>
      <w:bookmarkEnd w:id="0"/>
    </w:p>
    <w:p w14:paraId="7C29AFFB" w14:textId="1245AF5C" w:rsidR="00F2003A" w:rsidRDefault="00176758">
      <w:pPr>
        <w:rPr>
          <w:rFonts w:ascii="Trebuchet MS" w:hAnsi="Trebuchet MS"/>
          <w:sz w:val="24"/>
          <w:szCs w:val="24"/>
        </w:rPr>
      </w:pPr>
      <w:r>
        <w:rPr>
          <w:noProof/>
        </w:rPr>
        <w:lastRenderedPageBreak/>
        <w:drawing>
          <wp:inline distT="0" distB="0" distL="0" distR="0" wp14:anchorId="2BC7C4D4" wp14:editId="317E6E60">
            <wp:extent cx="5943600"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r w:rsidR="00F2003A">
        <w:rPr>
          <w:rFonts w:ascii="Trebuchet MS" w:hAnsi="Trebuchet MS"/>
          <w:sz w:val="24"/>
          <w:szCs w:val="24"/>
        </w:rPr>
        <w:t xml:space="preserve"> </w:t>
      </w:r>
    </w:p>
    <w:p w14:paraId="4452A972" w14:textId="323B56A7" w:rsidR="00176758" w:rsidRDefault="00176758">
      <w:pPr>
        <w:rPr>
          <w:rFonts w:ascii="Trebuchet MS" w:hAnsi="Trebuchet MS"/>
          <w:sz w:val="24"/>
          <w:szCs w:val="24"/>
        </w:rPr>
      </w:pPr>
      <w:r>
        <w:rPr>
          <w:rFonts w:ascii="Trebuchet MS" w:hAnsi="Trebuchet MS"/>
          <w:sz w:val="24"/>
          <w:szCs w:val="24"/>
        </w:rPr>
        <w:tab/>
      </w:r>
    </w:p>
    <w:p w14:paraId="6BDE3E8B" w14:textId="35FD9C91" w:rsidR="00F2003A" w:rsidRDefault="00F2003A">
      <w:pPr>
        <w:rPr>
          <w:rFonts w:ascii="Trebuchet MS" w:hAnsi="Trebuchet MS"/>
          <w:sz w:val="24"/>
          <w:szCs w:val="24"/>
        </w:rPr>
      </w:pPr>
      <w:r>
        <w:rPr>
          <w:rFonts w:ascii="Trebuchet MS" w:hAnsi="Trebuchet MS"/>
          <w:sz w:val="24"/>
          <w:szCs w:val="24"/>
        </w:rPr>
        <w:tab/>
        <w:t xml:space="preserve">-After this you can add members to the organization </w:t>
      </w:r>
    </w:p>
    <w:p w14:paraId="5D6C49E1" w14:textId="3DB982BF" w:rsidR="00176758" w:rsidRDefault="00176758">
      <w:pPr>
        <w:rPr>
          <w:rFonts w:ascii="Trebuchet MS" w:hAnsi="Trebuchet MS"/>
          <w:sz w:val="24"/>
          <w:szCs w:val="24"/>
        </w:rPr>
      </w:pPr>
      <w:r>
        <w:rPr>
          <w:noProof/>
        </w:rPr>
        <w:drawing>
          <wp:inline distT="0" distB="0" distL="0" distR="0" wp14:anchorId="62B33F96" wp14:editId="5BCB1520">
            <wp:extent cx="5943600" cy="306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3BA3AD46" w14:textId="77777777" w:rsidR="00176758" w:rsidRDefault="00F2003A">
      <w:pPr>
        <w:rPr>
          <w:rFonts w:ascii="Trebuchet MS" w:hAnsi="Trebuchet MS"/>
          <w:sz w:val="24"/>
          <w:szCs w:val="24"/>
        </w:rPr>
      </w:pPr>
      <w:r>
        <w:rPr>
          <w:rFonts w:ascii="Trebuchet MS" w:hAnsi="Trebuchet MS"/>
          <w:sz w:val="24"/>
          <w:szCs w:val="24"/>
        </w:rPr>
        <w:tab/>
        <w:t>-</w:t>
      </w:r>
      <w:r w:rsidR="00176758">
        <w:rPr>
          <w:rFonts w:ascii="Trebuchet MS" w:hAnsi="Trebuchet MS"/>
          <w:sz w:val="24"/>
          <w:szCs w:val="24"/>
        </w:rPr>
        <w:t>Finally,</w:t>
      </w:r>
      <w:r>
        <w:rPr>
          <w:rFonts w:ascii="Trebuchet MS" w:hAnsi="Trebuchet MS"/>
          <w:sz w:val="24"/>
          <w:szCs w:val="24"/>
        </w:rPr>
        <w:t xml:space="preserve"> you can edit the organization settings. </w:t>
      </w:r>
    </w:p>
    <w:p w14:paraId="5157CA9C" w14:textId="7A6F2B76" w:rsidR="00F2003A" w:rsidRDefault="00F2003A">
      <w:pPr>
        <w:rPr>
          <w:rFonts w:ascii="Trebuchet MS" w:hAnsi="Trebuchet MS"/>
          <w:sz w:val="24"/>
          <w:szCs w:val="24"/>
        </w:rPr>
      </w:pPr>
      <w:r>
        <w:rPr>
          <w:rFonts w:ascii="Trebuchet MS" w:hAnsi="Trebuchet MS"/>
          <w:sz w:val="24"/>
          <w:szCs w:val="24"/>
        </w:rPr>
        <w:lastRenderedPageBreak/>
        <w:t xml:space="preserve"> </w:t>
      </w:r>
      <w:r w:rsidR="00176758">
        <w:rPr>
          <w:noProof/>
        </w:rPr>
        <w:drawing>
          <wp:inline distT="0" distB="0" distL="0" distR="0" wp14:anchorId="208E00A8" wp14:editId="3C787BEF">
            <wp:extent cx="594360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421F0E30" w14:textId="38552873" w:rsidR="00176758" w:rsidRDefault="00176758">
      <w:pPr>
        <w:rPr>
          <w:rFonts w:ascii="Trebuchet MS" w:hAnsi="Trebuchet MS"/>
          <w:sz w:val="24"/>
          <w:szCs w:val="24"/>
        </w:rPr>
      </w:pPr>
      <w:r>
        <w:rPr>
          <w:rFonts w:ascii="Trebuchet MS" w:hAnsi="Trebuchet MS"/>
          <w:sz w:val="24"/>
          <w:szCs w:val="24"/>
        </w:rPr>
        <w:tab/>
        <w:t>-And now your organization is created</w:t>
      </w:r>
    </w:p>
    <w:p w14:paraId="5C223354" w14:textId="27180332" w:rsidR="00F2003A" w:rsidRDefault="00F2003A">
      <w:pPr>
        <w:rPr>
          <w:rFonts w:ascii="Trebuchet MS" w:hAnsi="Trebuchet MS"/>
          <w:sz w:val="24"/>
          <w:szCs w:val="24"/>
        </w:rPr>
      </w:pPr>
      <w:r>
        <w:rPr>
          <w:rFonts w:ascii="Trebuchet MS" w:hAnsi="Trebuchet MS"/>
          <w:sz w:val="24"/>
          <w:szCs w:val="24"/>
        </w:rPr>
        <w:tab/>
      </w:r>
    </w:p>
    <w:p w14:paraId="687FE309" w14:textId="0D35B0B5" w:rsidR="00CD534D" w:rsidRPr="00CD534D" w:rsidRDefault="00CD534D">
      <w:pPr>
        <w:rPr>
          <w:rFonts w:ascii="Trebuchet MS" w:hAnsi="Trebuchet MS"/>
          <w:sz w:val="24"/>
          <w:szCs w:val="24"/>
        </w:rPr>
      </w:pPr>
      <w:r>
        <w:rPr>
          <w:rFonts w:ascii="Trebuchet MS" w:hAnsi="Trebuchet MS"/>
          <w:sz w:val="24"/>
          <w:szCs w:val="24"/>
        </w:rPr>
        <w:tab/>
      </w:r>
    </w:p>
    <w:p w14:paraId="52BF6631" w14:textId="700C9520" w:rsidR="00534253" w:rsidRDefault="00534253">
      <w:pPr>
        <w:rPr>
          <w:rFonts w:ascii="Trebuchet MS" w:hAnsi="Trebuchet MS"/>
          <w:sz w:val="24"/>
          <w:szCs w:val="24"/>
        </w:rPr>
      </w:pPr>
    </w:p>
    <w:p w14:paraId="2DC1DB72" w14:textId="0124AD21" w:rsidR="00534253" w:rsidRPr="000F2A30" w:rsidRDefault="00534253">
      <w:pPr>
        <w:rPr>
          <w:rFonts w:ascii="Trebuchet MS" w:hAnsi="Trebuchet MS"/>
          <w:sz w:val="24"/>
          <w:szCs w:val="24"/>
        </w:rPr>
      </w:pPr>
    </w:p>
    <w:sectPr w:rsidR="00534253" w:rsidRPr="000F2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30"/>
    <w:rsid w:val="000F2A30"/>
    <w:rsid w:val="00176758"/>
    <w:rsid w:val="002F395A"/>
    <w:rsid w:val="00522F69"/>
    <w:rsid w:val="00534253"/>
    <w:rsid w:val="00606B47"/>
    <w:rsid w:val="00A85085"/>
    <w:rsid w:val="00CD534D"/>
    <w:rsid w:val="00D05468"/>
    <w:rsid w:val="00E84A81"/>
    <w:rsid w:val="00F20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1368A"/>
  <w15:chartTrackingRefBased/>
  <w15:docId w15:val="{C437E83C-436B-4C68-AAE9-01516C07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7</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Hartnett</dc:creator>
  <cp:keywords/>
  <dc:description/>
  <cp:lastModifiedBy>Cole Hartnett</cp:lastModifiedBy>
  <cp:revision>2</cp:revision>
  <dcterms:created xsi:type="dcterms:W3CDTF">2018-11-26T16:11:00Z</dcterms:created>
  <dcterms:modified xsi:type="dcterms:W3CDTF">2018-11-26T18:33:00Z</dcterms:modified>
</cp:coreProperties>
</file>