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u w:val="single"/>
          <w:rtl w:val="0"/>
        </w:rPr>
        <w:t xml:space="preserve">Comments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HTML Coding Reflection 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HTML feels structured and logical, which I appreciate because everything has a clear place. Small mistakes can easily break the page, but seeing immediate visual changes when coding makes the process rewarding and motivating. 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W3Schools Comment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W3Schools was helpful because it provides clear explanations and simple examples that are easy to test and adjust. It made understanding basic HTML and CSS concepts much less overwhelming.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