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F1ED2" w14:textId="77777777" w:rsidR="00F21553" w:rsidRPr="00F21553" w:rsidRDefault="00F21553" w:rsidP="00F21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 Model (Flexible Pathways with Pre-Built Options)</w:t>
      </w:r>
    </w:p>
    <w:p w14:paraId="5B9E2DF0" w14:textId="77777777" w:rsidR="00F21553" w:rsidRPr="00F21553" w:rsidRDefault="00F21553" w:rsidP="00F21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553">
        <w:rPr>
          <w:rFonts w:ascii="Times New Roman" w:eastAsia="Times New Roman" w:hAnsi="Times New Roman" w:cs="Times New Roman"/>
          <w:kern w:val="0"/>
          <w14:ligatures w14:val="none"/>
        </w:rPr>
        <w:t>A hybrid model could combine elements of both customizable course selection and pre-designed grade-level packages. This option gives parents the flexibility to customize some aspects of the curriculum while still providing the security of a structured educational pathway.</w:t>
      </w:r>
    </w:p>
    <w:p w14:paraId="5E552D3F" w14:textId="77777777" w:rsidR="00F21553" w:rsidRPr="00F21553" w:rsidRDefault="00F21553" w:rsidP="00F21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15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04B5BAA8" w14:textId="77777777" w:rsidR="00F21553" w:rsidRPr="00F21553" w:rsidRDefault="00F21553" w:rsidP="00F21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5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Course Tracks</w:t>
      </w:r>
      <w:r w:rsidRPr="00F21553">
        <w:rPr>
          <w:rFonts w:ascii="Times New Roman" w:eastAsia="Times New Roman" w:hAnsi="Times New Roman" w:cs="Times New Roman"/>
          <w:kern w:val="0"/>
          <w14:ligatures w14:val="none"/>
        </w:rPr>
        <w:t>: Instead of offering completely separate courses or rigid grade-level packages, the platform could provide “tracks” or learning pathways. For example, a “STEM-focused track” might emphasize math and science, while a “Creative Arts track” might integrate art, music, and language arts more heavily.</w:t>
      </w:r>
    </w:p>
    <w:p w14:paraId="4AC680AB" w14:textId="77777777" w:rsidR="00F21553" w:rsidRPr="00F21553" w:rsidRDefault="00F21553" w:rsidP="00F21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5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Recommendations</w:t>
      </w:r>
      <w:r w:rsidRPr="00F21553">
        <w:rPr>
          <w:rFonts w:ascii="Times New Roman" w:eastAsia="Times New Roman" w:hAnsi="Times New Roman" w:cs="Times New Roman"/>
          <w:kern w:val="0"/>
          <w14:ligatures w14:val="none"/>
        </w:rPr>
        <w:t>: Based on the child’s performance, learning style, and interests, the AI would recommend a combination of core subjects and electives. The platform might suggest a traditional track for students progressing at a standard pace, an advanced track for students excelling in certain subjects, or a remedial track for those needing more foundational support.</w:t>
      </w:r>
    </w:p>
    <w:p w14:paraId="3C42FE75" w14:textId="77777777" w:rsidR="00F21553" w:rsidRPr="00F21553" w:rsidRDefault="00F21553" w:rsidP="00F21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5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 Overrides</w:t>
      </w:r>
      <w:r w:rsidRPr="00F21553">
        <w:rPr>
          <w:rFonts w:ascii="Times New Roman" w:eastAsia="Times New Roman" w:hAnsi="Times New Roman" w:cs="Times New Roman"/>
          <w:kern w:val="0"/>
          <w14:ligatures w14:val="none"/>
        </w:rPr>
        <w:t>: While the platform suggests tracks, parents retain the flexibility to override these recommendations. They can swap out courses, adjust the difficulty, or add/remove electives as needed.</w:t>
      </w:r>
    </w:p>
    <w:p w14:paraId="71289C47" w14:textId="77777777" w:rsidR="00F21553" w:rsidRPr="00F21553" w:rsidRDefault="00F21553" w:rsidP="00F21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5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Adjustments</w:t>
      </w:r>
      <w:r w:rsidRPr="00F21553">
        <w:rPr>
          <w:rFonts w:ascii="Times New Roman" w:eastAsia="Times New Roman" w:hAnsi="Times New Roman" w:cs="Times New Roman"/>
          <w:kern w:val="0"/>
          <w14:ligatures w14:val="none"/>
        </w:rPr>
        <w:t>: Throughout the academic year, the AI system continuously evaluates the student’s performance and can automatically adjust lessons. For example, if a student starts to fall behind in math, the platform might slow the pace and provide additional resources. If a student excels in reading comprehension, the platform might suggest more advanced literature or writing tasks.</w:t>
      </w:r>
    </w:p>
    <w:p w14:paraId="3E003E76" w14:textId="77777777" w:rsidR="00F21553" w:rsidRPr="00F21553" w:rsidRDefault="00F21553" w:rsidP="00F21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15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2A6919A6" w14:textId="77777777" w:rsidR="00F21553" w:rsidRPr="00F21553" w:rsidRDefault="00F21553" w:rsidP="00F21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5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 of Structure and Flexibility</w:t>
      </w:r>
      <w:r w:rsidRPr="00F21553">
        <w:rPr>
          <w:rFonts w:ascii="Times New Roman" w:eastAsia="Times New Roman" w:hAnsi="Times New Roman" w:cs="Times New Roman"/>
          <w:kern w:val="0"/>
          <w14:ligatures w14:val="none"/>
        </w:rPr>
        <w:t>: This model provides a structured foundation while still allowing parents the flexibility to make adjustments as they see fit. It balances the need for guidance with the desire for customization.</w:t>
      </w:r>
    </w:p>
    <w:p w14:paraId="1D09B48C" w14:textId="77777777" w:rsidR="00F21553" w:rsidRPr="00F21553" w:rsidRDefault="00F21553" w:rsidP="00F21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5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AI-Driven Support</w:t>
      </w:r>
      <w:r w:rsidRPr="00F21553">
        <w:rPr>
          <w:rFonts w:ascii="Times New Roman" w:eastAsia="Times New Roman" w:hAnsi="Times New Roman" w:cs="Times New Roman"/>
          <w:kern w:val="0"/>
          <w14:ligatures w14:val="none"/>
        </w:rPr>
        <w:t>: The AI system takes on a significant role in curriculum planning, which reduces the burden on parents while ensuring that each child receives personalized attention.</w:t>
      </w:r>
    </w:p>
    <w:p w14:paraId="18601E07" w14:textId="77777777" w:rsidR="00F21553" w:rsidRPr="00F21553" w:rsidRDefault="00F21553" w:rsidP="00F21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5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Holistic and Elective Options</w:t>
      </w:r>
      <w:r w:rsidRPr="00F21553">
        <w:rPr>
          <w:rFonts w:ascii="Times New Roman" w:eastAsia="Times New Roman" w:hAnsi="Times New Roman" w:cs="Times New Roman"/>
          <w:kern w:val="0"/>
          <w14:ligatures w14:val="none"/>
        </w:rPr>
        <w:t>: The hybrid model easily integrates extracurricular and emotional intelligence courses, giving parents control over their child’s overall development.</w:t>
      </w:r>
    </w:p>
    <w:p w14:paraId="3A6CAABD" w14:textId="77777777" w:rsidR="00F21553" w:rsidRPr="00F21553" w:rsidRDefault="00F21553" w:rsidP="00F21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15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Challenges:</w:t>
      </w:r>
    </w:p>
    <w:p w14:paraId="75DEF756" w14:textId="77777777" w:rsidR="00F21553" w:rsidRPr="00F21553" w:rsidRDefault="00F21553" w:rsidP="00F21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5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F21553">
        <w:rPr>
          <w:rFonts w:ascii="Times New Roman" w:eastAsia="Times New Roman" w:hAnsi="Times New Roman" w:cs="Times New Roman"/>
          <w:kern w:val="0"/>
          <w14:ligatures w14:val="none"/>
        </w:rPr>
        <w:t>: While this model offers flexibility, it may be slightly more complex than either the fully parent-driven or pre-designed models, as it requires parents to balance predefined tracks with customization options.</w:t>
      </w:r>
    </w:p>
    <w:p w14:paraId="05C3A6EA" w14:textId="77777777" w:rsidR="00F21553" w:rsidRPr="00F21553" w:rsidRDefault="00F21553" w:rsidP="00F21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5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 Involvement</w:t>
      </w:r>
      <w:r w:rsidRPr="00F21553">
        <w:rPr>
          <w:rFonts w:ascii="Times New Roman" w:eastAsia="Times New Roman" w:hAnsi="Times New Roman" w:cs="Times New Roman"/>
          <w:kern w:val="0"/>
          <w14:ligatures w14:val="none"/>
        </w:rPr>
        <w:t>: Some parents may still feel overwhelmed by the need to make decisions about courses, tracks, and learning paths. Proper onboarding and AI-driven recommendations will be essential to guiding them through the process.</w:t>
      </w:r>
    </w:p>
    <w:p w14:paraId="014C1A22" w14:textId="77777777" w:rsidR="0064086E" w:rsidRDefault="0064086E"/>
    <w:sectPr w:rsidR="0064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618AF"/>
    <w:multiLevelType w:val="multilevel"/>
    <w:tmpl w:val="3D20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32EBE"/>
    <w:multiLevelType w:val="multilevel"/>
    <w:tmpl w:val="B422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11D80"/>
    <w:multiLevelType w:val="multilevel"/>
    <w:tmpl w:val="D94C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855136">
    <w:abstractNumId w:val="1"/>
  </w:num>
  <w:num w:numId="2" w16cid:durableId="1572275577">
    <w:abstractNumId w:val="2"/>
  </w:num>
  <w:num w:numId="3" w16cid:durableId="172775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53"/>
    <w:rsid w:val="002D39B8"/>
    <w:rsid w:val="004C2160"/>
    <w:rsid w:val="0064086E"/>
    <w:rsid w:val="00E562B7"/>
    <w:rsid w:val="00F2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EA17"/>
  <w15:chartTrackingRefBased/>
  <w15:docId w15:val="{9BE86CC0-54B4-4553-B13C-63476515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Ellis</dc:creator>
  <cp:keywords/>
  <dc:description/>
  <cp:lastModifiedBy>Brock Ellis</cp:lastModifiedBy>
  <cp:revision>1</cp:revision>
  <dcterms:created xsi:type="dcterms:W3CDTF">2024-09-30T18:40:00Z</dcterms:created>
  <dcterms:modified xsi:type="dcterms:W3CDTF">2024-09-30T18:41:00Z</dcterms:modified>
</cp:coreProperties>
</file>