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B998F" w14:textId="05409771" w:rsidR="00596DC0" w:rsidRPr="00596DC0" w:rsidRDefault="00596DC0" w:rsidP="00596D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6DC0">
        <w:rPr>
          <w:rFonts w:ascii="Times New Roman" w:eastAsia="Times New Roman" w:hAnsi="Times New Roman" w:cs="Times New Roman"/>
          <w:b/>
          <w:bCs/>
          <w:kern w:val="0"/>
          <w:sz w:val="27"/>
          <w:szCs w:val="27"/>
          <w14:ligatures w14:val="none"/>
        </w:rPr>
        <w:t>Comprehensive Roadmap for Launching Your AI-Powered Homeschooling Platfor</w:t>
      </w:r>
      <w:r>
        <w:rPr>
          <w:rFonts w:ascii="Times New Roman" w:eastAsia="Times New Roman" w:hAnsi="Times New Roman" w:cs="Times New Roman"/>
          <w:b/>
          <w:bCs/>
          <w:kern w:val="0"/>
          <w:sz w:val="27"/>
          <w:szCs w:val="27"/>
          <w14:ligatures w14:val="none"/>
        </w:rPr>
        <w:t>m</w:t>
      </w:r>
    </w:p>
    <w:p w14:paraId="5D1EC5A2" w14:textId="77777777" w:rsidR="00596DC0" w:rsidRPr="00596DC0" w:rsidRDefault="00596DC0" w:rsidP="00596DC0">
      <w:p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t>Creating an AI-powered, personalized homeschooling platform that integrates faith-based values, service learning, and emotional intelligence training is a complex project requiring careful planning. This comprehensive roadmap includes all the critical steps you need to take before diving into development. It addresses technical, financial, legal, marketing, and operational elements and adds how to involve subject-matter teachers effectively. The project needs strong foundations to ensure long-term scalability, success, and community adoption.</w:t>
      </w:r>
    </w:p>
    <w:p w14:paraId="0090CB05" w14:textId="77777777" w:rsidR="00596DC0" w:rsidRPr="00596DC0" w:rsidRDefault="00596DC0" w:rsidP="00596DC0">
      <w:pPr>
        <w:spacing w:after="0"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pict w14:anchorId="34B2E565">
          <v:rect id="_x0000_i1025" style="width:0;height:1.5pt" o:hralign="center" o:hrstd="t" o:hr="t" fillcolor="#a0a0a0" stroked="f"/>
        </w:pict>
      </w:r>
    </w:p>
    <w:p w14:paraId="4DC93943" w14:textId="77777777" w:rsidR="00596DC0" w:rsidRPr="00596DC0" w:rsidRDefault="00596DC0" w:rsidP="00596DC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96DC0">
        <w:rPr>
          <w:rFonts w:ascii="Times New Roman" w:eastAsia="Times New Roman" w:hAnsi="Times New Roman" w:cs="Times New Roman"/>
          <w:b/>
          <w:bCs/>
          <w:kern w:val="0"/>
          <w:sz w:val="36"/>
          <w:szCs w:val="36"/>
          <w14:ligatures w14:val="none"/>
        </w:rPr>
        <w:t>1. Validate the Idea</w:t>
      </w:r>
    </w:p>
    <w:p w14:paraId="3BA68CE4" w14:textId="77777777" w:rsidR="00596DC0" w:rsidRPr="00596DC0" w:rsidRDefault="00596DC0" w:rsidP="00596D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6DC0">
        <w:rPr>
          <w:rFonts w:ascii="Times New Roman" w:eastAsia="Times New Roman" w:hAnsi="Times New Roman" w:cs="Times New Roman"/>
          <w:b/>
          <w:bCs/>
          <w:kern w:val="0"/>
          <w:sz w:val="27"/>
          <w:szCs w:val="27"/>
          <w14:ligatures w14:val="none"/>
        </w:rPr>
        <w:t>1.1. Idea Validation Through Surveys and Interviews</w:t>
      </w:r>
    </w:p>
    <w:p w14:paraId="7F77EC0D" w14:textId="77777777" w:rsidR="00596DC0" w:rsidRPr="00596DC0" w:rsidRDefault="00596DC0" w:rsidP="00596DC0">
      <w:p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t>Before investing time and resources in full-scale development, it’s crucial to validate that your product idea resonates with your target audience. Conduct thorough research to confirm that homeschool families (particularly LDS and secular groups) are interested in an AI-powered, personalized platform. Surveys and interviews will give you insight into the core needs of potential users and help refine your product offering.</w:t>
      </w:r>
    </w:p>
    <w:p w14:paraId="36A7BE23" w14:textId="77777777" w:rsidR="00596DC0" w:rsidRPr="00596DC0" w:rsidRDefault="00596DC0" w:rsidP="00596DC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Surveys</w:t>
      </w:r>
      <w:r w:rsidRPr="00596DC0">
        <w:rPr>
          <w:rFonts w:ascii="Times New Roman" w:eastAsia="Times New Roman" w:hAnsi="Times New Roman" w:cs="Times New Roman"/>
          <w:kern w:val="0"/>
          <w14:ligatures w14:val="none"/>
        </w:rPr>
        <w:t>: Create a comprehensive survey targeting homeschooling parents, especially LDS families, secular homeschoolers, and those using alternative education methods. The survey should explore their current challenges, preferences for personalized education, and interest in community features. Questions about their willingness to pay and which features they value most (AI-driven personalization, service learning, etc.) will give you crucial feedback. Post these surveys in homeschooling forums, Facebook groups, Reddit threads, and homeschooling blogs.</w:t>
      </w:r>
    </w:p>
    <w:p w14:paraId="5C3611AA" w14:textId="77777777" w:rsidR="00596DC0" w:rsidRPr="00596DC0" w:rsidRDefault="00596DC0" w:rsidP="00596DC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Interviews</w:t>
      </w:r>
      <w:r w:rsidRPr="00596DC0">
        <w:rPr>
          <w:rFonts w:ascii="Times New Roman" w:eastAsia="Times New Roman" w:hAnsi="Times New Roman" w:cs="Times New Roman"/>
          <w:kern w:val="0"/>
          <w14:ligatures w14:val="none"/>
        </w:rPr>
        <w:t>: Set up interviews with 10-20 homeschooling parents to gather qualitative data. By diving deeper into their pain points, you’ll be able to understand their needs more intimately. These interviews should focus on how your platform can save them time, improve their child’s learning experience, and enhance social and emotional development.</w:t>
      </w:r>
    </w:p>
    <w:p w14:paraId="21509581" w14:textId="77777777" w:rsidR="00596DC0" w:rsidRPr="00596DC0" w:rsidRDefault="00596DC0" w:rsidP="00596D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6DC0">
        <w:rPr>
          <w:rFonts w:ascii="Times New Roman" w:eastAsia="Times New Roman" w:hAnsi="Times New Roman" w:cs="Times New Roman"/>
          <w:b/>
          <w:bCs/>
          <w:kern w:val="0"/>
          <w:sz w:val="27"/>
          <w:szCs w:val="27"/>
          <w14:ligatures w14:val="none"/>
        </w:rPr>
        <w:t>1.2. Prototype Development and Testing</w:t>
      </w:r>
    </w:p>
    <w:p w14:paraId="2B843B2C" w14:textId="77777777" w:rsidR="00596DC0" w:rsidRPr="00596DC0" w:rsidRDefault="00596DC0" w:rsidP="00596DC0">
      <w:p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t>Develop a simple MVP (Minimum Viable Product) that includes the core features—personalized learning paths, a sample lesson plan, and progress tracking. This prototype doesn’t need to be fully developed but should showcase the AI-powered features, giving early users a tangible experience of your concept. Offer this to a small group of users for free to get early feedback.</w:t>
      </w:r>
    </w:p>
    <w:p w14:paraId="0ADEE180" w14:textId="77777777" w:rsidR="00596DC0" w:rsidRPr="00596DC0" w:rsidRDefault="00596DC0" w:rsidP="00596D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6DC0">
        <w:rPr>
          <w:rFonts w:ascii="Times New Roman" w:eastAsia="Times New Roman" w:hAnsi="Times New Roman" w:cs="Times New Roman"/>
          <w:b/>
          <w:bCs/>
          <w:kern w:val="0"/>
          <w:sz w:val="27"/>
          <w:szCs w:val="27"/>
          <w14:ligatures w14:val="none"/>
        </w:rPr>
        <w:t>1.3. Create a Pre-Launch Campaign</w:t>
      </w:r>
    </w:p>
    <w:p w14:paraId="237DAF2A" w14:textId="77777777" w:rsidR="00596DC0" w:rsidRPr="00596DC0" w:rsidRDefault="00596DC0" w:rsidP="00596DC0">
      <w:p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lastRenderedPageBreak/>
        <w:t>Use a landing page to collect interest and emails from prospective users. The landing page should clearly explain the platform’s key features, like personalized learning, LDS-specific content, service learning, and affordability. Offering pre-orders or discounted early access will help gauge initial market demand. By building an email list, you can create a community before launching the product, sending out updates and information to keep early adopters engaged.</w:t>
      </w:r>
    </w:p>
    <w:p w14:paraId="27B5928F" w14:textId="77777777" w:rsidR="00596DC0" w:rsidRPr="00596DC0" w:rsidRDefault="00596DC0" w:rsidP="00596DC0">
      <w:pPr>
        <w:spacing w:after="0"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pict w14:anchorId="4E171CF9">
          <v:rect id="_x0000_i1026" style="width:0;height:1.5pt" o:hralign="center" o:hrstd="t" o:hr="t" fillcolor="#a0a0a0" stroked="f"/>
        </w:pict>
      </w:r>
    </w:p>
    <w:p w14:paraId="7BC4498B" w14:textId="77777777" w:rsidR="00596DC0" w:rsidRPr="00596DC0" w:rsidRDefault="00596DC0" w:rsidP="00596DC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96DC0">
        <w:rPr>
          <w:rFonts w:ascii="Times New Roman" w:eastAsia="Times New Roman" w:hAnsi="Times New Roman" w:cs="Times New Roman"/>
          <w:b/>
          <w:bCs/>
          <w:kern w:val="0"/>
          <w:sz w:val="36"/>
          <w:szCs w:val="36"/>
          <w14:ligatures w14:val="none"/>
        </w:rPr>
        <w:t>2. Secure Funding and Financial Planning</w:t>
      </w:r>
    </w:p>
    <w:p w14:paraId="34465248" w14:textId="77777777" w:rsidR="00596DC0" w:rsidRPr="00596DC0" w:rsidRDefault="00596DC0" w:rsidP="00596D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6DC0">
        <w:rPr>
          <w:rFonts w:ascii="Times New Roman" w:eastAsia="Times New Roman" w:hAnsi="Times New Roman" w:cs="Times New Roman"/>
          <w:b/>
          <w:bCs/>
          <w:kern w:val="0"/>
          <w:sz w:val="27"/>
          <w:szCs w:val="27"/>
          <w14:ligatures w14:val="none"/>
        </w:rPr>
        <w:t>2.1. Detailed Budget Creation</w:t>
      </w:r>
    </w:p>
    <w:p w14:paraId="08CF6682" w14:textId="77777777" w:rsidR="00596DC0" w:rsidRPr="00596DC0" w:rsidRDefault="00596DC0" w:rsidP="00596DC0">
      <w:p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t>A well-structured budget is critical for developing a platform of this scale. Consider the following expenses in your financial plan:</w:t>
      </w:r>
    </w:p>
    <w:p w14:paraId="179C2E3E" w14:textId="77777777" w:rsidR="00596DC0" w:rsidRPr="00596DC0" w:rsidRDefault="00596DC0" w:rsidP="00596DC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Development Costs</w:t>
      </w:r>
      <w:r w:rsidRPr="00596DC0">
        <w:rPr>
          <w:rFonts w:ascii="Times New Roman" w:eastAsia="Times New Roman" w:hAnsi="Times New Roman" w:cs="Times New Roman"/>
          <w:kern w:val="0"/>
          <w14:ligatures w14:val="none"/>
        </w:rPr>
        <w:t>: Salaries for developers, AI specialists, subject-matter teachers (if involved), server hosting costs, and software tools. Building an AI-powered platform with personalized learning features will require a team with specialized skills.</w:t>
      </w:r>
    </w:p>
    <w:p w14:paraId="5DA6D005" w14:textId="77777777" w:rsidR="00596DC0" w:rsidRPr="00596DC0" w:rsidRDefault="00596DC0" w:rsidP="00596DC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Teacher Involvement</w:t>
      </w:r>
      <w:r w:rsidRPr="00596DC0">
        <w:rPr>
          <w:rFonts w:ascii="Times New Roman" w:eastAsia="Times New Roman" w:hAnsi="Times New Roman" w:cs="Times New Roman"/>
          <w:kern w:val="0"/>
          <w14:ligatures w14:val="none"/>
        </w:rPr>
        <w:t>: Since education content is the backbone of your platform, you’ll need subject-matter experts to ensure your curriculum is sound, diverse, and comprehensive. This is especially important for subjects like STEM, arts, humanities, and religious studies. These teachers can be contracted to create or review content, provide lessons, or even participate in live tutoring sessions.</w:t>
      </w:r>
    </w:p>
    <w:p w14:paraId="6387454D" w14:textId="77777777" w:rsidR="00596DC0" w:rsidRPr="00596DC0" w:rsidRDefault="00596DC0" w:rsidP="00596DC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How to Involve Teachers</w:t>
      </w:r>
      <w:r w:rsidRPr="00596DC0">
        <w:rPr>
          <w:rFonts w:ascii="Times New Roman" w:eastAsia="Times New Roman" w:hAnsi="Times New Roman" w:cs="Times New Roman"/>
          <w:kern w:val="0"/>
          <w14:ligatures w14:val="none"/>
        </w:rPr>
        <w:t>:</w:t>
      </w:r>
    </w:p>
    <w:p w14:paraId="577A93FB" w14:textId="77777777" w:rsidR="00596DC0" w:rsidRPr="00596DC0" w:rsidRDefault="00596DC0" w:rsidP="00596DC0">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Curriculum Development</w:t>
      </w:r>
      <w:r w:rsidRPr="00596DC0">
        <w:rPr>
          <w:rFonts w:ascii="Times New Roman" w:eastAsia="Times New Roman" w:hAnsi="Times New Roman" w:cs="Times New Roman"/>
          <w:kern w:val="0"/>
          <w14:ligatures w14:val="none"/>
        </w:rPr>
        <w:t>: Hire experienced teachers in core subjects (math, science, language arts, social studies) to design lesson plans and assessments. For holistic education (emotional intelligence and service learning), consider recruiting teachers with backgrounds in social work, psychology, or community service.</w:t>
      </w:r>
    </w:p>
    <w:p w14:paraId="148BEB70" w14:textId="77777777" w:rsidR="00596DC0" w:rsidRPr="00596DC0" w:rsidRDefault="00596DC0" w:rsidP="00596DC0">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AI Training for Personalized Learning</w:t>
      </w:r>
      <w:r w:rsidRPr="00596DC0">
        <w:rPr>
          <w:rFonts w:ascii="Times New Roman" w:eastAsia="Times New Roman" w:hAnsi="Times New Roman" w:cs="Times New Roman"/>
          <w:kern w:val="0"/>
          <w14:ligatures w14:val="none"/>
        </w:rPr>
        <w:t>: Work with teachers to fine-tune the AI-powered learning paths. They can provide guidance on the different learning styles, curriculum pacing, and what adjustments the AI should make for struggling or advanced students.</w:t>
      </w:r>
    </w:p>
    <w:p w14:paraId="56D3E6B3" w14:textId="77777777" w:rsidR="00596DC0" w:rsidRPr="00596DC0" w:rsidRDefault="00596DC0" w:rsidP="00596DC0">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Live Tutoring or Office Hours</w:t>
      </w:r>
      <w:r w:rsidRPr="00596DC0">
        <w:rPr>
          <w:rFonts w:ascii="Times New Roman" w:eastAsia="Times New Roman" w:hAnsi="Times New Roman" w:cs="Times New Roman"/>
          <w:kern w:val="0"/>
          <w14:ligatures w14:val="none"/>
        </w:rPr>
        <w:t>: For premium users, offer live tutoring sessions with subject-matter experts. This allows students to have direct interactions with teachers for additional support. You could also schedule teacher-led office hours for students to ask questions in real-time.</w:t>
      </w:r>
    </w:p>
    <w:p w14:paraId="1A465804" w14:textId="77777777" w:rsidR="00596DC0" w:rsidRPr="00596DC0" w:rsidRDefault="00596DC0" w:rsidP="00596DC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How to Pay Teachers</w:t>
      </w:r>
      <w:r w:rsidRPr="00596DC0">
        <w:rPr>
          <w:rFonts w:ascii="Times New Roman" w:eastAsia="Times New Roman" w:hAnsi="Times New Roman" w:cs="Times New Roman"/>
          <w:kern w:val="0"/>
          <w14:ligatures w14:val="none"/>
        </w:rPr>
        <w:t>:</w:t>
      </w:r>
    </w:p>
    <w:p w14:paraId="17AB5604" w14:textId="77777777" w:rsidR="00596DC0" w:rsidRPr="00596DC0" w:rsidRDefault="00596DC0" w:rsidP="00596DC0">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Freelance/Contract Basis</w:t>
      </w:r>
      <w:r w:rsidRPr="00596DC0">
        <w:rPr>
          <w:rFonts w:ascii="Times New Roman" w:eastAsia="Times New Roman" w:hAnsi="Times New Roman" w:cs="Times New Roman"/>
          <w:kern w:val="0"/>
          <w14:ligatures w14:val="none"/>
        </w:rPr>
        <w:t>: Pay teachers on a freelance or contract basis for specific tasks, such as creating lesson plans or providing consultation on curriculum structure. Payment could be per lesson, module, or project.</w:t>
      </w:r>
    </w:p>
    <w:p w14:paraId="230F92A6" w14:textId="77777777" w:rsidR="00596DC0" w:rsidRPr="00596DC0" w:rsidRDefault="00596DC0" w:rsidP="00596DC0">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Revenue Sharing</w:t>
      </w:r>
      <w:r w:rsidRPr="00596DC0">
        <w:rPr>
          <w:rFonts w:ascii="Times New Roman" w:eastAsia="Times New Roman" w:hAnsi="Times New Roman" w:cs="Times New Roman"/>
          <w:kern w:val="0"/>
          <w14:ligatures w14:val="none"/>
        </w:rPr>
        <w:t>: For live tutoring sessions, consider a revenue-sharing model where teachers earn a percentage of the fees from premium subscriptions.</w:t>
      </w:r>
    </w:p>
    <w:p w14:paraId="2779B0D0" w14:textId="77777777" w:rsidR="00596DC0" w:rsidRPr="00596DC0" w:rsidRDefault="00596DC0" w:rsidP="00596DC0">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Part-Time or Retainer</w:t>
      </w:r>
      <w:r w:rsidRPr="00596DC0">
        <w:rPr>
          <w:rFonts w:ascii="Times New Roman" w:eastAsia="Times New Roman" w:hAnsi="Times New Roman" w:cs="Times New Roman"/>
          <w:kern w:val="0"/>
          <w14:ligatures w14:val="none"/>
        </w:rPr>
        <w:t xml:space="preserve">: Offer part-time positions for teachers who consistently contribute to the platform. Retaining a small number of </w:t>
      </w:r>
      <w:r w:rsidRPr="00596DC0">
        <w:rPr>
          <w:rFonts w:ascii="Times New Roman" w:eastAsia="Times New Roman" w:hAnsi="Times New Roman" w:cs="Times New Roman"/>
          <w:kern w:val="0"/>
          <w14:ligatures w14:val="none"/>
        </w:rPr>
        <w:lastRenderedPageBreak/>
        <w:t>teachers on a monthly retainer could ensure ongoing content creation and support for users.</w:t>
      </w:r>
    </w:p>
    <w:p w14:paraId="0280F27C" w14:textId="77777777" w:rsidR="00596DC0" w:rsidRPr="00596DC0" w:rsidRDefault="00596DC0" w:rsidP="00596DC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Marketing and Branding</w:t>
      </w:r>
      <w:r w:rsidRPr="00596DC0">
        <w:rPr>
          <w:rFonts w:ascii="Times New Roman" w:eastAsia="Times New Roman" w:hAnsi="Times New Roman" w:cs="Times New Roman"/>
          <w:kern w:val="0"/>
          <w14:ligatures w14:val="none"/>
        </w:rPr>
        <w:t>: Allocate funds for initial branding, content creation (blog posts, videos), social media marketing, influencer partnerships, and advertising on relevant platforms.</w:t>
      </w:r>
    </w:p>
    <w:p w14:paraId="27E32723" w14:textId="77777777" w:rsidR="00596DC0" w:rsidRPr="00596DC0" w:rsidRDefault="00596DC0" w:rsidP="00596DC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Legal and Administrative Costs</w:t>
      </w:r>
      <w:r w:rsidRPr="00596DC0">
        <w:rPr>
          <w:rFonts w:ascii="Times New Roman" w:eastAsia="Times New Roman" w:hAnsi="Times New Roman" w:cs="Times New Roman"/>
          <w:kern w:val="0"/>
          <w14:ligatures w14:val="none"/>
        </w:rPr>
        <w:t>: You will need to cover incorporation, lawyer fees, tax planning, and compliance with education laws (e.g., homeschooling laws by state).</w:t>
      </w:r>
    </w:p>
    <w:p w14:paraId="50612403" w14:textId="77777777" w:rsidR="00596DC0" w:rsidRPr="00596DC0" w:rsidRDefault="00596DC0" w:rsidP="00596D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6DC0">
        <w:rPr>
          <w:rFonts w:ascii="Times New Roman" w:eastAsia="Times New Roman" w:hAnsi="Times New Roman" w:cs="Times New Roman"/>
          <w:b/>
          <w:bCs/>
          <w:kern w:val="0"/>
          <w:sz w:val="27"/>
          <w:szCs w:val="27"/>
          <w14:ligatures w14:val="none"/>
        </w:rPr>
        <w:t>2.2. Funding Sources</w:t>
      </w:r>
    </w:p>
    <w:p w14:paraId="39AF5DB5" w14:textId="77777777" w:rsidR="00596DC0" w:rsidRPr="00596DC0" w:rsidRDefault="00596DC0" w:rsidP="00596DC0">
      <w:p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t>Once your budget is outlined, securing funding is the next step. Here are several options to consider:</w:t>
      </w:r>
    </w:p>
    <w:p w14:paraId="17AAC1B2" w14:textId="77777777" w:rsidR="00596DC0" w:rsidRPr="00596DC0" w:rsidRDefault="00596DC0" w:rsidP="00596DC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Bootstrapping</w:t>
      </w:r>
      <w:r w:rsidRPr="00596DC0">
        <w:rPr>
          <w:rFonts w:ascii="Times New Roman" w:eastAsia="Times New Roman" w:hAnsi="Times New Roman" w:cs="Times New Roman"/>
          <w:kern w:val="0"/>
          <w14:ligatures w14:val="none"/>
        </w:rPr>
        <w:t>: If feasible, you can self-fund the initial stages. This is a common route for early startups, especially if the development costs are kept low by outsourcing or using freelancers.</w:t>
      </w:r>
    </w:p>
    <w:p w14:paraId="0CD59472" w14:textId="77777777" w:rsidR="00596DC0" w:rsidRPr="00596DC0" w:rsidRDefault="00596DC0" w:rsidP="00596DC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Angel Investors</w:t>
      </w:r>
      <w:r w:rsidRPr="00596DC0">
        <w:rPr>
          <w:rFonts w:ascii="Times New Roman" w:eastAsia="Times New Roman" w:hAnsi="Times New Roman" w:cs="Times New Roman"/>
          <w:kern w:val="0"/>
          <w14:ligatures w14:val="none"/>
        </w:rPr>
        <w:t>: Seek out angel investors who are passionate about education technology (EdTech), homeschooling, or family-oriented products. Create a compelling pitch that shows the platform’s potential to disrupt the homeschooling industry.</w:t>
      </w:r>
    </w:p>
    <w:p w14:paraId="78AC9787" w14:textId="77777777" w:rsidR="00596DC0" w:rsidRPr="00596DC0" w:rsidRDefault="00596DC0" w:rsidP="00596DC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Venture Capital</w:t>
      </w:r>
      <w:r w:rsidRPr="00596DC0">
        <w:rPr>
          <w:rFonts w:ascii="Times New Roman" w:eastAsia="Times New Roman" w:hAnsi="Times New Roman" w:cs="Times New Roman"/>
          <w:kern w:val="0"/>
          <w14:ligatures w14:val="none"/>
        </w:rPr>
        <w:t>: If your platform has a large-scale vision and you can prove significant growth potential, you might consider approaching venture capital (VC) firms. Many VCs have dedicated funds for EdTech startups. Be prepared with a strong business plan, revenue projections, and market analysis.</w:t>
      </w:r>
    </w:p>
    <w:p w14:paraId="103E0624" w14:textId="77777777" w:rsidR="00596DC0" w:rsidRPr="00596DC0" w:rsidRDefault="00596DC0" w:rsidP="00596DC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Crowdfunding</w:t>
      </w:r>
      <w:r w:rsidRPr="00596DC0">
        <w:rPr>
          <w:rFonts w:ascii="Times New Roman" w:eastAsia="Times New Roman" w:hAnsi="Times New Roman" w:cs="Times New Roman"/>
          <w:kern w:val="0"/>
          <w14:ligatures w14:val="none"/>
        </w:rPr>
        <w:t>: Platforms like Kickstarter or Indiegogo can help you raise funds while simultaneously building community awareness. Crowdfunding campaigns can allow early adopters to pre-purchase subscriptions at a discounted rate, and they can create early buzz for your product.</w:t>
      </w:r>
    </w:p>
    <w:p w14:paraId="367E3C5D" w14:textId="77777777" w:rsidR="00596DC0" w:rsidRPr="00596DC0" w:rsidRDefault="00596DC0" w:rsidP="00596DC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Grants and Competitions</w:t>
      </w:r>
      <w:r w:rsidRPr="00596DC0">
        <w:rPr>
          <w:rFonts w:ascii="Times New Roman" w:eastAsia="Times New Roman" w:hAnsi="Times New Roman" w:cs="Times New Roman"/>
          <w:kern w:val="0"/>
          <w14:ligatures w14:val="none"/>
        </w:rPr>
        <w:t>: Research and apply for grants related to educational technology, homeschooling innovation, or community-focused projects. Many educational nonprofits and governmental organizations offer funding for innovative approaches to education.</w:t>
      </w:r>
    </w:p>
    <w:p w14:paraId="23DE98D9" w14:textId="77777777" w:rsidR="00596DC0" w:rsidRPr="00596DC0" w:rsidRDefault="00596DC0" w:rsidP="00596DC0">
      <w:pPr>
        <w:spacing w:after="0"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pict w14:anchorId="67BF48A8">
          <v:rect id="_x0000_i1027" style="width:0;height:1.5pt" o:hralign="center" o:hrstd="t" o:hr="t" fillcolor="#a0a0a0" stroked="f"/>
        </w:pict>
      </w:r>
    </w:p>
    <w:p w14:paraId="2D9A873D" w14:textId="77777777" w:rsidR="00596DC0" w:rsidRPr="00596DC0" w:rsidRDefault="00596DC0" w:rsidP="00596DC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96DC0">
        <w:rPr>
          <w:rFonts w:ascii="Times New Roman" w:eastAsia="Times New Roman" w:hAnsi="Times New Roman" w:cs="Times New Roman"/>
          <w:b/>
          <w:bCs/>
          <w:kern w:val="0"/>
          <w:sz w:val="36"/>
          <w:szCs w:val="36"/>
          <w14:ligatures w14:val="none"/>
        </w:rPr>
        <w:t>3. Build a Comprehensive Go-To-Market (GTM) Strategy</w:t>
      </w:r>
    </w:p>
    <w:p w14:paraId="1C42F0CD" w14:textId="77777777" w:rsidR="00596DC0" w:rsidRPr="00596DC0" w:rsidRDefault="00596DC0" w:rsidP="00596D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6DC0">
        <w:rPr>
          <w:rFonts w:ascii="Times New Roman" w:eastAsia="Times New Roman" w:hAnsi="Times New Roman" w:cs="Times New Roman"/>
          <w:b/>
          <w:bCs/>
          <w:kern w:val="0"/>
          <w:sz w:val="27"/>
          <w:szCs w:val="27"/>
          <w14:ligatures w14:val="none"/>
        </w:rPr>
        <w:t>3.1. Target Audience Segmentation</w:t>
      </w:r>
    </w:p>
    <w:p w14:paraId="4F1CA072" w14:textId="77777777" w:rsidR="00596DC0" w:rsidRPr="00596DC0" w:rsidRDefault="00596DC0" w:rsidP="00596DC0">
      <w:p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t>Refine your understanding of your target audience by segmenting them into distinct groups based on their educational philosophies, values, and pain points. Each group requires tailored marketing messages:</w:t>
      </w:r>
    </w:p>
    <w:p w14:paraId="18440331" w14:textId="77777777" w:rsidR="00596DC0" w:rsidRPr="00596DC0" w:rsidRDefault="00596DC0" w:rsidP="00596DC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LDS Families</w:t>
      </w:r>
      <w:r w:rsidRPr="00596DC0">
        <w:rPr>
          <w:rFonts w:ascii="Times New Roman" w:eastAsia="Times New Roman" w:hAnsi="Times New Roman" w:cs="Times New Roman"/>
          <w:kern w:val="0"/>
          <w14:ligatures w14:val="none"/>
        </w:rPr>
        <w:t>: Emphasize the platform’s balance between secular academics and faith-based service projects. Highlight the emotional intelligence training and how it aligns with LDS values like family bonding and moral development.</w:t>
      </w:r>
    </w:p>
    <w:p w14:paraId="043B371C" w14:textId="77777777" w:rsidR="00596DC0" w:rsidRPr="00596DC0" w:rsidRDefault="00596DC0" w:rsidP="00596DC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lastRenderedPageBreak/>
        <w:t>Secular Homeschoolers</w:t>
      </w:r>
      <w:r w:rsidRPr="00596DC0">
        <w:rPr>
          <w:rFonts w:ascii="Times New Roman" w:eastAsia="Times New Roman" w:hAnsi="Times New Roman" w:cs="Times New Roman"/>
          <w:kern w:val="0"/>
          <w14:ligatures w14:val="none"/>
        </w:rPr>
        <w:t>: Focus on the platform’s flexibility, personalized learning paths, and holistic development (emotional intelligence, creativity). Showcase the platform’s ability to cater to alternative educational philosophies like Montessori or unschooling.</w:t>
      </w:r>
    </w:p>
    <w:p w14:paraId="6EBDEB82" w14:textId="77777777" w:rsidR="00596DC0" w:rsidRPr="00596DC0" w:rsidRDefault="00596DC0" w:rsidP="00596DC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Parents of Special Needs Children</w:t>
      </w:r>
      <w:r w:rsidRPr="00596DC0">
        <w:rPr>
          <w:rFonts w:ascii="Times New Roman" w:eastAsia="Times New Roman" w:hAnsi="Times New Roman" w:cs="Times New Roman"/>
          <w:kern w:val="0"/>
          <w14:ligatures w14:val="none"/>
        </w:rPr>
        <w:t>: For parents homeschooling children with ADHD, dyslexia, autism, or other learning disabilities, your platform’s AI-driven personalization can be a game-changer. Emphasize how the system adapts lessons to different learning speeds, styles, and challenges.</w:t>
      </w:r>
    </w:p>
    <w:p w14:paraId="0700DF3A" w14:textId="77777777" w:rsidR="00596DC0" w:rsidRPr="00596DC0" w:rsidRDefault="00596DC0" w:rsidP="00596D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6DC0">
        <w:rPr>
          <w:rFonts w:ascii="Times New Roman" w:eastAsia="Times New Roman" w:hAnsi="Times New Roman" w:cs="Times New Roman"/>
          <w:b/>
          <w:bCs/>
          <w:kern w:val="0"/>
          <w:sz w:val="27"/>
          <w:szCs w:val="27"/>
          <w14:ligatures w14:val="none"/>
        </w:rPr>
        <w:t>3.2. Messaging and Positioning</w:t>
      </w:r>
    </w:p>
    <w:p w14:paraId="4780776E" w14:textId="77777777" w:rsidR="00596DC0" w:rsidRPr="00596DC0" w:rsidRDefault="00596DC0" w:rsidP="00596DC0">
      <w:p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t>Develop clear and differentiated value propositions for each target segment:</w:t>
      </w:r>
    </w:p>
    <w:p w14:paraId="26729C1E" w14:textId="77777777" w:rsidR="00596DC0" w:rsidRPr="00596DC0" w:rsidRDefault="00596DC0" w:rsidP="00596DC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For LDS Families</w:t>
      </w:r>
      <w:r w:rsidRPr="00596DC0">
        <w:rPr>
          <w:rFonts w:ascii="Times New Roman" w:eastAsia="Times New Roman" w:hAnsi="Times New Roman" w:cs="Times New Roman"/>
          <w:kern w:val="0"/>
          <w14:ligatures w14:val="none"/>
        </w:rPr>
        <w:t>: “A faith-aligned, personalized learning platform that integrates service learning and family values, giving you complete control over your child’s academic and spiritual education.”</w:t>
      </w:r>
    </w:p>
    <w:p w14:paraId="15DBE69F" w14:textId="77777777" w:rsidR="00596DC0" w:rsidRPr="00596DC0" w:rsidRDefault="00596DC0" w:rsidP="00596DC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For Secular Homeschoolers</w:t>
      </w:r>
      <w:r w:rsidRPr="00596DC0">
        <w:rPr>
          <w:rFonts w:ascii="Times New Roman" w:eastAsia="Times New Roman" w:hAnsi="Times New Roman" w:cs="Times New Roman"/>
          <w:kern w:val="0"/>
          <w14:ligatures w14:val="none"/>
        </w:rPr>
        <w:t>: “A flexible, AI-powered platform that adapts to your child’s learning needs and nurtures their emotional intelligence, creativity, and curiosity.”</w:t>
      </w:r>
    </w:p>
    <w:p w14:paraId="302B0C53" w14:textId="77777777" w:rsidR="00596DC0" w:rsidRPr="00596DC0" w:rsidRDefault="00596DC0" w:rsidP="00596DC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For Special Needs Parents</w:t>
      </w:r>
      <w:r w:rsidRPr="00596DC0">
        <w:rPr>
          <w:rFonts w:ascii="Times New Roman" w:eastAsia="Times New Roman" w:hAnsi="Times New Roman" w:cs="Times New Roman"/>
          <w:kern w:val="0"/>
          <w14:ligatures w14:val="none"/>
        </w:rPr>
        <w:t>: “An AI-driven, personalized education solution designed to meet your child’s unique learning challenges and ensure progress at their own pace.”</w:t>
      </w:r>
    </w:p>
    <w:p w14:paraId="7E848638" w14:textId="77777777" w:rsidR="00596DC0" w:rsidRPr="00596DC0" w:rsidRDefault="00596DC0" w:rsidP="00596D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6DC0">
        <w:rPr>
          <w:rFonts w:ascii="Times New Roman" w:eastAsia="Times New Roman" w:hAnsi="Times New Roman" w:cs="Times New Roman"/>
          <w:b/>
          <w:bCs/>
          <w:kern w:val="0"/>
          <w:sz w:val="27"/>
          <w:szCs w:val="27"/>
          <w14:ligatures w14:val="none"/>
        </w:rPr>
        <w:t>3.3. Marketing Channels and Tactics</w:t>
      </w:r>
    </w:p>
    <w:p w14:paraId="3D1E09C8" w14:textId="77777777" w:rsidR="00596DC0" w:rsidRPr="00596DC0" w:rsidRDefault="00596DC0" w:rsidP="00596DC0">
      <w:p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t>To effectively reach homeschooling families, you need to deploy a multi-channel marketing strategy:</w:t>
      </w:r>
    </w:p>
    <w:p w14:paraId="446A05D0" w14:textId="77777777" w:rsidR="00596DC0" w:rsidRPr="00596DC0" w:rsidRDefault="00596DC0" w:rsidP="00596DC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Content Marketing</w:t>
      </w:r>
      <w:r w:rsidRPr="00596DC0">
        <w:rPr>
          <w:rFonts w:ascii="Times New Roman" w:eastAsia="Times New Roman" w:hAnsi="Times New Roman" w:cs="Times New Roman"/>
          <w:kern w:val="0"/>
          <w14:ligatures w14:val="none"/>
        </w:rPr>
        <w:t>: Create valuable content around homeschooling tips, curriculum planning, and emotional intelligence. Publish blog posts, whitepapers, and downloadable guides to demonstrate your platform’s expertise and value to homeschooling parents. SEO (search engine optimization) will be crucial to attract organic traffic to your website.</w:t>
      </w:r>
    </w:p>
    <w:p w14:paraId="326DD355" w14:textId="77777777" w:rsidR="00596DC0" w:rsidRPr="00596DC0" w:rsidRDefault="00596DC0" w:rsidP="00596DC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Influencer Partnerships</w:t>
      </w:r>
      <w:r w:rsidRPr="00596DC0">
        <w:rPr>
          <w:rFonts w:ascii="Times New Roman" w:eastAsia="Times New Roman" w:hAnsi="Times New Roman" w:cs="Times New Roman"/>
          <w:kern w:val="0"/>
          <w14:ligatures w14:val="none"/>
        </w:rPr>
        <w:t>: Collaborate with popular homeschooling bloggers, YouTubers, and Instagram influencers. Influencers play a major role in shaping homeschooling decisions, and their endorsements can build trust and awareness for your platform.</w:t>
      </w:r>
    </w:p>
    <w:p w14:paraId="3A512465" w14:textId="77777777" w:rsidR="00596DC0" w:rsidRPr="00596DC0" w:rsidRDefault="00596DC0" w:rsidP="00596DC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Social Media Engagement</w:t>
      </w:r>
      <w:r w:rsidRPr="00596DC0">
        <w:rPr>
          <w:rFonts w:ascii="Times New Roman" w:eastAsia="Times New Roman" w:hAnsi="Times New Roman" w:cs="Times New Roman"/>
          <w:kern w:val="0"/>
          <w14:ligatures w14:val="none"/>
        </w:rPr>
        <w:t>: Develop a presence on platforms where homeschooling families are active. Facebook groups, Instagram, and YouTube will be key. Engage in homeschooling discussions, share free content, and showcase testimonials from early users.</w:t>
      </w:r>
    </w:p>
    <w:p w14:paraId="55EDF93A" w14:textId="77777777" w:rsidR="00596DC0" w:rsidRPr="00596DC0" w:rsidRDefault="00596DC0" w:rsidP="00596DC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Webinars and Workshops</w:t>
      </w:r>
      <w:r w:rsidRPr="00596DC0">
        <w:rPr>
          <w:rFonts w:ascii="Times New Roman" w:eastAsia="Times New Roman" w:hAnsi="Times New Roman" w:cs="Times New Roman"/>
          <w:kern w:val="0"/>
          <w14:ligatures w14:val="none"/>
        </w:rPr>
        <w:t>: Host free webinars that discuss homeschooling challenges, curriculum design, or emotional intelligence training. These events can serve as lead-generation tools, converting attendees into subscribers or paying customers.</w:t>
      </w:r>
    </w:p>
    <w:p w14:paraId="257F0B4D" w14:textId="77777777" w:rsidR="00596DC0" w:rsidRPr="00596DC0" w:rsidRDefault="00596DC0" w:rsidP="00596D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6DC0">
        <w:rPr>
          <w:rFonts w:ascii="Times New Roman" w:eastAsia="Times New Roman" w:hAnsi="Times New Roman" w:cs="Times New Roman"/>
          <w:b/>
          <w:bCs/>
          <w:kern w:val="0"/>
          <w:sz w:val="27"/>
          <w:szCs w:val="27"/>
          <w14:ligatures w14:val="none"/>
        </w:rPr>
        <w:t>3.4. Community-Building Pre-Launch</w:t>
      </w:r>
    </w:p>
    <w:p w14:paraId="15E14BA9" w14:textId="77777777" w:rsidR="00596DC0" w:rsidRPr="00596DC0" w:rsidRDefault="00596DC0" w:rsidP="00596DC0">
      <w:p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t>Before the platform launches, start building a community of potential users. This will increase engagement and loyalty when the product is released:</w:t>
      </w:r>
    </w:p>
    <w:p w14:paraId="7F205F31" w14:textId="77777777" w:rsidR="00596DC0" w:rsidRPr="00596DC0" w:rsidRDefault="00596DC0" w:rsidP="00596DC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lastRenderedPageBreak/>
        <w:t>Create a Pre-Launch Group</w:t>
      </w:r>
      <w:r w:rsidRPr="00596DC0">
        <w:rPr>
          <w:rFonts w:ascii="Times New Roman" w:eastAsia="Times New Roman" w:hAnsi="Times New Roman" w:cs="Times New Roman"/>
          <w:kern w:val="0"/>
          <w14:ligatures w14:val="none"/>
        </w:rPr>
        <w:t>: Develop a closed Facebook group or forum where homeschooling parents can discuss challenges and receive exclusive early content related to homeschooling.</w:t>
      </w:r>
    </w:p>
    <w:p w14:paraId="17F0E1F9" w14:textId="77777777" w:rsidR="00596DC0" w:rsidRPr="00596DC0" w:rsidRDefault="00596DC0" w:rsidP="00596DC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Offer Early Access</w:t>
      </w:r>
      <w:r w:rsidRPr="00596DC0">
        <w:rPr>
          <w:rFonts w:ascii="Times New Roman" w:eastAsia="Times New Roman" w:hAnsi="Times New Roman" w:cs="Times New Roman"/>
          <w:kern w:val="0"/>
          <w14:ligatures w14:val="none"/>
        </w:rPr>
        <w:t>: Give early adopters beta access to the platform. This not only generates excitement but also provides valuable feedback for improving the final product.</w:t>
      </w:r>
    </w:p>
    <w:p w14:paraId="0F19DB03" w14:textId="77777777" w:rsidR="00596DC0" w:rsidRPr="00596DC0" w:rsidRDefault="00596DC0" w:rsidP="00596DC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Engage with Feedback</w:t>
      </w:r>
      <w:r w:rsidRPr="00596DC0">
        <w:rPr>
          <w:rFonts w:ascii="Times New Roman" w:eastAsia="Times New Roman" w:hAnsi="Times New Roman" w:cs="Times New Roman"/>
          <w:kern w:val="0"/>
          <w14:ligatures w14:val="none"/>
        </w:rPr>
        <w:t>: Use the feedback from your early users to tweak features, fix issues, and ensure that the platform delivers on its promises. Continuous engagement with your community will build trust and credibility.</w:t>
      </w:r>
    </w:p>
    <w:p w14:paraId="6DF3B57D" w14:textId="77777777" w:rsidR="00596DC0" w:rsidRPr="00596DC0" w:rsidRDefault="00596DC0" w:rsidP="00596DC0">
      <w:pPr>
        <w:spacing w:after="0"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pict w14:anchorId="30534AD2">
          <v:rect id="_x0000_i1028" style="width:0;height:1.5pt" o:hralign="center" o:hrstd="t" o:hr="t" fillcolor="#a0a0a0" stroked="f"/>
        </w:pict>
      </w:r>
    </w:p>
    <w:p w14:paraId="39866D7A" w14:textId="77777777" w:rsidR="00596DC0" w:rsidRPr="00596DC0" w:rsidRDefault="00596DC0" w:rsidP="00596DC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96DC0">
        <w:rPr>
          <w:rFonts w:ascii="Times New Roman" w:eastAsia="Times New Roman" w:hAnsi="Times New Roman" w:cs="Times New Roman"/>
          <w:b/>
          <w:bCs/>
          <w:kern w:val="0"/>
          <w:sz w:val="36"/>
          <w:szCs w:val="36"/>
          <w14:ligatures w14:val="none"/>
        </w:rPr>
        <w:t>4. Address Legal and Compliance Issues</w:t>
      </w:r>
    </w:p>
    <w:p w14:paraId="7522BEE7" w14:textId="77777777" w:rsidR="00596DC0" w:rsidRPr="00596DC0" w:rsidRDefault="00596DC0" w:rsidP="00596D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6DC0">
        <w:rPr>
          <w:rFonts w:ascii="Times New Roman" w:eastAsia="Times New Roman" w:hAnsi="Times New Roman" w:cs="Times New Roman"/>
          <w:b/>
          <w:bCs/>
          <w:kern w:val="0"/>
          <w:sz w:val="27"/>
          <w:szCs w:val="27"/>
          <w14:ligatures w14:val="none"/>
        </w:rPr>
        <w:t>4.1. Educational Laws and Standards Compliance</w:t>
      </w:r>
    </w:p>
    <w:p w14:paraId="51029F19" w14:textId="77777777" w:rsidR="00596DC0" w:rsidRPr="00596DC0" w:rsidRDefault="00596DC0" w:rsidP="00596DC0">
      <w:p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t>Since you’re developing an educational platform that involves homeschooling, it’s essential to ensure compliance with homeschooling laws and regulations in the regions you plan to serve.</w:t>
      </w:r>
    </w:p>
    <w:p w14:paraId="6C9E7399" w14:textId="77777777" w:rsidR="00596DC0" w:rsidRPr="00596DC0" w:rsidRDefault="00596DC0" w:rsidP="00596DC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U.S. Homeschooling Laws</w:t>
      </w:r>
      <w:r w:rsidRPr="00596DC0">
        <w:rPr>
          <w:rFonts w:ascii="Times New Roman" w:eastAsia="Times New Roman" w:hAnsi="Times New Roman" w:cs="Times New Roman"/>
          <w:kern w:val="0"/>
          <w14:ligatures w14:val="none"/>
        </w:rPr>
        <w:t>: Research the homeschooling laws for each state in the U.S. States like Texas and Florida have relaxed homeschooling regulations, while others like New York require more rigorous assessments and records. Ensure your platform can accommodate different levels of reporting, tracking, and assessment.</w:t>
      </w:r>
    </w:p>
    <w:p w14:paraId="15C5958B" w14:textId="77777777" w:rsidR="00596DC0" w:rsidRPr="00596DC0" w:rsidRDefault="00596DC0" w:rsidP="00596DC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International Expansion</w:t>
      </w:r>
      <w:r w:rsidRPr="00596DC0">
        <w:rPr>
          <w:rFonts w:ascii="Times New Roman" w:eastAsia="Times New Roman" w:hAnsi="Times New Roman" w:cs="Times New Roman"/>
          <w:kern w:val="0"/>
          <w14:ligatures w14:val="none"/>
        </w:rPr>
        <w:t>: If you plan to expand internationally, you’ll need to adapt the curriculum and platform to meet local educational laws and regulations in countries like the UK, Canada, and Australia. These countries are seeing a rise in homeschooling, so understanding their education standards will be important.</w:t>
      </w:r>
    </w:p>
    <w:p w14:paraId="5806AAC5" w14:textId="77777777" w:rsidR="00596DC0" w:rsidRPr="00596DC0" w:rsidRDefault="00596DC0" w:rsidP="00596D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6DC0">
        <w:rPr>
          <w:rFonts w:ascii="Times New Roman" w:eastAsia="Times New Roman" w:hAnsi="Times New Roman" w:cs="Times New Roman"/>
          <w:b/>
          <w:bCs/>
          <w:kern w:val="0"/>
          <w:sz w:val="27"/>
          <w:szCs w:val="27"/>
          <w14:ligatures w14:val="none"/>
        </w:rPr>
        <w:t>4.2. Data Privacy and Security</w:t>
      </w:r>
    </w:p>
    <w:p w14:paraId="12D22707" w14:textId="77777777" w:rsidR="00596DC0" w:rsidRPr="00596DC0" w:rsidRDefault="00596DC0" w:rsidP="00596DC0">
      <w:p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t>Your platform will handle sensitive personal data, especially if children are the primary users. Make sure you are fully compliant with data protection laws like:</w:t>
      </w:r>
    </w:p>
    <w:p w14:paraId="232FFAC1" w14:textId="77777777" w:rsidR="00596DC0" w:rsidRPr="00596DC0" w:rsidRDefault="00596DC0" w:rsidP="00596DC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COPPA</w:t>
      </w:r>
      <w:r w:rsidRPr="00596DC0">
        <w:rPr>
          <w:rFonts w:ascii="Times New Roman" w:eastAsia="Times New Roman" w:hAnsi="Times New Roman" w:cs="Times New Roman"/>
          <w:kern w:val="0"/>
          <w14:ligatures w14:val="none"/>
        </w:rPr>
        <w:t>: The Children’s Online Privacy Protection Act governs the collection of personal data from children under the age of 13. Your platform must include clear parental consent mechanisms and ensure that personal data is securely stored and only used for educational purposes.</w:t>
      </w:r>
    </w:p>
    <w:p w14:paraId="02B39555" w14:textId="77777777" w:rsidR="00596DC0" w:rsidRPr="00596DC0" w:rsidRDefault="00596DC0" w:rsidP="00596DC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FERPA</w:t>
      </w:r>
      <w:r w:rsidRPr="00596DC0">
        <w:rPr>
          <w:rFonts w:ascii="Times New Roman" w:eastAsia="Times New Roman" w:hAnsi="Times New Roman" w:cs="Times New Roman"/>
          <w:kern w:val="0"/>
          <w14:ligatures w14:val="none"/>
        </w:rPr>
        <w:t>: The Family Educational Rights and Privacy Act covers the privacy of student education records. You will need to provide parents with access to their children’s academic data and allow them to review and correct information as necessary.</w:t>
      </w:r>
    </w:p>
    <w:p w14:paraId="3E74A1D7" w14:textId="77777777" w:rsidR="00596DC0" w:rsidRPr="00596DC0" w:rsidRDefault="00596DC0" w:rsidP="00596DC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GDPR (for international markets)</w:t>
      </w:r>
      <w:r w:rsidRPr="00596DC0">
        <w:rPr>
          <w:rFonts w:ascii="Times New Roman" w:eastAsia="Times New Roman" w:hAnsi="Times New Roman" w:cs="Times New Roman"/>
          <w:kern w:val="0"/>
          <w14:ligatures w14:val="none"/>
        </w:rPr>
        <w:t>: If you expand to Europe, compliance with the General Data Protection Regulation (GDPR) is mandatory. This law requires strict consent protocols for collecting and processing data, with severe penalties for non-compliance.</w:t>
      </w:r>
    </w:p>
    <w:p w14:paraId="1B718549" w14:textId="77777777" w:rsidR="00596DC0" w:rsidRPr="00596DC0" w:rsidRDefault="00596DC0" w:rsidP="00596D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6DC0">
        <w:rPr>
          <w:rFonts w:ascii="Times New Roman" w:eastAsia="Times New Roman" w:hAnsi="Times New Roman" w:cs="Times New Roman"/>
          <w:b/>
          <w:bCs/>
          <w:kern w:val="0"/>
          <w:sz w:val="27"/>
          <w:szCs w:val="27"/>
          <w14:ligatures w14:val="none"/>
        </w:rPr>
        <w:t>4.3. Intellectual Property and Licensing</w:t>
      </w:r>
    </w:p>
    <w:p w14:paraId="6D12F345" w14:textId="77777777" w:rsidR="00596DC0" w:rsidRPr="00596DC0" w:rsidRDefault="00596DC0" w:rsidP="00596DC0">
      <w:p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lastRenderedPageBreak/>
        <w:t>Work with a legal advisor to protect your intellectual property. If your platform includes proprietary algorithms, lesson plans, or unique content, consider securing intellectual property protection.</w:t>
      </w:r>
    </w:p>
    <w:p w14:paraId="0B0B8F49" w14:textId="77777777" w:rsidR="00596DC0" w:rsidRPr="00596DC0" w:rsidRDefault="00596DC0" w:rsidP="00596DC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Trademarks</w:t>
      </w:r>
      <w:r w:rsidRPr="00596DC0">
        <w:rPr>
          <w:rFonts w:ascii="Times New Roman" w:eastAsia="Times New Roman" w:hAnsi="Times New Roman" w:cs="Times New Roman"/>
          <w:kern w:val="0"/>
          <w14:ligatures w14:val="none"/>
        </w:rPr>
        <w:t>: Register your brand name, logo, and any other branding assets to protect your brand identity.</w:t>
      </w:r>
    </w:p>
    <w:p w14:paraId="5584A8AD" w14:textId="77777777" w:rsidR="00596DC0" w:rsidRPr="00596DC0" w:rsidRDefault="00596DC0" w:rsidP="00596DC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Copyrights</w:t>
      </w:r>
      <w:r w:rsidRPr="00596DC0">
        <w:rPr>
          <w:rFonts w:ascii="Times New Roman" w:eastAsia="Times New Roman" w:hAnsi="Times New Roman" w:cs="Times New Roman"/>
          <w:kern w:val="0"/>
          <w14:ligatures w14:val="none"/>
        </w:rPr>
        <w:t>: Ensure all original curriculum content, learning materials, and resources are copyrighted to protect your investment in educational development.</w:t>
      </w:r>
    </w:p>
    <w:p w14:paraId="5D47E7C9" w14:textId="77777777" w:rsidR="00596DC0" w:rsidRPr="00596DC0" w:rsidRDefault="00596DC0" w:rsidP="00596DC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Licensing Agreements</w:t>
      </w:r>
      <w:r w:rsidRPr="00596DC0">
        <w:rPr>
          <w:rFonts w:ascii="Times New Roman" w:eastAsia="Times New Roman" w:hAnsi="Times New Roman" w:cs="Times New Roman"/>
          <w:kern w:val="0"/>
          <w14:ligatures w14:val="none"/>
        </w:rPr>
        <w:t>: If you are using third-party content or technology, make sure you have the proper licensing agreements in place. This could include external educational content providers, AI frameworks, or service-learning project partners.</w:t>
      </w:r>
    </w:p>
    <w:p w14:paraId="2A93FC49" w14:textId="77777777" w:rsidR="00596DC0" w:rsidRPr="00596DC0" w:rsidRDefault="00596DC0" w:rsidP="00596DC0">
      <w:pPr>
        <w:spacing w:after="0"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pict w14:anchorId="066A2273">
          <v:rect id="_x0000_i1029" style="width:0;height:1.5pt" o:hralign="center" o:hrstd="t" o:hr="t" fillcolor="#a0a0a0" stroked="f"/>
        </w:pict>
      </w:r>
    </w:p>
    <w:p w14:paraId="0A425670" w14:textId="77777777" w:rsidR="00596DC0" w:rsidRPr="00596DC0" w:rsidRDefault="00596DC0" w:rsidP="00596DC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96DC0">
        <w:rPr>
          <w:rFonts w:ascii="Times New Roman" w:eastAsia="Times New Roman" w:hAnsi="Times New Roman" w:cs="Times New Roman"/>
          <w:b/>
          <w:bCs/>
          <w:kern w:val="0"/>
          <w:sz w:val="36"/>
          <w:szCs w:val="36"/>
          <w14:ligatures w14:val="none"/>
        </w:rPr>
        <w:t>5. Build the Right Team</w:t>
      </w:r>
    </w:p>
    <w:p w14:paraId="2DFAB8F7" w14:textId="77777777" w:rsidR="00596DC0" w:rsidRPr="00596DC0" w:rsidRDefault="00596DC0" w:rsidP="00596DC0">
      <w:p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t>Creating a successful platform requires a well-rounded team of professionals. Each team member should be highly skilled in their domain to ensure your platform is both innovative and scalable. Key roles include:</w:t>
      </w:r>
    </w:p>
    <w:p w14:paraId="0696B101" w14:textId="77777777" w:rsidR="00596DC0" w:rsidRPr="00596DC0" w:rsidRDefault="00596DC0" w:rsidP="00596DC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Technical Lead (CTO)</w:t>
      </w:r>
      <w:r w:rsidRPr="00596DC0">
        <w:rPr>
          <w:rFonts w:ascii="Times New Roman" w:eastAsia="Times New Roman" w:hAnsi="Times New Roman" w:cs="Times New Roman"/>
          <w:kern w:val="0"/>
          <w14:ligatures w14:val="none"/>
        </w:rPr>
        <w:t>: This person will oversee all aspects of the platform’s technical development, including the AI algorithms for personalization, server infrastructure, and API integrations.</w:t>
      </w:r>
    </w:p>
    <w:p w14:paraId="5E111B99" w14:textId="77777777" w:rsidR="00596DC0" w:rsidRPr="00596DC0" w:rsidRDefault="00596DC0" w:rsidP="00596DC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Front-End and Back-End Developers</w:t>
      </w:r>
      <w:r w:rsidRPr="00596DC0">
        <w:rPr>
          <w:rFonts w:ascii="Times New Roman" w:eastAsia="Times New Roman" w:hAnsi="Times New Roman" w:cs="Times New Roman"/>
          <w:kern w:val="0"/>
          <w14:ligatures w14:val="none"/>
        </w:rPr>
        <w:t>: You’ll need developers to build the platform’s user interface, ensuring a smooth experience for both students and parents. Back-end developers will handle the server-side logic, database management, and AI integration.</w:t>
      </w:r>
    </w:p>
    <w:p w14:paraId="515CAB2D" w14:textId="77777777" w:rsidR="00596DC0" w:rsidRPr="00596DC0" w:rsidRDefault="00596DC0" w:rsidP="00596DC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AI and Machine Learning Experts</w:t>
      </w:r>
      <w:r w:rsidRPr="00596DC0">
        <w:rPr>
          <w:rFonts w:ascii="Times New Roman" w:eastAsia="Times New Roman" w:hAnsi="Times New Roman" w:cs="Times New Roman"/>
          <w:kern w:val="0"/>
          <w14:ligatures w14:val="none"/>
        </w:rPr>
        <w:t>: These experts will design and implement the personalization algorithms that adjust the curriculum based on each child’s progress, learning style, and emotional state.</w:t>
      </w:r>
    </w:p>
    <w:p w14:paraId="6B1FBB15" w14:textId="77777777" w:rsidR="00596DC0" w:rsidRPr="00596DC0" w:rsidRDefault="00596DC0" w:rsidP="00596DC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Teachers and Subject-Matter Experts</w:t>
      </w:r>
      <w:r w:rsidRPr="00596DC0">
        <w:rPr>
          <w:rFonts w:ascii="Times New Roman" w:eastAsia="Times New Roman" w:hAnsi="Times New Roman" w:cs="Times New Roman"/>
          <w:kern w:val="0"/>
          <w14:ligatures w14:val="none"/>
        </w:rPr>
        <w:t>: As mentioned, experienced teachers will be crucial for creating lesson plans, advising on curriculum development, and training the AI to tailor lessons. They can be involved on a contract or part-time basis.</w:t>
      </w:r>
    </w:p>
    <w:p w14:paraId="3B58F763" w14:textId="77777777" w:rsidR="00596DC0" w:rsidRPr="00596DC0" w:rsidRDefault="00596DC0" w:rsidP="00596DC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Educational Consultants</w:t>
      </w:r>
      <w:r w:rsidRPr="00596DC0">
        <w:rPr>
          <w:rFonts w:ascii="Times New Roman" w:eastAsia="Times New Roman" w:hAnsi="Times New Roman" w:cs="Times New Roman"/>
          <w:kern w:val="0"/>
          <w14:ligatures w14:val="none"/>
        </w:rPr>
        <w:t>: Hire experts in education theory and pedagogy to ensure the content is age-appropriate, pedagogically sound, and aligned with homeschooling standards.</w:t>
      </w:r>
    </w:p>
    <w:p w14:paraId="5F175406" w14:textId="77777777" w:rsidR="00596DC0" w:rsidRPr="00596DC0" w:rsidRDefault="00596DC0" w:rsidP="00596DC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Marketing Specialist</w:t>
      </w:r>
      <w:r w:rsidRPr="00596DC0">
        <w:rPr>
          <w:rFonts w:ascii="Times New Roman" w:eastAsia="Times New Roman" w:hAnsi="Times New Roman" w:cs="Times New Roman"/>
          <w:kern w:val="0"/>
          <w14:ligatures w14:val="none"/>
        </w:rPr>
        <w:t>: Your marketing lead will handle the platform’s go-to-market strategy, managing content creation, social media outreach, influencer collaborations, and email campaigns.</w:t>
      </w:r>
    </w:p>
    <w:p w14:paraId="1CFF59D3" w14:textId="77777777" w:rsidR="00596DC0" w:rsidRPr="00596DC0" w:rsidRDefault="00596DC0" w:rsidP="00596DC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Community Manager</w:t>
      </w:r>
      <w:r w:rsidRPr="00596DC0">
        <w:rPr>
          <w:rFonts w:ascii="Times New Roman" w:eastAsia="Times New Roman" w:hAnsi="Times New Roman" w:cs="Times New Roman"/>
          <w:kern w:val="0"/>
          <w14:ligatures w14:val="none"/>
        </w:rPr>
        <w:t>: This person will engage with the user community, responding to customer inquiries, moderating discussions, and helping to foster a sense of belonging among users.</w:t>
      </w:r>
    </w:p>
    <w:p w14:paraId="0B25BFDC" w14:textId="77777777" w:rsidR="00596DC0" w:rsidRPr="00596DC0" w:rsidRDefault="00596DC0" w:rsidP="00596DC0">
      <w:pPr>
        <w:spacing w:after="0"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pict w14:anchorId="30B8462F">
          <v:rect id="_x0000_i1030" style="width:0;height:1.5pt" o:hralign="center" o:hrstd="t" o:hr="t" fillcolor="#a0a0a0" stroked="f"/>
        </w:pict>
      </w:r>
    </w:p>
    <w:p w14:paraId="423E03FC" w14:textId="77777777" w:rsidR="00596DC0" w:rsidRPr="00596DC0" w:rsidRDefault="00596DC0" w:rsidP="00596DC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96DC0">
        <w:rPr>
          <w:rFonts w:ascii="Times New Roman" w:eastAsia="Times New Roman" w:hAnsi="Times New Roman" w:cs="Times New Roman"/>
          <w:b/>
          <w:bCs/>
          <w:kern w:val="0"/>
          <w:sz w:val="36"/>
          <w:szCs w:val="36"/>
          <w14:ligatures w14:val="none"/>
        </w:rPr>
        <w:t>6. Prepare for Scaling and Long-Term Growth</w:t>
      </w:r>
    </w:p>
    <w:p w14:paraId="602BA2B4" w14:textId="77777777" w:rsidR="00596DC0" w:rsidRPr="00596DC0" w:rsidRDefault="00596DC0" w:rsidP="00596DC0">
      <w:p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lastRenderedPageBreak/>
        <w:t>Once your platform launches, you’ll need a long-term strategy for growth. This includes both product development and business scaling:</w:t>
      </w:r>
    </w:p>
    <w:p w14:paraId="050DAA29" w14:textId="77777777" w:rsidR="00596DC0" w:rsidRPr="00596DC0" w:rsidRDefault="00596DC0" w:rsidP="00596D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6DC0">
        <w:rPr>
          <w:rFonts w:ascii="Times New Roman" w:eastAsia="Times New Roman" w:hAnsi="Times New Roman" w:cs="Times New Roman"/>
          <w:b/>
          <w:bCs/>
          <w:kern w:val="0"/>
          <w:sz w:val="27"/>
          <w:szCs w:val="27"/>
          <w14:ligatures w14:val="none"/>
        </w:rPr>
        <w:t>6.1. Product Development Roadmap</w:t>
      </w:r>
    </w:p>
    <w:p w14:paraId="7845A768" w14:textId="77777777" w:rsidR="00596DC0" w:rsidRPr="00596DC0" w:rsidRDefault="00596DC0" w:rsidP="00596DC0">
      <w:p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t>As your platform grows, you’ll want to continually add new features and improvements. Consider creating a product roadmap that includes:</w:t>
      </w:r>
    </w:p>
    <w:p w14:paraId="233429AF" w14:textId="77777777" w:rsidR="00596DC0" w:rsidRPr="00596DC0" w:rsidRDefault="00596DC0" w:rsidP="00596DC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User Feedback-Driven Development</w:t>
      </w:r>
      <w:r w:rsidRPr="00596DC0">
        <w:rPr>
          <w:rFonts w:ascii="Times New Roman" w:eastAsia="Times New Roman" w:hAnsi="Times New Roman" w:cs="Times New Roman"/>
          <w:kern w:val="0"/>
          <w14:ligatures w14:val="none"/>
        </w:rPr>
        <w:t>: Continuously collect feedback from users to determine what features should be added next. This could include expanding the curriculum, adding more subjects, or improving the AI algorithms for personalization.</w:t>
      </w:r>
    </w:p>
    <w:p w14:paraId="232FDD71" w14:textId="77777777" w:rsidR="00596DC0" w:rsidRPr="00596DC0" w:rsidRDefault="00596DC0" w:rsidP="00596DC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Mobile App Development</w:t>
      </w:r>
      <w:r w:rsidRPr="00596DC0">
        <w:rPr>
          <w:rFonts w:ascii="Times New Roman" w:eastAsia="Times New Roman" w:hAnsi="Times New Roman" w:cs="Times New Roman"/>
          <w:kern w:val="0"/>
          <w14:ligatures w14:val="none"/>
        </w:rPr>
        <w:t>: Consider developing mobile apps for both iOS and Android to improve accessibility, especially for families who rely on mobile devices for homeschooling.</w:t>
      </w:r>
    </w:p>
    <w:p w14:paraId="7E4EFABC" w14:textId="77777777" w:rsidR="00596DC0" w:rsidRPr="00596DC0" w:rsidRDefault="00596DC0" w:rsidP="00596D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6DC0">
        <w:rPr>
          <w:rFonts w:ascii="Times New Roman" w:eastAsia="Times New Roman" w:hAnsi="Times New Roman" w:cs="Times New Roman"/>
          <w:b/>
          <w:bCs/>
          <w:kern w:val="0"/>
          <w:sz w:val="27"/>
          <w:szCs w:val="27"/>
          <w14:ligatures w14:val="none"/>
        </w:rPr>
        <w:t>6.2. Strategic Partnerships</w:t>
      </w:r>
    </w:p>
    <w:p w14:paraId="36F5F176" w14:textId="77777777" w:rsidR="00596DC0" w:rsidRPr="00596DC0" w:rsidRDefault="00596DC0" w:rsidP="00596DC0">
      <w:p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t>Forming partnerships with organizations that align with your platform’s values can accelerate growth. These partnerships could include:</w:t>
      </w:r>
    </w:p>
    <w:p w14:paraId="143D1CC1" w14:textId="77777777" w:rsidR="00596DC0" w:rsidRPr="00596DC0" w:rsidRDefault="00596DC0" w:rsidP="00596DC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LDS Community Partnerships</w:t>
      </w:r>
      <w:r w:rsidRPr="00596DC0">
        <w:rPr>
          <w:rFonts w:ascii="Times New Roman" w:eastAsia="Times New Roman" w:hAnsi="Times New Roman" w:cs="Times New Roman"/>
          <w:kern w:val="0"/>
          <w14:ligatures w14:val="none"/>
        </w:rPr>
        <w:t>: Collaborate with LDS organizations, churches, and homeschool co-ops to promote the platform. They can provide endorsements and help integrate the platform into faith-based homeschooling communities.</w:t>
      </w:r>
    </w:p>
    <w:p w14:paraId="0784C646" w14:textId="77777777" w:rsidR="00596DC0" w:rsidRPr="00596DC0" w:rsidRDefault="00596DC0" w:rsidP="00596DC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Educational Nonprofits</w:t>
      </w:r>
      <w:r w:rsidRPr="00596DC0">
        <w:rPr>
          <w:rFonts w:ascii="Times New Roman" w:eastAsia="Times New Roman" w:hAnsi="Times New Roman" w:cs="Times New Roman"/>
          <w:kern w:val="0"/>
          <w14:ligatures w14:val="none"/>
        </w:rPr>
        <w:t>: Partner with nonprofits focused on education access, homeschooling advocacy, or emotional intelligence development. These partnerships can open doors to new funding sources and user acquisition opportunities.</w:t>
      </w:r>
    </w:p>
    <w:p w14:paraId="0BB71AB7" w14:textId="77777777" w:rsidR="00596DC0" w:rsidRPr="00596DC0" w:rsidRDefault="00596DC0" w:rsidP="00596DC0">
      <w:pPr>
        <w:spacing w:after="0"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pict w14:anchorId="28693997">
          <v:rect id="_x0000_i1031" style="width:0;height:1.5pt" o:hralign="center" o:hrstd="t" o:hr="t" fillcolor="#a0a0a0" stroked="f"/>
        </w:pict>
      </w:r>
    </w:p>
    <w:p w14:paraId="0A888333" w14:textId="77777777" w:rsidR="00596DC0" w:rsidRPr="00596DC0" w:rsidRDefault="00596DC0" w:rsidP="00596DC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96DC0">
        <w:rPr>
          <w:rFonts w:ascii="Times New Roman" w:eastAsia="Times New Roman" w:hAnsi="Times New Roman" w:cs="Times New Roman"/>
          <w:b/>
          <w:bCs/>
          <w:kern w:val="0"/>
          <w:sz w:val="36"/>
          <w:szCs w:val="36"/>
          <w14:ligatures w14:val="none"/>
        </w:rPr>
        <w:t>7. Test and Optimize</w:t>
      </w:r>
    </w:p>
    <w:p w14:paraId="321DEF27" w14:textId="77777777" w:rsidR="00596DC0" w:rsidRPr="00596DC0" w:rsidRDefault="00596DC0" w:rsidP="00596DC0">
      <w:p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t>Even after the platform launches, optimization is crucial for long-term success. Testing should include:</w:t>
      </w:r>
    </w:p>
    <w:p w14:paraId="416C8AC7" w14:textId="77777777" w:rsidR="00596DC0" w:rsidRPr="00596DC0" w:rsidRDefault="00596DC0" w:rsidP="00596DC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User Testing</w:t>
      </w:r>
      <w:r w:rsidRPr="00596DC0">
        <w:rPr>
          <w:rFonts w:ascii="Times New Roman" w:eastAsia="Times New Roman" w:hAnsi="Times New Roman" w:cs="Times New Roman"/>
          <w:kern w:val="0"/>
          <w14:ligatures w14:val="none"/>
        </w:rPr>
        <w:t>: Continually run beta tests with users to identify any bugs or UX issues. This feedback will be critical for ensuring a smooth user experience.</w:t>
      </w:r>
    </w:p>
    <w:p w14:paraId="7C14C570" w14:textId="77777777" w:rsidR="00596DC0" w:rsidRPr="00596DC0" w:rsidRDefault="00596DC0" w:rsidP="00596DC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A/B Testing for Features</w:t>
      </w:r>
      <w:r w:rsidRPr="00596DC0">
        <w:rPr>
          <w:rFonts w:ascii="Times New Roman" w:eastAsia="Times New Roman" w:hAnsi="Times New Roman" w:cs="Times New Roman"/>
          <w:kern w:val="0"/>
          <w14:ligatures w14:val="none"/>
        </w:rPr>
        <w:t>: As you release new features, conduct A/B tests to see which ones perform better with your audience. This data will guide future development decisions.</w:t>
      </w:r>
    </w:p>
    <w:p w14:paraId="43E74F06" w14:textId="77777777" w:rsidR="00596DC0" w:rsidRPr="00596DC0" w:rsidRDefault="00596DC0" w:rsidP="00596DC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b/>
          <w:bCs/>
          <w:kern w:val="0"/>
          <w14:ligatures w14:val="none"/>
        </w:rPr>
        <w:t>Conversion Rate Optimization (CRO)</w:t>
      </w:r>
      <w:r w:rsidRPr="00596DC0">
        <w:rPr>
          <w:rFonts w:ascii="Times New Roman" w:eastAsia="Times New Roman" w:hAnsi="Times New Roman" w:cs="Times New Roman"/>
          <w:kern w:val="0"/>
          <w14:ligatures w14:val="none"/>
        </w:rPr>
        <w:t>: Analyze how users move through your sales funnel, from initial sign-up to paying subscribers. Adjust your website design, messaging, and onboarding flow to maximize conversions.</w:t>
      </w:r>
    </w:p>
    <w:p w14:paraId="1BCF8468" w14:textId="77777777" w:rsidR="00596DC0" w:rsidRPr="00596DC0" w:rsidRDefault="00596DC0" w:rsidP="00596DC0">
      <w:pPr>
        <w:spacing w:after="0"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pict w14:anchorId="67D31864">
          <v:rect id="_x0000_i1032" style="width:0;height:1.5pt" o:hralign="center" o:hrstd="t" o:hr="t" fillcolor="#a0a0a0" stroked="f"/>
        </w:pict>
      </w:r>
    </w:p>
    <w:p w14:paraId="03173A7D" w14:textId="77777777" w:rsidR="00596DC0" w:rsidRPr="00596DC0" w:rsidRDefault="00596DC0" w:rsidP="00596DC0">
      <w:pPr>
        <w:spacing w:before="100" w:beforeAutospacing="1" w:after="100" w:afterAutospacing="1" w:line="240" w:lineRule="auto"/>
        <w:rPr>
          <w:rFonts w:ascii="Times New Roman" w:eastAsia="Times New Roman" w:hAnsi="Times New Roman" w:cs="Times New Roman"/>
          <w:kern w:val="0"/>
          <w14:ligatures w14:val="none"/>
        </w:rPr>
      </w:pPr>
      <w:r w:rsidRPr="00596DC0">
        <w:rPr>
          <w:rFonts w:ascii="Times New Roman" w:eastAsia="Times New Roman" w:hAnsi="Times New Roman" w:cs="Times New Roman"/>
          <w:kern w:val="0"/>
          <w14:ligatures w14:val="none"/>
        </w:rPr>
        <w:lastRenderedPageBreak/>
        <w:t>By following these steps, you'll build a strong foundation for your AI-powered homeschooling platform. Thoughtful planning, smart partnerships, a dedicated team, and a focus on user engagement will help ensure your platform is a success in a competitive market.</w:t>
      </w:r>
    </w:p>
    <w:p w14:paraId="4A08A2C8" w14:textId="77777777" w:rsidR="0064086E" w:rsidRDefault="0064086E"/>
    <w:sectPr w:rsidR="00640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914EA"/>
    <w:multiLevelType w:val="multilevel"/>
    <w:tmpl w:val="1DBE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90F91"/>
    <w:multiLevelType w:val="multilevel"/>
    <w:tmpl w:val="B370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65423"/>
    <w:multiLevelType w:val="multilevel"/>
    <w:tmpl w:val="09B6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D6169"/>
    <w:multiLevelType w:val="multilevel"/>
    <w:tmpl w:val="AA28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2539D"/>
    <w:multiLevelType w:val="multilevel"/>
    <w:tmpl w:val="EBCE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F78AE"/>
    <w:multiLevelType w:val="multilevel"/>
    <w:tmpl w:val="F464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A4ECE"/>
    <w:multiLevelType w:val="multilevel"/>
    <w:tmpl w:val="D690D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367E1"/>
    <w:multiLevelType w:val="multilevel"/>
    <w:tmpl w:val="CFAA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A7635"/>
    <w:multiLevelType w:val="multilevel"/>
    <w:tmpl w:val="21D2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3A4670"/>
    <w:multiLevelType w:val="multilevel"/>
    <w:tmpl w:val="D4E4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F5922"/>
    <w:multiLevelType w:val="multilevel"/>
    <w:tmpl w:val="5F12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3D5C3D"/>
    <w:multiLevelType w:val="multilevel"/>
    <w:tmpl w:val="C38C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DA7808"/>
    <w:multiLevelType w:val="multilevel"/>
    <w:tmpl w:val="27D4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E87AD0"/>
    <w:multiLevelType w:val="multilevel"/>
    <w:tmpl w:val="B21A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369120">
    <w:abstractNumId w:val="12"/>
  </w:num>
  <w:num w:numId="2" w16cid:durableId="2039159098">
    <w:abstractNumId w:val="6"/>
  </w:num>
  <w:num w:numId="3" w16cid:durableId="997457921">
    <w:abstractNumId w:val="13"/>
  </w:num>
  <w:num w:numId="4" w16cid:durableId="1910262801">
    <w:abstractNumId w:val="7"/>
  </w:num>
  <w:num w:numId="5" w16cid:durableId="1523666839">
    <w:abstractNumId w:val="11"/>
  </w:num>
  <w:num w:numId="6" w16cid:durableId="828863072">
    <w:abstractNumId w:val="1"/>
  </w:num>
  <w:num w:numId="7" w16cid:durableId="957101561">
    <w:abstractNumId w:val="2"/>
  </w:num>
  <w:num w:numId="8" w16cid:durableId="695958656">
    <w:abstractNumId w:val="9"/>
  </w:num>
  <w:num w:numId="9" w16cid:durableId="162940992">
    <w:abstractNumId w:val="3"/>
  </w:num>
  <w:num w:numId="10" w16cid:durableId="1111899781">
    <w:abstractNumId w:val="0"/>
  </w:num>
  <w:num w:numId="11" w16cid:durableId="605770842">
    <w:abstractNumId w:val="5"/>
  </w:num>
  <w:num w:numId="12" w16cid:durableId="759375289">
    <w:abstractNumId w:val="8"/>
  </w:num>
  <w:num w:numId="13" w16cid:durableId="1543054976">
    <w:abstractNumId w:val="10"/>
  </w:num>
  <w:num w:numId="14" w16cid:durableId="571887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DC0"/>
    <w:rsid w:val="001D5B28"/>
    <w:rsid w:val="002D39B8"/>
    <w:rsid w:val="004C2160"/>
    <w:rsid w:val="00596DC0"/>
    <w:rsid w:val="00640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C980D"/>
  <w15:chartTrackingRefBased/>
  <w15:docId w15:val="{67516A02-39C0-4AE3-B1B6-4A7B35838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D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D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D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D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D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D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D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D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D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D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D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D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DC0"/>
    <w:rPr>
      <w:rFonts w:eastAsiaTheme="majorEastAsia" w:cstheme="majorBidi"/>
      <w:color w:val="272727" w:themeColor="text1" w:themeTint="D8"/>
    </w:rPr>
  </w:style>
  <w:style w:type="paragraph" w:styleId="Title">
    <w:name w:val="Title"/>
    <w:basedOn w:val="Normal"/>
    <w:next w:val="Normal"/>
    <w:link w:val="TitleChar"/>
    <w:uiPriority w:val="10"/>
    <w:qFormat/>
    <w:rsid w:val="00596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D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DC0"/>
    <w:pPr>
      <w:spacing w:before="160"/>
      <w:jc w:val="center"/>
    </w:pPr>
    <w:rPr>
      <w:i/>
      <w:iCs/>
      <w:color w:val="404040" w:themeColor="text1" w:themeTint="BF"/>
    </w:rPr>
  </w:style>
  <w:style w:type="character" w:customStyle="1" w:styleId="QuoteChar">
    <w:name w:val="Quote Char"/>
    <w:basedOn w:val="DefaultParagraphFont"/>
    <w:link w:val="Quote"/>
    <w:uiPriority w:val="29"/>
    <w:rsid w:val="00596DC0"/>
    <w:rPr>
      <w:i/>
      <w:iCs/>
      <w:color w:val="404040" w:themeColor="text1" w:themeTint="BF"/>
    </w:rPr>
  </w:style>
  <w:style w:type="paragraph" w:styleId="ListParagraph">
    <w:name w:val="List Paragraph"/>
    <w:basedOn w:val="Normal"/>
    <w:uiPriority w:val="34"/>
    <w:qFormat/>
    <w:rsid w:val="00596DC0"/>
    <w:pPr>
      <w:ind w:left="720"/>
      <w:contextualSpacing/>
    </w:pPr>
  </w:style>
  <w:style w:type="character" w:styleId="IntenseEmphasis">
    <w:name w:val="Intense Emphasis"/>
    <w:basedOn w:val="DefaultParagraphFont"/>
    <w:uiPriority w:val="21"/>
    <w:qFormat/>
    <w:rsid w:val="00596DC0"/>
    <w:rPr>
      <w:i/>
      <w:iCs/>
      <w:color w:val="0F4761" w:themeColor="accent1" w:themeShade="BF"/>
    </w:rPr>
  </w:style>
  <w:style w:type="paragraph" w:styleId="IntenseQuote">
    <w:name w:val="Intense Quote"/>
    <w:basedOn w:val="Normal"/>
    <w:next w:val="Normal"/>
    <w:link w:val="IntenseQuoteChar"/>
    <w:uiPriority w:val="30"/>
    <w:qFormat/>
    <w:rsid w:val="00596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DC0"/>
    <w:rPr>
      <w:i/>
      <w:iCs/>
      <w:color w:val="0F4761" w:themeColor="accent1" w:themeShade="BF"/>
    </w:rPr>
  </w:style>
  <w:style w:type="character" w:styleId="IntenseReference">
    <w:name w:val="Intense Reference"/>
    <w:basedOn w:val="DefaultParagraphFont"/>
    <w:uiPriority w:val="32"/>
    <w:qFormat/>
    <w:rsid w:val="00596D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527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2605</Words>
  <Characters>14851</Characters>
  <Application>Microsoft Office Word</Application>
  <DocSecurity>0</DocSecurity>
  <Lines>123</Lines>
  <Paragraphs>34</Paragraphs>
  <ScaleCrop>false</ScaleCrop>
  <Company/>
  <LinksUpToDate>false</LinksUpToDate>
  <CharactersWithSpaces>17422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Ellis</dc:creator>
  <cp:keywords/>
  <dc:description/>
  <cp:lastModifiedBy>Brock Ellis</cp:lastModifiedBy>
  <cp:revision>1</cp:revision>
  <dcterms:created xsi:type="dcterms:W3CDTF">2024-09-30T18:22:00Z</dcterms:created>
  <dcterms:modified xsi:type="dcterms:W3CDTF">2024-09-30T18:25:00Z</dcterms:modified>
</cp:coreProperties>
</file>