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2D5DE3">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2D5DE3">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2D5DE3">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2D5DE3">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2D5DE3">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2D5DE3">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2D5DE3">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2D5DE3">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2D5DE3">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2D5DE3">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2D5DE3">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2D5DE3">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2D5DE3"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dropDownList>
          <w:listItem w:displayText="Global (G)" w:value="G"/>
          <w:listItem w:displayText="Regional (R)" w:value="R"/>
          <w:listItem w:displayText="National (N)" w:value="N"/>
        </w:dropDownList>
      </w:sdtPr>
      <w:sdtContent>
        <w:permStart w:id="660958549" w:edGrp="everyone" w:displacedByCustomXml="prev"/>
        <w:p w:rsidR="00355460" w:rsidRPr="00E263EC" w:rsidRDefault="00F1243D" w:rsidP="00355460">
          <w:r>
            <w:t>National (N)</w:t>
          </w:r>
        </w:p>
        <w:permEnd w:id="660958549"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489375234" w:edGrp="everyone" w:displacedByCustomXml="prev"/>
        <w:p w:rsidR="00B66AF3" w:rsidRDefault="00FB1665" w:rsidP="00B66AF3">
          <w:r>
            <w:t>4.2.2 Participation rate in organized learning (one year before the official primary entry age) [4.2.2] (SE_PRE_PARTN)</w:t>
          </w:r>
        </w:p>
        <w:permEnd w:id="1489375234" w:displacedByCustomXml="next"/>
      </w:sdtContent>
    </w:sdt>
    <w:bookmarkEnd w:id="1" w:displacedByCustomXml="prev"/>
    <w:p w:rsidR="00A35656" w:rsidRDefault="00A35656" w:rsidP="002806B7">
      <w:pPr>
        <w:spacing w:after="0"/>
        <w:rPr>
          <w:sz w:val="26"/>
          <w:szCs w:val="26"/>
        </w:rPr>
      </w:pPr>
    </w:p>
    <w:p w:rsidR="002D4670" w:rsidRDefault="002D4670" w:rsidP="002D4670">
      <w:pPr>
        <w:spacing w:after="0"/>
        <w:rPr>
          <w:sz w:val="26"/>
          <w:szCs w:val="26"/>
        </w:rPr>
      </w:pPr>
      <w:r>
        <w:rPr>
          <w:sz w:val="26"/>
          <w:szCs w:val="26"/>
        </w:rPr>
        <w:t xml:space="preserve"> </w:t>
      </w:r>
    </w:p>
    <w:p w:rsidR="00FD54D7" w:rsidRDefault="00FD54D7" w:rsidP="002D4670">
      <w:pPr>
        <w:spacing w:after="0"/>
        <w:rPr>
          <w:sz w:val="26"/>
          <w:szCs w:val="26"/>
        </w:rPr>
      </w:pPr>
      <w:r>
        <w:rPr>
          <w:sz w:val="26"/>
          <w:szCs w:val="26"/>
        </w:rPr>
        <w:object w:dxaOrig="0" w:dyaOrig="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3" o:title=""/>
          </v:shape>
          <w:control r:id="rId14" w:name="AddSeries" w:shapeid="_x0000_i1033"/>
        </w:object>
      </w:r>
      <w:r w:rsidR="00B66AF3">
        <w:rPr>
          <w:sz w:val="26"/>
          <w:szCs w:val="26"/>
        </w:rPr>
        <w:t xml:space="preserve">   </w:t>
      </w:r>
      <w:r w:rsidR="00B66AF3">
        <w:rPr>
          <w:sz w:val="26"/>
          <w:szCs w:val="26"/>
        </w:rPr>
        <w:object w:dxaOrig="0" w:dyaOrig="0">
          <v:shape id="_x0000_i1035" type="#_x0000_t75" style="width:91.5pt;height:24pt" o:ole="">
            <v:imagedata r:id="rId15" o:title=""/>
          </v:shape>
          <w:control r:id="rId16" w:name="RemoveSeries" w:shapeid="_x0000_i1035"/>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1241718320" w:edGrp="everyone" w:displacedByCustomXml="prev"/>
        <w:p w:rsidR="0077584C" w:rsidRDefault="00744DDE" w:rsidP="0077584C">
          <w:r>
            <w:t>Zimbabwe (716)</w:t>
          </w:r>
        </w:p>
        <w:permEnd w:id="1241718320"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899766375" w:edGrp="everyone" w:displacedByCustomXml="prev"/>
        <w:p w:rsidR="00F7784D" w:rsidRDefault="00744DDE" w:rsidP="00355460">
          <w:proofErr w:type="spellStart"/>
          <w:proofErr w:type="gramStart"/>
          <w:r>
            <w:t>en</w:t>
          </w:r>
          <w:proofErr w:type="spellEnd"/>
          <w:proofErr w:type="gramEnd"/>
        </w:p>
        <w:permEnd w:id="899766375"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rsidR="00F54570" w:rsidRDefault="00F54570" w:rsidP="00355460">
      <w:r>
        <w:object w:dxaOrig="0" w:dyaOrig="0">
          <v:shape id="_x0000_i1037" type="#_x0000_t75" style="width:140.25pt;height:24pt" o:ole="">
            <v:imagedata r:id="rId18" o:title=""/>
          </v:shape>
          <w:control r:id="rId19" w:name="ImportSdmxDsd" w:shapeid="_x0000_i1037"/>
        </w:object>
      </w:r>
      <w:r w:rsidR="003E117E">
        <w:t xml:space="preserve">             </w:t>
      </w:r>
      <w:r w:rsidR="003E117E">
        <w:object w:dxaOrig="0" w:dyaOrig="0">
          <v:shape id="_x0000_i1039" type="#_x0000_t75" style="width:200.25pt;height:24pt" o:ole="">
            <v:imagedata r:id="rId20" o:title=""/>
          </v:shape>
          <w:control r:id="rId21" w:name="ImportSdmxDsdGlobal" w:shapeid="_x0000_i1039"/>
        </w:object>
      </w:r>
    </w:p>
    <w:sdt>
      <w:sdtPr>
        <w:rPr>
          <w:vanish/>
        </w:rPr>
        <w:alias w:val="Imported SDMX DSD"/>
        <w:tag w:val="boxSdmxDsd"/>
        <w:id w:val="-1489243057"/>
        <w:text w:multiLine="1"/>
      </w:sdtPr>
      <w:sdtContent>
        <w:p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1919167600"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5377B9" w:rsidP="009F305C"/>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672561987" w:edGrp="everyone" w:colFirst="1" w:colLast="1"/>
            <w:permEnd w:id="1919167600"/>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5377B9" w:rsidRPr="00FB1665" w:rsidRDefault="00FB1665" w:rsidP="00FB1665">
            <w:pPr>
              <w:spacing w:after="0" w:line="240" w:lineRule="auto"/>
              <w:rPr>
                <w:rFonts w:ascii="Arial" w:hAnsi="Arial" w:cs="Arial"/>
                <w:color w:val="1C75BC"/>
                <w:sz w:val="27"/>
                <w:szCs w:val="27"/>
              </w:rPr>
            </w:pPr>
            <w:r w:rsidRPr="00FB1665">
              <w:t>4. Ensure inclusive and equitable quality education and promote lifelong learning opportunities for all</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468206249" w:edGrp="everyone" w:colFirst="1" w:colLast="1"/>
            <w:permEnd w:id="1672561987"/>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5377B9" w:rsidRPr="00FB1665" w:rsidRDefault="00FB1665" w:rsidP="00FB1665">
            <w:pPr>
              <w:spacing w:after="0" w:line="240" w:lineRule="auto"/>
              <w:rPr>
                <w:rFonts w:ascii="Arial" w:hAnsi="Arial" w:cs="Arial"/>
                <w:color w:val="1C75BC"/>
                <w:sz w:val="21"/>
                <w:szCs w:val="21"/>
              </w:rPr>
            </w:pPr>
            <w:r w:rsidRPr="00FB1665">
              <w:t>4.2: By 2030, ensure that all girls and boys have access to quality early childhood development, care and pre</w:t>
            </w:r>
            <w:r w:rsidRPr="00FB1665">
              <w:noBreakHyphen/>
              <w:t>primary education so that they are ready for primary education</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244140013" w:edGrp="everyone" w:colFirst="1" w:colLast="1"/>
            <w:permEnd w:id="468206249"/>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rsidR="005377B9" w:rsidRPr="009F305C" w:rsidRDefault="00FB1665" w:rsidP="004301A6">
            <w:pPr>
              <w:spacing w:after="0" w:line="240" w:lineRule="auto"/>
            </w:pPr>
            <w:r>
              <w:t xml:space="preserve">4.2.2 </w:t>
            </w:r>
            <w:r w:rsidRPr="00FB1665">
              <w:t xml:space="preserve">Participation rate in organized learning (one year before </w:t>
            </w:r>
            <w:r w:rsidRPr="00FB1665">
              <w:lastRenderedPageBreak/>
              <w:t>the official primary entry age), by sex</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733047395" w:edGrp="everyone" w:colFirst="1" w:colLast="1"/>
            <w:permEnd w:id="244140013"/>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rsidR="005377B9" w:rsidRPr="009F305C" w:rsidRDefault="005377B9" w:rsidP="004301A6"/>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302274582" w:edGrp="everyone" w:colFirst="1" w:colLast="1"/>
            <w:permEnd w:id="733047395"/>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5377B9" w:rsidRPr="009F305C" w:rsidRDefault="00744DDE" w:rsidP="009F305C">
            <w:r>
              <w:t>9 July 2021</w:t>
            </w:r>
          </w:p>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772630185" w:edGrp="everyone" w:colFirst="1" w:colLast="1"/>
            <w:permEnd w:id="302274582"/>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FB1665" w:rsidRDefault="00FB1665" w:rsidP="00FB1665">
            <w:pPr>
              <w:pStyle w:val="Overskrift5"/>
              <w:shd w:val="clear" w:color="auto" w:fill="FFFFFF"/>
              <w:spacing w:before="75" w:after="150"/>
              <w:rPr>
                <w:rFonts w:asciiTheme="minorHAnsi" w:eastAsiaTheme="minorHAnsi" w:hAnsiTheme="minorHAnsi" w:cstheme="minorBidi"/>
                <w:color w:val="auto"/>
              </w:rPr>
            </w:pPr>
            <w:r w:rsidRPr="00FB1665">
              <w:rPr>
                <w:rFonts w:asciiTheme="minorHAnsi" w:eastAsiaTheme="minorHAnsi" w:hAnsiTheme="minorHAnsi" w:cstheme="minorBidi"/>
                <w:color w:val="auto"/>
              </w:rPr>
              <w:t>Target 1.4: By 2030, ensure that all men and women, in particular the poor and the vulnerable, have equal rights to economic resources, as well as access to basic services, ownership and control over land and other forms of property, inheritance, natural resources, appropriate new technology and financial services, including microfinance</w:t>
            </w:r>
          </w:p>
          <w:p w:rsidR="004301A6" w:rsidRPr="004301A6" w:rsidRDefault="00FB1665" w:rsidP="00FB1665">
            <w:pPr>
              <w:pStyle w:val="Overskrift5"/>
              <w:shd w:val="clear" w:color="auto" w:fill="FFFFFF"/>
              <w:spacing w:before="75" w:after="150"/>
            </w:pPr>
            <w:r w:rsidRPr="00FB1665">
              <w:rPr>
                <w:rFonts w:asciiTheme="minorHAnsi" w:eastAsiaTheme="minorHAnsi" w:hAnsiTheme="minorHAnsi" w:cstheme="minorBidi"/>
                <w:color w:val="auto"/>
              </w:rPr>
              <w:t>Target 4.5: By 2030, eliminate gender disparities in education and ensure equal access to all levels of education and vocational training for the vulnerable, including persons with disabilities, indigenous peoples and children in vulnerable situations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797349751" w:edGrp="everyone" w:colFirst="1" w:colLast="1"/>
            <w:permEnd w:id="772630185"/>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5377B9" w:rsidRPr="009F305C" w:rsidRDefault="005377B9" w:rsidP="009F305C"/>
        </w:tc>
      </w:tr>
      <w:permEnd w:id="1797349751"/>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547819297"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3E7389" w:rsidP="009F305C"/>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559373011" w:edGrp="everyone" w:colFirst="1" w:colLast="1"/>
            <w:permEnd w:id="547819297"/>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3E7389" w:rsidRPr="00744DDE" w:rsidRDefault="00744DDE" w:rsidP="009F305C">
            <w:pPr>
              <w:rPr>
                <w:b/>
              </w:rPr>
            </w:pPr>
            <w:r w:rsidRPr="00744DDE">
              <w:rPr>
                <w:rStyle w:val="Strk"/>
                <w:b w:val="0"/>
              </w:rPr>
              <w:t>Zimbabwe National Statistics Agency (ZIMSTAT)</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329927668" w:edGrp="everyone" w:colFirst="1" w:colLast="1"/>
            <w:permEnd w:id="559373011"/>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3E7389" w:rsidRPr="009F305C" w:rsidRDefault="00AA4B1E" w:rsidP="009F305C">
            <w:r w:rsidRPr="00792BDA">
              <w:rPr>
                <w:rStyle w:val="Strk"/>
                <w:b w:val="0"/>
              </w:rPr>
              <w:t xml:space="preserve">Tinashe </w:t>
            </w:r>
            <w:proofErr w:type="spellStart"/>
            <w:r w:rsidRPr="00792BDA">
              <w:rPr>
                <w:rStyle w:val="Strk"/>
                <w:b w:val="0"/>
              </w:rPr>
              <w:t>Mwadiwa</w:t>
            </w:r>
            <w:proofErr w:type="spellEnd"/>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388171769" w:edGrp="everyone" w:colFirst="1" w:colLast="1"/>
            <w:permEnd w:id="329927668"/>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3E7389" w:rsidRPr="009F305C" w:rsidRDefault="00AA4B1E" w:rsidP="009F305C">
            <w:r w:rsidRPr="00792BDA">
              <w:rPr>
                <w:rStyle w:val="Strk"/>
                <w:b w:val="0"/>
              </w:rPr>
              <w:t>Population Census and Social Statistics Division</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492589648" w:edGrp="everyone" w:colFirst="1" w:colLast="1"/>
            <w:permEnd w:id="388171769"/>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3E7389" w:rsidRPr="009F305C" w:rsidRDefault="00AA4B1E" w:rsidP="009F305C">
            <w:r w:rsidRPr="00792BDA">
              <w:t>Manager</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714606122" w:edGrp="everyone" w:colFirst="1" w:colLast="1"/>
            <w:permEnd w:id="492589648"/>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3E7389" w:rsidRPr="009F305C" w:rsidRDefault="00AA4B1E" w:rsidP="009F305C">
            <w:r w:rsidRPr="00792BDA">
              <w:rPr>
                <w:rStyle w:val="Strk"/>
                <w:b w:val="0"/>
              </w:rPr>
              <w:t>263-0242-797972</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991063104" w:edGrp="everyone" w:colFirst="1" w:colLast="1"/>
            <w:permEnd w:id="714606122"/>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3E7389" w:rsidRPr="009F305C" w:rsidRDefault="00AA4B1E" w:rsidP="00C022E0">
            <w:r w:rsidRPr="00792BDA">
              <w:rPr>
                <w:rStyle w:val="Strk"/>
                <w:b w:val="0"/>
              </w:rPr>
              <w:t>dg@zimstat.co.zw</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497756469" w:edGrp="everyone" w:colFirst="1" w:colLast="1"/>
            <w:permEnd w:id="19910631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3E7389" w:rsidRPr="009F305C" w:rsidRDefault="00AA4B1E" w:rsidP="009F305C">
            <w:r w:rsidRPr="00792BDA">
              <w:rPr>
                <w:rStyle w:val="Strk"/>
                <w:b w:val="0"/>
              </w:rPr>
              <w:t>mwadiwat@zimstat.co.zw</w:t>
            </w:r>
          </w:p>
        </w:tc>
      </w:tr>
      <w:permEnd w:id="497756469"/>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1884443195"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15178E" w:rsidRPr="009F305C" w:rsidRDefault="0015178E" w:rsidP="009F305C"/>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478578236" w:edGrp="everyone" w:colFirst="1" w:colLast="1"/>
            <w:permEnd w:id="1884443195"/>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15178E" w:rsidRPr="00A51F35" w:rsidRDefault="00D87429" w:rsidP="00C022E0">
            <w:pPr>
              <w:rPr>
                <w:b/>
              </w:rPr>
            </w:pPr>
            <w:r w:rsidRPr="00A51F35">
              <w:rPr>
                <w:b/>
              </w:rPr>
              <w:t>Definition</w:t>
            </w:r>
          </w:p>
          <w:p w:rsidR="003430FA" w:rsidRDefault="003430FA" w:rsidP="00C022E0">
            <w:r>
              <w:lastRenderedPageBreak/>
              <w:t xml:space="preserve">The participation rate in organized learning (one year before the official primary entry age), by sex as defined as the percentage of children in the given age range who participate in one or more organized learning </w:t>
            </w:r>
            <w:proofErr w:type="spellStart"/>
            <w:r>
              <w:t>programme</w:t>
            </w:r>
            <w:proofErr w:type="spellEnd"/>
            <w:r>
              <w:t xml:space="preserve">, including </w:t>
            </w:r>
            <w:proofErr w:type="spellStart"/>
            <w:r>
              <w:t>programmes</w:t>
            </w:r>
            <w:proofErr w:type="spellEnd"/>
            <w:r>
              <w:t xml:space="preserve"> which offer a combination of education and care. Participation in early childhood and in primary education </w:t>
            </w:r>
            <w:proofErr w:type="gramStart"/>
            <w:r>
              <w:t>are</w:t>
            </w:r>
            <w:proofErr w:type="gramEnd"/>
            <w:r>
              <w:t xml:space="preserve"> both included</w:t>
            </w:r>
            <w:r>
              <w:t xml:space="preserve"> (</w:t>
            </w:r>
            <w:r w:rsidRPr="003430FA">
              <w:t>the adjusted net attendance ratio</w:t>
            </w:r>
            <w:r w:rsidRPr="003430FA">
              <w:t>)</w:t>
            </w:r>
            <w:r>
              <w:t>.</w:t>
            </w:r>
          </w:p>
          <w:p w:rsidR="00D87429" w:rsidRPr="00D87429" w:rsidRDefault="00D87429" w:rsidP="00C022E0">
            <w:pPr>
              <w:rPr>
                <w:b/>
              </w:rPr>
            </w:pPr>
            <w:r w:rsidRPr="00D87429">
              <w:rPr>
                <w:b/>
              </w:rPr>
              <w:t>Concepts</w:t>
            </w:r>
          </w:p>
          <w:p w:rsidR="00FA2BCE" w:rsidRPr="002D5DE3" w:rsidRDefault="002D5DE3" w:rsidP="002D5DE3">
            <w:pPr>
              <w:autoSpaceDE w:val="0"/>
              <w:autoSpaceDN w:val="0"/>
              <w:adjustRightInd w:val="0"/>
              <w:spacing w:after="0" w:line="240" w:lineRule="auto"/>
            </w:pPr>
            <w:r w:rsidRPr="002D5DE3">
              <w:t>Children age one year younger than the official primary school entry age at the beginning of the school year</w:t>
            </w:r>
            <w:r>
              <w:t xml:space="preserve">. </w:t>
            </w:r>
            <w:r w:rsidRPr="002D5DE3">
              <w:t>The official primary school entry age in Zimbabwe is 6 years.</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320881274" w:edGrp="everyone" w:colFirst="1" w:colLast="1"/>
            <w:permEnd w:id="1478578236"/>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15178E" w:rsidRPr="009F305C" w:rsidRDefault="00856FDB" w:rsidP="00856FDB">
            <w:r>
              <w:t>P</w:t>
            </w:r>
            <w:r w:rsidR="004301A6">
              <w:t>ercentage</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228102573" w:edGrp="everyone" w:colFirst="1" w:colLast="1"/>
            <w:permEnd w:id="320881274"/>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15178E" w:rsidRPr="009F305C" w:rsidRDefault="0015178E" w:rsidP="009F305C"/>
        </w:tc>
      </w:tr>
      <w:permEnd w:id="1228102573"/>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1267491234"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35311B" w:rsidRPr="009F305C" w:rsidRDefault="0035311B" w:rsidP="009F305C"/>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486240941" w:edGrp="everyone" w:colFirst="1" w:colLast="1"/>
            <w:permEnd w:id="1267491234"/>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3430FA" w:rsidRDefault="003430FA" w:rsidP="003430FA">
            <w:r w:rsidRPr="000A5420">
              <w:t>Different surveys provide data at different years for this indicator</w:t>
            </w:r>
            <w:r>
              <w:t xml:space="preserve"> </w:t>
            </w:r>
          </w:p>
          <w:p w:rsidR="003430FA" w:rsidRDefault="003430FA" w:rsidP="003430FA">
            <w:r w:rsidRPr="00F23ADA">
              <w:rPr>
                <w:b/>
              </w:rPr>
              <w:t>Inter-</w:t>
            </w:r>
            <w:proofErr w:type="spellStart"/>
            <w:r w:rsidRPr="00F23ADA">
              <w:rPr>
                <w:b/>
              </w:rPr>
              <w:t>Censal</w:t>
            </w:r>
            <w:proofErr w:type="spellEnd"/>
            <w:r w:rsidRPr="00F23ADA">
              <w:rPr>
                <w:b/>
              </w:rPr>
              <w:t xml:space="preserve"> Demographic Survey</w:t>
            </w:r>
            <w:r>
              <w:rPr>
                <w:b/>
              </w:rPr>
              <w:t xml:space="preserve"> (ICDS)</w:t>
            </w:r>
            <w:r>
              <w:t>:</w:t>
            </w:r>
          </w:p>
          <w:p w:rsidR="003430FA" w:rsidRDefault="003430FA" w:rsidP="003430FA">
            <w:r w:rsidRPr="00F23ADA">
              <w:t>The Inter-</w:t>
            </w:r>
            <w:proofErr w:type="spellStart"/>
            <w:r w:rsidRPr="00F23ADA">
              <w:t>Censal</w:t>
            </w:r>
            <w:proofErr w:type="spellEnd"/>
            <w:r w:rsidRPr="00F23ADA">
              <w:t xml:space="preserve"> Demographic Survey</w:t>
            </w:r>
            <w:r>
              <w:t xml:space="preserve"> (ICDS) (2017) is a household based survey, which is conducted five years after a decennial census. It covers the whole country (all the ten provinces). </w:t>
            </w:r>
          </w:p>
          <w:p w:rsidR="003430FA" w:rsidRDefault="003430FA" w:rsidP="003430FA">
            <w:r>
              <w:t xml:space="preserve">The aim of the survey is to gather information on population size and structure, population Distribution, migration, household characteristics, education, activity and </w:t>
            </w:r>
            <w:proofErr w:type="spellStart"/>
            <w:r>
              <w:t>labour</w:t>
            </w:r>
            <w:proofErr w:type="spellEnd"/>
            <w:r>
              <w:t xml:space="preserve"> force as well as mortality and </w:t>
            </w:r>
            <w:proofErr w:type="spellStart"/>
            <w:r>
              <w:t>orphanhood</w:t>
            </w:r>
            <w:proofErr w:type="spellEnd"/>
            <w:r>
              <w:t>.</w:t>
            </w:r>
          </w:p>
          <w:p w:rsidR="003430FA" w:rsidRPr="00F23ADA" w:rsidRDefault="003430FA" w:rsidP="003430FA">
            <w:pPr>
              <w:rPr>
                <w:b/>
              </w:rPr>
            </w:pPr>
            <w:r w:rsidRPr="00F23ADA">
              <w:rPr>
                <w:b/>
              </w:rPr>
              <w:t>Multiple Indicator Cluster Survey (MICS)</w:t>
            </w:r>
            <w:r>
              <w:rPr>
                <w:b/>
              </w:rPr>
              <w:t>:</w:t>
            </w:r>
            <w:r w:rsidRPr="00F23ADA">
              <w:rPr>
                <w:b/>
              </w:rPr>
              <w:t xml:space="preserve"> </w:t>
            </w:r>
          </w:p>
          <w:p w:rsidR="0035311B" w:rsidRPr="009F305C" w:rsidRDefault="003430FA" w:rsidP="003430FA">
            <w:r>
              <w:t>The survey is d</w:t>
            </w:r>
            <w:r w:rsidRPr="009042D5">
              <w:t>esigned to provide high quality data for assessing the situation of children, adolescents, women and households in Zimbabwe</w:t>
            </w:r>
            <w:r>
              <w: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391083539" w:edGrp="everyone" w:colFirst="1" w:colLast="1"/>
            <w:permEnd w:id="486240941"/>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tbl>
            <w:tblPr>
              <w:tblStyle w:val="Tabel-Gitter"/>
              <w:tblW w:w="0" w:type="auto"/>
              <w:tblLayout w:type="fixed"/>
              <w:tblLook w:val="04A0" w:firstRow="1" w:lastRow="0" w:firstColumn="1" w:lastColumn="0" w:noHBand="0" w:noVBand="1"/>
            </w:tblPr>
            <w:tblGrid>
              <w:gridCol w:w="2837"/>
              <w:gridCol w:w="2838"/>
            </w:tblGrid>
            <w:tr w:rsidR="003430FA" w:rsidTr="00DB74AD">
              <w:tc>
                <w:tcPr>
                  <w:tcW w:w="2837" w:type="dxa"/>
                </w:tcPr>
                <w:p w:rsidR="003430FA" w:rsidRDefault="003430FA" w:rsidP="00DB74AD">
                  <w:pPr>
                    <w:rPr>
                      <w:b/>
                    </w:rPr>
                  </w:pPr>
                  <w:r>
                    <w:rPr>
                      <w:b/>
                    </w:rPr>
                    <w:t>ICDS</w:t>
                  </w:r>
                </w:p>
              </w:tc>
              <w:tc>
                <w:tcPr>
                  <w:tcW w:w="2838" w:type="dxa"/>
                </w:tcPr>
                <w:p w:rsidR="003430FA" w:rsidRDefault="003430FA" w:rsidP="00DB74AD">
                  <w:pPr>
                    <w:rPr>
                      <w:b/>
                    </w:rPr>
                  </w:pPr>
                  <w:r>
                    <w:rPr>
                      <w:b/>
                    </w:rPr>
                    <w:t>MICS</w:t>
                  </w:r>
                </w:p>
              </w:tc>
            </w:tr>
            <w:tr w:rsidR="003430FA" w:rsidTr="00DB74AD">
              <w:tc>
                <w:tcPr>
                  <w:tcW w:w="2837" w:type="dxa"/>
                </w:tcPr>
                <w:p w:rsidR="003430FA" w:rsidRDefault="003430FA" w:rsidP="00DB74AD">
                  <w:pPr>
                    <w:rPr>
                      <w:b/>
                    </w:rPr>
                  </w:pPr>
                  <w:r>
                    <w:rPr>
                      <w:b/>
                    </w:rPr>
                    <w:t>Sample design</w:t>
                  </w:r>
                </w:p>
                <w:p w:rsidR="003430FA" w:rsidRDefault="003430FA" w:rsidP="00DB74AD">
                  <w:pPr>
                    <w:rPr>
                      <w:b/>
                    </w:rPr>
                  </w:pPr>
                  <w:r>
                    <w:t xml:space="preserve">The sample design for the 2017 ICDS is two stages, with Enumeration Areas (EAs) as </w:t>
                  </w:r>
                  <w:r>
                    <w:lastRenderedPageBreak/>
                    <w:t>the first stage and households as the second stage sampling units. In total, 400 EAs were selected with probability proportional to size (PPS), the measure of size being the number of households enumerated in the 2012 population census. The 2017 ICDS sample was stratified by province and urban/rural.</w:t>
                  </w:r>
                </w:p>
              </w:tc>
              <w:tc>
                <w:tcPr>
                  <w:tcW w:w="2838" w:type="dxa"/>
                </w:tcPr>
                <w:p w:rsidR="003430FA" w:rsidRDefault="003430FA" w:rsidP="00DB74AD">
                  <w:pPr>
                    <w:rPr>
                      <w:b/>
                    </w:rPr>
                  </w:pPr>
                  <w:r>
                    <w:rPr>
                      <w:b/>
                    </w:rPr>
                    <w:lastRenderedPageBreak/>
                    <w:t>Sample design</w:t>
                  </w:r>
                </w:p>
              </w:tc>
            </w:tr>
            <w:tr w:rsidR="003430FA" w:rsidTr="00DB74AD">
              <w:tc>
                <w:tcPr>
                  <w:tcW w:w="2837" w:type="dxa"/>
                </w:tcPr>
                <w:p w:rsidR="003430FA" w:rsidRPr="00C110EA" w:rsidRDefault="003430FA" w:rsidP="00DB74AD">
                  <w:pPr>
                    <w:rPr>
                      <w:b/>
                    </w:rPr>
                  </w:pPr>
                  <w:r w:rsidRPr="00C110EA">
                    <w:rPr>
                      <w:b/>
                    </w:rPr>
                    <w:lastRenderedPageBreak/>
                    <w:t xml:space="preserve">Sample </w:t>
                  </w:r>
                  <w:r>
                    <w:rPr>
                      <w:b/>
                    </w:rPr>
                    <w:t>size</w:t>
                  </w:r>
                </w:p>
                <w:p w:rsidR="003430FA" w:rsidRPr="00F23ADA" w:rsidRDefault="003430FA" w:rsidP="00DB74AD">
                  <w:r>
                    <w:t>A representative probability sample of 11,200 private households was selected for 2017 ICDS. The ICDS was designed to produce estimates at national and provincial levels as well as for rural and urban areas.</w:t>
                  </w:r>
                </w:p>
              </w:tc>
              <w:tc>
                <w:tcPr>
                  <w:tcW w:w="2838" w:type="dxa"/>
                </w:tcPr>
                <w:p w:rsidR="003430FA" w:rsidRPr="00C110EA" w:rsidRDefault="003430FA" w:rsidP="00DB74AD">
                  <w:pPr>
                    <w:rPr>
                      <w:b/>
                    </w:rPr>
                  </w:pPr>
                  <w:r w:rsidRPr="00C110EA">
                    <w:rPr>
                      <w:b/>
                    </w:rPr>
                    <w:t>Sample size</w:t>
                  </w:r>
                </w:p>
                <w:p w:rsidR="003430FA" w:rsidRPr="00E671BA" w:rsidRDefault="003430FA" w:rsidP="00DB74AD">
                  <w:pPr>
                    <w:rPr>
                      <w:i/>
                    </w:rPr>
                  </w:pPr>
                  <w:r>
                    <w:rPr>
                      <w:i/>
                    </w:rPr>
                    <w:t xml:space="preserve"> </w:t>
                  </w:r>
                  <w:r w:rsidRPr="009042D5">
                    <w:t>A total of</w:t>
                  </w:r>
                  <w:r>
                    <w:t xml:space="preserve"> 462 clusters and 12,</w:t>
                  </w:r>
                  <w:r w:rsidRPr="009042D5">
                    <w:t>012 households were selected at the national level.</w:t>
                  </w:r>
                </w:p>
                <w:p w:rsidR="003430FA" w:rsidRDefault="003430FA" w:rsidP="00DB74AD">
                  <w:pPr>
                    <w:rPr>
                      <w:b/>
                    </w:rPr>
                  </w:pPr>
                </w:p>
              </w:tc>
            </w:tr>
            <w:tr w:rsidR="003430FA" w:rsidTr="00DB74AD">
              <w:tc>
                <w:tcPr>
                  <w:tcW w:w="2837" w:type="dxa"/>
                </w:tcPr>
                <w:p w:rsidR="003430FA" w:rsidRPr="00C110EA" w:rsidRDefault="003430FA" w:rsidP="00DB74AD">
                  <w:pPr>
                    <w:rPr>
                      <w:b/>
                    </w:rPr>
                  </w:pPr>
                  <w:r w:rsidRPr="00C110EA">
                    <w:rPr>
                      <w:b/>
                    </w:rPr>
                    <w:t>Questionnaire</w:t>
                  </w:r>
                  <w:r>
                    <w:rPr>
                      <w:b/>
                    </w:rPr>
                    <w:t xml:space="preserve"> design</w:t>
                  </w:r>
                </w:p>
                <w:p w:rsidR="003430FA" w:rsidRDefault="003430FA" w:rsidP="00DB74AD">
                  <w:r>
                    <w:t xml:space="preserve">The principal instrument used to collect primary data was the structured questionnaire uploaded on tablet which was administered through face-to-face interviews. </w:t>
                  </w:r>
                </w:p>
                <w:p w:rsidR="003430FA" w:rsidRPr="00F23ADA" w:rsidRDefault="003430FA" w:rsidP="00DB74AD">
                  <w:r>
                    <w:t xml:space="preserve">The questionnaire asks whether every birth of a child in the household has been registered. </w:t>
                  </w:r>
                </w:p>
              </w:tc>
              <w:tc>
                <w:tcPr>
                  <w:tcW w:w="2838" w:type="dxa"/>
                </w:tcPr>
                <w:p w:rsidR="003430FA" w:rsidRPr="00C110EA" w:rsidRDefault="003430FA" w:rsidP="00DB74AD">
                  <w:pPr>
                    <w:rPr>
                      <w:b/>
                    </w:rPr>
                  </w:pPr>
                  <w:r w:rsidRPr="00C110EA">
                    <w:rPr>
                      <w:b/>
                    </w:rPr>
                    <w:t>Questionnaire</w:t>
                  </w:r>
                  <w:r>
                    <w:rPr>
                      <w:b/>
                    </w:rPr>
                    <w:t xml:space="preserve"> design</w:t>
                  </w:r>
                </w:p>
                <w:p w:rsidR="003430FA" w:rsidRPr="00F23ADA" w:rsidRDefault="003430FA" w:rsidP="00DB74AD">
                  <w:r w:rsidRPr="009042D5">
                    <w:t>Six questionnaires were used in the survey, i.e. (</w:t>
                  </w:r>
                  <w:proofErr w:type="spellStart"/>
                  <w:r w:rsidRPr="009042D5">
                    <w:t>i</w:t>
                  </w:r>
                  <w:proofErr w:type="spellEnd"/>
                  <w:r w:rsidRPr="009042D5">
                    <w:t>) Household questionnaire, (ii) Water and Sanitation, (iii) Individual Men/Women, (v) Children Age 5-17</w:t>
                  </w:r>
                  <w:r>
                    <w:t xml:space="preserve"> </w:t>
                  </w:r>
                  <w:proofErr w:type="spellStart"/>
                  <w:r w:rsidRPr="009042D5">
                    <w:t>yrs</w:t>
                  </w:r>
                  <w:proofErr w:type="spellEnd"/>
                  <w:r w:rsidRPr="009042D5">
                    <w:t xml:space="preserve"> and </w:t>
                  </w:r>
                  <w:r>
                    <w:t>(vi) Children u</w:t>
                  </w:r>
                  <w:r w:rsidRPr="009042D5">
                    <w:t>nder 5 yrs.</w:t>
                  </w:r>
                </w:p>
              </w:tc>
            </w:tr>
            <w:tr w:rsidR="003430FA" w:rsidTr="00DB74AD">
              <w:tc>
                <w:tcPr>
                  <w:tcW w:w="2837" w:type="dxa"/>
                </w:tcPr>
                <w:p w:rsidR="003430FA" w:rsidRPr="00164FA2" w:rsidRDefault="003430FA" w:rsidP="00DB74AD">
                  <w:pPr>
                    <w:rPr>
                      <w:b/>
                    </w:rPr>
                  </w:pPr>
                  <w:r w:rsidRPr="00164FA2">
                    <w:rPr>
                      <w:b/>
                    </w:rPr>
                    <w:t>Type of interview</w:t>
                  </w:r>
                </w:p>
                <w:p w:rsidR="003430FA" w:rsidRPr="00F23ADA" w:rsidRDefault="003430FA" w:rsidP="00DB74AD">
                  <w:r>
                    <w:t>Face to face Interviews were conducted with household heads. For the first time, the Zimbabwe ICDS used Computer Assisted Personal Interviews (CAPI) using mobiles devices</w:t>
                  </w:r>
                </w:p>
              </w:tc>
              <w:tc>
                <w:tcPr>
                  <w:tcW w:w="2838" w:type="dxa"/>
                </w:tcPr>
                <w:p w:rsidR="003430FA" w:rsidRPr="00164FA2" w:rsidRDefault="003430FA" w:rsidP="00DB74AD">
                  <w:pPr>
                    <w:rPr>
                      <w:b/>
                    </w:rPr>
                  </w:pPr>
                  <w:r w:rsidRPr="00164FA2">
                    <w:rPr>
                      <w:b/>
                    </w:rPr>
                    <w:t>Type of interview</w:t>
                  </w:r>
                </w:p>
                <w:p w:rsidR="003430FA" w:rsidRPr="009042D5" w:rsidRDefault="003430FA" w:rsidP="00DB74AD">
                  <w:r w:rsidRPr="009042D5">
                    <w:t xml:space="preserve">Household based interview using Computer Assisted Personal Interviews </w:t>
                  </w:r>
                  <w:r>
                    <w:t>(</w:t>
                  </w:r>
                  <w:r w:rsidRPr="009042D5">
                    <w:t>CAPI).</w:t>
                  </w:r>
                </w:p>
                <w:p w:rsidR="003430FA" w:rsidRDefault="003430FA" w:rsidP="00DB74AD">
                  <w:pPr>
                    <w:rPr>
                      <w:b/>
                    </w:rPr>
                  </w:pPr>
                </w:p>
              </w:tc>
            </w:tr>
            <w:tr w:rsidR="003430FA" w:rsidTr="00DB74AD">
              <w:tc>
                <w:tcPr>
                  <w:tcW w:w="2837" w:type="dxa"/>
                </w:tcPr>
                <w:p w:rsidR="003430FA" w:rsidRDefault="003430FA" w:rsidP="00DB74AD">
                  <w:r w:rsidRPr="00164FA2">
                    <w:rPr>
                      <w:b/>
                    </w:rPr>
                    <w:t>Duration of fieldwork</w:t>
                  </w:r>
                </w:p>
                <w:p w:rsidR="003430FA" w:rsidRPr="00F23ADA" w:rsidRDefault="003430FA" w:rsidP="00DB74AD">
                  <w:r w:rsidRPr="005E3BB5">
                    <w:t>Fieldwork took place on 18-</w:t>
                  </w:r>
                  <w:r>
                    <w:t>22 August 2017.</w:t>
                  </w:r>
                </w:p>
              </w:tc>
              <w:tc>
                <w:tcPr>
                  <w:tcW w:w="2838" w:type="dxa"/>
                </w:tcPr>
                <w:p w:rsidR="003430FA" w:rsidRDefault="003430FA" w:rsidP="00DB74AD">
                  <w:r w:rsidRPr="00164FA2">
                    <w:rPr>
                      <w:b/>
                    </w:rPr>
                    <w:t>Duration of fieldwork</w:t>
                  </w:r>
                </w:p>
                <w:p w:rsidR="003430FA" w:rsidRPr="00F23ADA" w:rsidRDefault="003430FA" w:rsidP="00DB74AD">
                  <w:r w:rsidRPr="009042D5">
                    <w:t>Fieldwork began in January 2019 a</w:t>
                  </w:r>
                  <w:r>
                    <w:t>nd was concluded in April 2019.</w:t>
                  </w:r>
                </w:p>
              </w:tc>
            </w:tr>
            <w:tr w:rsidR="003430FA" w:rsidTr="00DB74AD">
              <w:tc>
                <w:tcPr>
                  <w:tcW w:w="2837" w:type="dxa"/>
                </w:tcPr>
                <w:p w:rsidR="003430FA" w:rsidRPr="00C110EA" w:rsidRDefault="003430FA" w:rsidP="00DB74AD">
                  <w:pPr>
                    <w:rPr>
                      <w:b/>
                    </w:rPr>
                  </w:pPr>
                  <w:r w:rsidRPr="00C110EA">
                    <w:rPr>
                      <w:b/>
                    </w:rPr>
                    <w:t>Interviewer training</w:t>
                  </w:r>
                </w:p>
                <w:p w:rsidR="003430FA" w:rsidRPr="00F23ADA" w:rsidRDefault="003430FA" w:rsidP="00DB74AD">
                  <w:r>
                    <w:t xml:space="preserve">Training of trainers was </w:t>
                  </w:r>
                  <w:r>
                    <w:lastRenderedPageBreak/>
                    <w:t>conducted 3-4 August 2017. Training of field staff for the main survey was conducted from 7-11 August 2017.</w:t>
                  </w:r>
                </w:p>
              </w:tc>
              <w:tc>
                <w:tcPr>
                  <w:tcW w:w="2838" w:type="dxa"/>
                </w:tcPr>
                <w:p w:rsidR="003430FA" w:rsidRPr="00C110EA" w:rsidRDefault="003430FA" w:rsidP="00DB74AD">
                  <w:pPr>
                    <w:rPr>
                      <w:b/>
                    </w:rPr>
                  </w:pPr>
                  <w:r w:rsidRPr="00C110EA">
                    <w:rPr>
                      <w:b/>
                    </w:rPr>
                    <w:lastRenderedPageBreak/>
                    <w:t>Interviewer training</w:t>
                  </w:r>
                </w:p>
                <w:p w:rsidR="003430FA" w:rsidRPr="00F23ADA" w:rsidRDefault="003430FA" w:rsidP="00DB74AD">
                  <w:r w:rsidRPr="009042D5">
                    <w:t xml:space="preserve">Training was done in 35 days </w:t>
                  </w:r>
                  <w:r w:rsidRPr="009042D5">
                    <w:lastRenderedPageBreak/>
                    <w:t>and included lectures on interviewing techniques and questionnaire content, mock interviews to gain practical experience. The trainees also had 4 days of field practice</w:t>
                  </w:r>
                </w:p>
              </w:tc>
            </w:tr>
            <w:tr w:rsidR="003430FA" w:rsidTr="00DB74AD">
              <w:tc>
                <w:tcPr>
                  <w:tcW w:w="2837" w:type="dxa"/>
                </w:tcPr>
                <w:p w:rsidR="003430FA" w:rsidRPr="00D2270C" w:rsidRDefault="003430FA" w:rsidP="00DB74AD">
                  <w:pPr>
                    <w:rPr>
                      <w:b/>
                    </w:rPr>
                  </w:pPr>
                  <w:r w:rsidRPr="00D2270C">
                    <w:rPr>
                      <w:b/>
                    </w:rPr>
                    <w:lastRenderedPageBreak/>
                    <w:t>Response rate</w:t>
                  </w:r>
                </w:p>
                <w:p w:rsidR="003430FA" w:rsidRDefault="003430FA" w:rsidP="00DB74AD">
                  <w:pPr>
                    <w:rPr>
                      <w:b/>
                    </w:rPr>
                  </w:pPr>
                  <w:r>
                    <w:t>The response rate was 92.2 %.</w:t>
                  </w:r>
                </w:p>
              </w:tc>
              <w:tc>
                <w:tcPr>
                  <w:tcW w:w="2838" w:type="dxa"/>
                </w:tcPr>
                <w:p w:rsidR="003430FA" w:rsidRPr="00D2270C" w:rsidRDefault="003430FA" w:rsidP="00DB74AD">
                  <w:pPr>
                    <w:rPr>
                      <w:b/>
                    </w:rPr>
                  </w:pPr>
                  <w:r w:rsidRPr="00D2270C">
                    <w:rPr>
                      <w:b/>
                    </w:rPr>
                    <w:t>Response rate</w:t>
                  </w:r>
                </w:p>
                <w:p w:rsidR="003430FA" w:rsidRDefault="003430FA" w:rsidP="00DB74AD">
                  <w:pPr>
                    <w:rPr>
                      <w:b/>
                    </w:rPr>
                  </w:pPr>
                  <w:r w:rsidRPr="009042D5">
                    <w:t xml:space="preserve">The household response rate was 98 % while the Water Quality Testing yielded a response rate of 95.6%. Overall response rate of 92.8; 87.1; 96.1 and 96.3 percent were yielded for the individual </w:t>
                  </w:r>
                  <w:r>
                    <w:t xml:space="preserve">interviews of women, men, under age </w:t>
                  </w:r>
                  <w:r w:rsidRPr="009042D5">
                    <w:t>5 and children age 5-17 years, respectively</w:t>
                  </w:r>
                  <w:r>
                    <w:t>.</w:t>
                  </w:r>
                </w:p>
              </w:tc>
            </w:tr>
          </w:tbl>
          <w:p w:rsidR="0035311B" w:rsidRPr="009F305C" w:rsidRDefault="0035311B" w:rsidP="005E3BB5"/>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164139267" w:edGrp="everyone" w:colFirst="1" w:colLast="1"/>
            <w:permEnd w:id="39108353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3430FA" w:rsidRDefault="003430FA" w:rsidP="003430FA">
            <w:r w:rsidRPr="00F23ADA">
              <w:rPr>
                <w:b/>
              </w:rPr>
              <w:t>ICDS</w:t>
            </w:r>
            <w:r>
              <w:t>: The survey is conducted every tenth year.</w:t>
            </w:r>
          </w:p>
          <w:p w:rsidR="0035311B" w:rsidRPr="009F305C" w:rsidRDefault="003430FA" w:rsidP="003430FA">
            <w:r w:rsidRPr="00F23ADA">
              <w:rPr>
                <w:b/>
              </w:rPr>
              <w:t>MICS</w:t>
            </w:r>
            <w:r>
              <w:t xml:space="preserve">: </w:t>
            </w:r>
            <w:r w:rsidRPr="009042D5">
              <w:t>Next data collection is planned for 2024.</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897792351" w:edGrp="everyone" w:colFirst="1" w:colLast="1"/>
            <w:permEnd w:id="1164139267"/>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3430FA" w:rsidRDefault="003430FA" w:rsidP="003430FA">
            <w:r w:rsidRPr="00F23ADA">
              <w:rPr>
                <w:b/>
              </w:rPr>
              <w:t>ICDS</w:t>
            </w:r>
            <w:r>
              <w:t>: The next release is expected in 2027.</w:t>
            </w:r>
          </w:p>
          <w:p w:rsidR="0035311B" w:rsidRPr="009F305C" w:rsidRDefault="003430FA" w:rsidP="003430FA">
            <w:r w:rsidRPr="00F23ADA">
              <w:rPr>
                <w:b/>
              </w:rPr>
              <w:t>MICS</w:t>
            </w:r>
            <w:r>
              <w:t xml:space="preserve">: </w:t>
            </w:r>
            <w:r w:rsidRPr="009042D5">
              <w:t>Preliminary results are normally produced 02 months after data collection, while the final results should be available after -04 months</w:t>
            </w:r>
            <w:r>
              <w: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222645796" w:edGrp="everyone" w:colFirst="1" w:colLast="1"/>
            <w:permEnd w:id="897792351"/>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35311B" w:rsidRPr="009F305C" w:rsidRDefault="003430FA" w:rsidP="009F305C">
            <w:r w:rsidRPr="00744DDE">
              <w:rPr>
                <w:rStyle w:val="Strk"/>
                <w:b w:val="0"/>
              </w:rPr>
              <w:t>Zimbabwe National Statistics Agency (ZIMSTAT)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172245586" w:edGrp="everyone" w:colFirst="1" w:colLast="1"/>
            <w:permEnd w:id="1222645796"/>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35311B" w:rsidRPr="009F305C" w:rsidRDefault="003430FA" w:rsidP="009F305C">
            <w:r w:rsidRPr="00744DDE">
              <w:rPr>
                <w:rStyle w:val="Strk"/>
                <w:b w:val="0"/>
              </w:rPr>
              <w:t>Zimbabwe National Statistics Agency (ZIMSTAT)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04214227" w:edGrp="everyone" w:colFirst="1" w:colLast="1"/>
            <w:permEnd w:id="1172245586"/>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35311B" w:rsidRPr="009F305C" w:rsidRDefault="00DE48AA" w:rsidP="009F305C">
            <w:r w:rsidRPr="00DE48AA">
              <w:t>The data collection and production of statistics for this indicator adhere to the census and Statistics Act of Zimbabwe.</w:t>
            </w:r>
          </w:p>
        </w:tc>
      </w:tr>
      <w:permEnd w:id="104214227"/>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71465081"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510754161" w:edGrp="everyone" w:colFirst="1" w:colLast="1"/>
            <w:permEnd w:id="71465081"/>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7F2D9F" w:rsidRPr="002D5DE3" w:rsidRDefault="002D5DE3" w:rsidP="002D5DE3">
            <w:pPr>
              <w:rPr>
                <w:color w:val="7030A0"/>
              </w:rPr>
            </w:pPr>
            <w:r w:rsidRPr="002D5DE3">
              <w:t>Readiness of children for primary school can be improved</w:t>
            </w:r>
            <w:r>
              <w:t xml:space="preserve"> </w:t>
            </w:r>
            <w:r w:rsidRPr="002D5DE3">
              <w:t>through attendance to early childhood education</w:t>
            </w:r>
            <w:r>
              <w:t xml:space="preserve"> </w:t>
            </w:r>
            <w:proofErr w:type="spellStart"/>
            <w:r w:rsidRPr="002D5DE3">
              <w:t>programmes</w:t>
            </w:r>
            <w:proofErr w:type="spellEnd"/>
            <w:r w:rsidRPr="002D5DE3">
              <w:t xml:space="preserve"> or through pre-school.</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076840700" w:edGrp="everyone" w:colFirst="1" w:colLast="1"/>
            <w:permEnd w:id="510754161"/>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7F2D9F" w:rsidRPr="00246973" w:rsidRDefault="003430FA" w:rsidP="009F305C">
            <w:pPr>
              <w:rPr>
                <w:color w:val="7030A0"/>
              </w:rPr>
            </w:pPr>
            <w:r w:rsidRPr="003430FA">
              <w:rPr>
                <w:b/>
              </w:rPr>
              <w:t>ICDS:</w:t>
            </w:r>
            <w:r>
              <w:t xml:space="preserve"> </w:t>
            </w:r>
            <w:r w:rsidR="00785F27" w:rsidRPr="004C6A63">
              <w:t>Level of permissible sampling error allowed for the estimates was 10%.</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823554062" w:edGrp="everyone" w:colFirst="1" w:colLast="1"/>
            <w:permEnd w:id="2076840700"/>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rsidR="005623BC" w:rsidRDefault="005623BC" w:rsidP="00856FDB">
            <w:r>
              <w:t xml:space="preserve">PROL0t1,AG(a-1) = E0t1,AG(a-1)/SAPAG(a-1) where: </w:t>
            </w:r>
          </w:p>
          <w:p w:rsidR="005623BC" w:rsidRDefault="005623BC" w:rsidP="00856FDB">
            <w:r>
              <w:t xml:space="preserve">PROL0t1,AG(a-1) = participation rate in organized learning one year before the official entry age a to primary education </w:t>
            </w:r>
          </w:p>
          <w:p w:rsidR="005623BC" w:rsidRDefault="005623BC" w:rsidP="00856FDB">
            <w:r>
              <w:t xml:space="preserve">E0t1,AG(a-1) = enrolment in early childhood or primary education (ISCED levels 0 and 1) aged one year below the official entry age a to primary education </w:t>
            </w:r>
          </w:p>
          <w:p w:rsidR="007F2D9F" w:rsidRPr="009F305C" w:rsidRDefault="005623BC" w:rsidP="00856FDB">
            <w:r>
              <w:t>SAPAG(a-1) = school-age population aged one year below the official entry age a to primary education</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098392102" w:edGrp="everyone" w:colFirst="1" w:colLast="1"/>
            <w:permEnd w:id="1823554062"/>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3430FA" w:rsidRDefault="003430FA" w:rsidP="003430FA">
            <w:r w:rsidRPr="00F23ADA">
              <w:rPr>
                <w:b/>
              </w:rPr>
              <w:t>ICDS</w:t>
            </w:r>
            <w:r>
              <w:t>: Steps undertaken to achieve this included field questionnaire editing, pre-programmed data entry template with in-built skipping and validation checks.</w:t>
            </w:r>
          </w:p>
          <w:p w:rsidR="003430FA" w:rsidRDefault="003430FA" w:rsidP="003430FA">
            <w:r>
              <w:t xml:space="preserve">Data was merged into one data set by system developers who then analyzed and produced required tables using </w:t>
            </w:r>
            <w:proofErr w:type="spellStart"/>
            <w:r>
              <w:t>CSPro</w:t>
            </w:r>
            <w:proofErr w:type="spellEnd"/>
            <w:r>
              <w:t xml:space="preserve"> and SAS.</w:t>
            </w:r>
          </w:p>
          <w:p w:rsidR="003430FA" w:rsidRPr="0021498F" w:rsidRDefault="003430FA" w:rsidP="003430FA">
            <w:pPr>
              <w:jc w:val="both"/>
              <w:rPr>
                <w:i/>
              </w:rPr>
            </w:pPr>
            <w:r w:rsidRPr="00F23ADA">
              <w:rPr>
                <w:b/>
              </w:rPr>
              <w:t>MICS</w:t>
            </w:r>
            <w:r>
              <w:t xml:space="preserve">: </w:t>
            </w:r>
            <w:r w:rsidRPr="0021498F">
              <w:rPr>
                <w:lang w:val="en-GB"/>
              </w:rPr>
              <w:t>During data</w:t>
            </w:r>
            <w:r w:rsidRPr="0021498F">
              <w:t xml:space="preserve"> collection</w:t>
            </w:r>
            <w:bookmarkStart w:id="25" w:name="_GoBack"/>
            <w:bookmarkEnd w:id="25"/>
            <w:r w:rsidRPr="0021498F">
              <w:t xml:space="preserve">, the field supervisor is responsible for reviewing paper questionnaires for completeness and consistency before entering data into a tablet equipped with a data entry </w:t>
            </w:r>
            <w:proofErr w:type="spellStart"/>
            <w:r w:rsidRPr="0021498F">
              <w:t>programme</w:t>
            </w:r>
            <w:proofErr w:type="spellEnd"/>
            <w:r w:rsidRPr="0021498F">
              <w:t xml:space="preserve">. </w:t>
            </w:r>
          </w:p>
          <w:p w:rsidR="005E3BB5" w:rsidRPr="009F305C" w:rsidRDefault="003430FA" w:rsidP="003430FA">
            <w:r w:rsidRPr="0021498F">
              <w:t xml:space="preserve">After the completion of data entry, data is cleaned by conducting internal tests for outlier answers and comprehensive audit rules. SPSS Version 24 was used to </w:t>
            </w:r>
            <w:proofErr w:type="spellStart"/>
            <w:r w:rsidRPr="0021498F">
              <w:t>analyse</w:t>
            </w:r>
            <w:proofErr w:type="spellEnd"/>
            <w:r w:rsidRPr="0021498F">
              <w:t xml:space="preserve"> data and Model syntax and tabulation plan developed by UNICEF were customized and used for this purpose.</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760774441" w:edGrp="everyone" w:colFirst="1" w:colLast="1"/>
            <w:permEnd w:id="1098392102"/>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476001937" w:edGrp="everyone" w:colFirst="1" w:colLast="1"/>
            <w:permEnd w:id="1760774441"/>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914515619" w:edGrp="everyone" w:colFirst="1" w:colLast="1"/>
            <w:permEnd w:id="1476001937"/>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979601784" w:edGrp="everyone" w:colFirst="1" w:colLast="1"/>
            <w:permEnd w:id="914515619"/>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785F27" w:rsidP="009F305C">
            <w:r w:rsidRPr="00785F27">
              <w:t>Global metadata prepared by custodian agencies are available for the indicator.</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977694628" w:edGrp="everyone" w:colFirst="1" w:colLast="1"/>
            <w:permEnd w:id="1979601784"/>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7F2D9F" w:rsidRPr="009F305C" w:rsidRDefault="00785F27" w:rsidP="009F305C">
            <w:r w:rsidRPr="00785F27">
              <w:t>ZIMSTAT follows the recommendations of the UN Fundamental Principles of Official Statistics, the African Charter on Statistics and UN National Quality Assurance Framework.</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13589548" w:edGrp="everyone" w:colFirst="1" w:colLast="1"/>
            <w:permEnd w:id="977694628"/>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2004441657" w:edGrp="everyone" w:colFirst="1" w:colLast="1"/>
            <w:permEnd w:id="113589548"/>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permEnd w:id="2004441657"/>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49230257"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3430FA" w:rsidRPr="003430FA" w:rsidRDefault="003430FA" w:rsidP="003430FA">
            <w:r w:rsidRPr="00F23ADA">
              <w:rPr>
                <w:b/>
              </w:rPr>
              <w:t>ICDS</w:t>
            </w:r>
            <w:r>
              <w:t>: The survey is conducted every tenth year. The first post-independence survey was in 1987, the second in 1997 and the third in 2007.</w:t>
            </w:r>
          </w:p>
          <w:p w:rsidR="005E3BB5" w:rsidRPr="003430FA" w:rsidRDefault="00C96004" w:rsidP="00856FDB">
            <w:r w:rsidRPr="003430FA">
              <w:t xml:space="preserve">Data is disaggregated by </w:t>
            </w:r>
            <w:r w:rsidR="00856FDB" w:rsidRPr="003430FA">
              <w:t>sex</w:t>
            </w:r>
            <w:r w:rsidR="00C10EFD">
              <w:t>.</w:t>
            </w:r>
          </w:p>
          <w:p w:rsidR="003430FA" w:rsidRDefault="003430FA" w:rsidP="003430FA">
            <w:pPr>
              <w:jc w:val="both"/>
            </w:pPr>
            <w:r w:rsidRPr="00F23ADA">
              <w:rPr>
                <w:b/>
              </w:rPr>
              <w:t>MICS</w:t>
            </w:r>
            <w:r w:rsidRPr="00F23ADA">
              <w:t>:</w:t>
            </w:r>
            <w:r>
              <w:t xml:space="preserve"> </w:t>
            </w:r>
            <w:r w:rsidRPr="0021498F">
              <w:t>The indicator is available since 2014. The survey is conducted every 5 years</w:t>
            </w:r>
            <w:r>
              <w:t xml:space="preserve"> (the latest in 2019)</w:t>
            </w:r>
            <w:r w:rsidRPr="0021498F">
              <w:t xml:space="preserve">. </w:t>
            </w:r>
          </w:p>
          <w:p w:rsidR="003430FA" w:rsidRPr="009F305C" w:rsidRDefault="003430FA" w:rsidP="003430FA">
            <w:r>
              <w:t>Data is disaggregated by</w:t>
            </w:r>
            <w:r w:rsidRPr="003430FA">
              <w:t xml:space="preserve"> </w:t>
            </w:r>
            <w:r w:rsidR="00C10EFD" w:rsidRPr="003430FA">
              <w:t>sex, rural/urban, province, age in months, mother’s education, child’s functional difficulties, religion of the household head, wealth index quintile</w:t>
            </w:r>
            <w:r w:rsidRPr="003430FA">
              <w:t>.</w:t>
            </w:r>
          </w:p>
        </w:tc>
      </w:tr>
      <w:permEnd w:id="49230257"/>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287852785"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6A7EF1" w:rsidRPr="009F305C" w:rsidRDefault="006A7EF1" w:rsidP="009F305C"/>
        </w:tc>
      </w:tr>
      <w:permEnd w:id="287852785"/>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641618389"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3430FA" w:rsidRDefault="003430FA" w:rsidP="003430FA">
            <w:r w:rsidRPr="00F23ADA">
              <w:t>Inter-</w:t>
            </w:r>
            <w:proofErr w:type="spellStart"/>
            <w:r w:rsidRPr="00F23ADA">
              <w:t>Censal</w:t>
            </w:r>
            <w:proofErr w:type="spellEnd"/>
            <w:r w:rsidRPr="00F23ADA">
              <w:t xml:space="preserve"> Demographic Survey</w:t>
            </w:r>
            <w:r>
              <w:t xml:space="preserve"> (ICDS) (2017) : </w:t>
            </w:r>
          </w:p>
          <w:p w:rsidR="003430FA" w:rsidRDefault="003430FA" w:rsidP="003430FA">
            <w:pPr>
              <w:rPr>
                <w:rStyle w:val="Hyperlink"/>
              </w:rPr>
            </w:pPr>
            <w:hyperlink r:id="rId22" w:history="1">
              <w:r w:rsidRPr="00E34676">
                <w:rPr>
                  <w:rStyle w:val="Hyperlink"/>
                </w:rPr>
                <w:t>https://zimstat.co.zw/wp-content/uploads/publications/Population/population/ICDS_2017.pdf</w:t>
              </w:r>
            </w:hyperlink>
          </w:p>
          <w:p w:rsidR="003430FA" w:rsidRPr="0021498F" w:rsidRDefault="003430FA" w:rsidP="003430FA">
            <w:r w:rsidRPr="0021498F">
              <w:t>2019 Multiple Indicator Cluster Survey Report</w:t>
            </w:r>
            <w:r>
              <w:t>:</w:t>
            </w:r>
          </w:p>
          <w:p w:rsidR="003430FA" w:rsidRDefault="003430FA" w:rsidP="003430FA">
            <w:pPr>
              <w:rPr>
                <w:rStyle w:val="Hyperlink"/>
              </w:rPr>
            </w:pPr>
            <w:hyperlink r:id="rId23" w:history="1">
              <w:r w:rsidRPr="001C3F7D">
                <w:rPr>
                  <w:rStyle w:val="Hyperlink"/>
                </w:rPr>
                <w:t>https://www.zimstat.co.zw/wp-content/uploads/publications/Social/Health/MICS2019/MICS-2019.pdf</w:t>
              </w:r>
            </w:hyperlink>
          </w:p>
          <w:p w:rsidR="003430FA" w:rsidRPr="005633BA" w:rsidRDefault="003430FA" w:rsidP="003430FA">
            <w:pPr>
              <w:rPr>
                <w:color w:val="0070C0"/>
              </w:rPr>
            </w:pPr>
            <w:hyperlink r:id="rId24" w:history="1">
              <w:r w:rsidRPr="005633BA">
                <w:rPr>
                  <w:rStyle w:val="Hyperlink"/>
                  <w:bCs/>
                  <w:lang w:val="en-ZW"/>
                </w:rPr>
                <w:t>https://zimbabwe.opendataforafrica.org/</w:t>
              </w:r>
            </w:hyperlink>
          </w:p>
          <w:p w:rsidR="003430FA" w:rsidRPr="005633BA" w:rsidRDefault="003430FA" w:rsidP="003430FA">
            <w:pPr>
              <w:rPr>
                <w:color w:val="FF0000"/>
              </w:rPr>
            </w:pPr>
            <w:hyperlink r:id="rId25" w:history="1">
              <w:r w:rsidRPr="005633BA">
                <w:rPr>
                  <w:rStyle w:val="Hyperlink"/>
                  <w:bCs/>
                  <w:lang w:val="en-ZW"/>
                </w:rPr>
                <w:t>www.zimstat.co.zw</w:t>
              </w:r>
            </w:hyperlink>
          </w:p>
          <w:p w:rsidR="00C96004" w:rsidRPr="009F305C" w:rsidRDefault="003430FA" w:rsidP="003430FA">
            <w:hyperlink r:id="rId26" w:history="1">
              <w:r w:rsidRPr="001C3F7D">
                <w:rPr>
                  <w:rStyle w:val="Hyperlink"/>
                </w:rPr>
                <w:t>www.unicef.org/zimbabwe</w:t>
              </w:r>
            </w:hyperlink>
          </w:p>
        </w:tc>
      </w:tr>
    </w:tbl>
    <w:p w:rsidR="006F104C" w:rsidRDefault="006F104C" w:rsidP="004962C5">
      <w:pPr>
        <w:pStyle w:val="Overskrift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641618389"/>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7"/>
      <w:footerReference w:type="first" r:id="rId2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D5DE3" w:rsidRDefault="002D5DE3" w:rsidP="006B0512">
      <w:pPr>
        <w:spacing w:after="0" w:line="240" w:lineRule="auto"/>
      </w:pPr>
      <w:r>
        <w:separator/>
      </w:r>
    </w:p>
  </w:endnote>
  <w:endnote w:type="continuationSeparator" w:id="0">
    <w:p w:rsidR="002D5DE3" w:rsidRDefault="002D5DE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altName w:val="Calibr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2D5DE3" w:rsidRDefault="002D5DE3">
        <w:pPr>
          <w:pStyle w:val="Sidefod"/>
          <w:jc w:val="right"/>
        </w:pPr>
        <w:r>
          <w:fldChar w:fldCharType="begin"/>
        </w:r>
        <w:r>
          <w:instrText xml:space="preserve"> PAGE   \* MERGEFORMAT </w:instrText>
        </w:r>
        <w:r>
          <w:fldChar w:fldCharType="separate"/>
        </w:r>
        <w:r w:rsidR="005623BC">
          <w:rPr>
            <w:noProof/>
          </w:rPr>
          <w:t>7</w:t>
        </w:r>
        <w:r>
          <w:rPr>
            <w:noProof/>
          </w:rPr>
          <w:fldChar w:fldCharType="end"/>
        </w:r>
      </w:p>
    </w:sdtContent>
  </w:sdt>
  <w:p w:rsidR="002D5DE3" w:rsidRDefault="002D5DE3">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2D5DE3" w:rsidRDefault="002D5DE3">
        <w:pPr>
          <w:pStyle w:val="Sidefod"/>
          <w:jc w:val="right"/>
        </w:pPr>
        <w:r>
          <w:fldChar w:fldCharType="begin"/>
        </w:r>
        <w:r>
          <w:instrText xml:space="preserve"> PAGE   \* MERGEFORMAT </w:instrText>
        </w:r>
        <w:r>
          <w:fldChar w:fldCharType="separate"/>
        </w:r>
        <w:r w:rsidR="003430FA">
          <w:rPr>
            <w:noProof/>
          </w:rPr>
          <w:t>1</w:t>
        </w:r>
        <w:r>
          <w:rPr>
            <w:noProof/>
          </w:rPr>
          <w:fldChar w:fldCharType="end"/>
        </w:r>
      </w:p>
    </w:sdtContent>
  </w:sdt>
  <w:p w:rsidR="002D5DE3" w:rsidRDefault="002D5DE3">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D5DE3" w:rsidRDefault="002D5DE3" w:rsidP="006B0512">
      <w:pPr>
        <w:spacing w:after="0" w:line="240" w:lineRule="auto"/>
      </w:pPr>
      <w:r>
        <w:separator/>
      </w:r>
    </w:p>
  </w:footnote>
  <w:footnote w:type="continuationSeparator" w:id="0">
    <w:p w:rsidR="002D5DE3" w:rsidRDefault="002D5DE3" w:rsidP="006B0512">
      <w:pPr>
        <w:spacing w:after="0" w:line="240" w:lineRule="auto"/>
      </w:pPr>
      <w:r>
        <w:continuationSeparator/>
      </w:r>
    </w:p>
  </w:footnote>
  <w:footnote w:id="1">
    <w:p w:rsidR="002D5DE3" w:rsidRPr="00B8102F" w:rsidRDefault="002D5DE3">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55297"/>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18AA"/>
    <w:rsid w:val="00183788"/>
    <w:rsid w:val="0018734D"/>
    <w:rsid w:val="00194084"/>
    <w:rsid w:val="001A0E35"/>
    <w:rsid w:val="001A6F28"/>
    <w:rsid w:val="001B6829"/>
    <w:rsid w:val="001C1BC2"/>
    <w:rsid w:val="001E1E26"/>
    <w:rsid w:val="001F0C55"/>
    <w:rsid w:val="001F31C6"/>
    <w:rsid w:val="00202B2D"/>
    <w:rsid w:val="0020618B"/>
    <w:rsid w:val="0022035F"/>
    <w:rsid w:val="002313D6"/>
    <w:rsid w:val="00235F8D"/>
    <w:rsid w:val="002445DC"/>
    <w:rsid w:val="00246973"/>
    <w:rsid w:val="002525CC"/>
    <w:rsid w:val="002607BA"/>
    <w:rsid w:val="00266557"/>
    <w:rsid w:val="002806B7"/>
    <w:rsid w:val="0029558C"/>
    <w:rsid w:val="002A631A"/>
    <w:rsid w:val="002A6E7E"/>
    <w:rsid w:val="002B548E"/>
    <w:rsid w:val="002C065D"/>
    <w:rsid w:val="002C550A"/>
    <w:rsid w:val="002D4670"/>
    <w:rsid w:val="002D5DE3"/>
    <w:rsid w:val="002E449E"/>
    <w:rsid w:val="002E6DA3"/>
    <w:rsid w:val="002F7A43"/>
    <w:rsid w:val="00316CFE"/>
    <w:rsid w:val="003218D9"/>
    <w:rsid w:val="00325D2B"/>
    <w:rsid w:val="003430FA"/>
    <w:rsid w:val="00344199"/>
    <w:rsid w:val="003514F3"/>
    <w:rsid w:val="00352386"/>
    <w:rsid w:val="0035311B"/>
    <w:rsid w:val="00355460"/>
    <w:rsid w:val="00372D21"/>
    <w:rsid w:val="0037584A"/>
    <w:rsid w:val="00380958"/>
    <w:rsid w:val="003812B1"/>
    <w:rsid w:val="00384682"/>
    <w:rsid w:val="0039535F"/>
    <w:rsid w:val="003A3746"/>
    <w:rsid w:val="003B1388"/>
    <w:rsid w:val="003B3C76"/>
    <w:rsid w:val="003E117E"/>
    <w:rsid w:val="003E7389"/>
    <w:rsid w:val="003E7F33"/>
    <w:rsid w:val="00406983"/>
    <w:rsid w:val="00413337"/>
    <w:rsid w:val="0041350B"/>
    <w:rsid w:val="00416A6D"/>
    <w:rsid w:val="00417B9F"/>
    <w:rsid w:val="004301A6"/>
    <w:rsid w:val="00430958"/>
    <w:rsid w:val="00431B2F"/>
    <w:rsid w:val="00433D18"/>
    <w:rsid w:val="00462DB8"/>
    <w:rsid w:val="00463306"/>
    <w:rsid w:val="00470BED"/>
    <w:rsid w:val="00474834"/>
    <w:rsid w:val="0048556F"/>
    <w:rsid w:val="00490C58"/>
    <w:rsid w:val="004962C5"/>
    <w:rsid w:val="004A31AD"/>
    <w:rsid w:val="004B2663"/>
    <w:rsid w:val="004C06A8"/>
    <w:rsid w:val="004C665C"/>
    <w:rsid w:val="004C6A63"/>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23BC"/>
    <w:rsid w:val="00571DE4"/>
    <w:rsid w:val="005803B3"/>
    <w:rsid w:val="00581C4A"/>
    <w:rsid w:val="00581D14"/>
    <w:rsid w:val="005966A8"/>
    <w:rsid w:val="005B293A"/>
    <w:rsid w:val="005B657A"/>
    <w:rsid w:val="005C091C"/>
    <w:rsid w:val="005C570B"/>
    <w:rsid w:val="005C76A1"/>
    <w:rsid w:val="005E3BB5"/>
    <w:rsid w:val="005F5729"/>
    <w:rsid w:val="005F7B42"/>
    <w:rsid w:val="00604A6A"/>
    <w:rsid w:val="00611159"/>
    <w:rsid w:val="0061331D"/>
    <w:rsid w:val="0062200C"/>
    <w:rsid w:val="00633477"/>
    <w:rsid w:val="00643134"/>
    <w:rsid w:val="006459EE"/>
    <w:rsid w:val="006560A4"/>
    <w:rsid w:val="0068379D"/>
    <w:rsid w:val="00693674"/>
    <w:rsid w:val="006A7EF1"/>
    <w:rsid w:val="006B0512"/>
    <w:rsid w:val="006B3527"/>
    <w:rsid w:val="006C075C"/>
    <w:rsid w:val="006C5C9A"/>
    <w:rsid w:val="006C6768"/>
    <w:rsid w:val="006C783E"/>
    <w:rsid w:val="006E1A7D"/>
    <w:rsid w:val="006F104C"/>
    <w:rsid w:val="006F2038"/>
    <w:rsid w:val="006F50E8"/>
    <w:rsid w:val="007100BD"/>
    <w:rsid w:val="00736C17"/>
    <w:rsid w:val="00736C4F"/>
    <w:rsid w:val="00744DDE"/>
    <w:rsid w:val="00751373"/>
    <w:rsid w:val="00772DE4"/>
    <w:rsid w:val="0077584C"/>
    <w:rsid w:val="00776312"/>
    <w:rsid w:val="00783A53"/>
    <w:rsid w:val="00785F27"/>
    <w:rsid w:val="00791932"/>
    <w:rsid w:val="007A078A"/>
    <w:rsid w:val="007A2617"/>
    <w:rsid w:val="007A28BA"/>
    <w:rsid w:val="007B2E39"/>
    <w:rsid w:val="007C2733"/>
    <w:rsid w:val="007C63C4"/>
    <w:rsid w:val="007E4EE0"/>
    <w:rsid w:val="007F2D9F"/>
    <w:rsid w:val="007F5448"/>
    <w:rsid w:val="007F6520"/>
    <w:rsid w:val="00806D18"/>
    <w:rsid w:val="0081001E"/>
    <w:rsid w:val="00810C60"/>
    <w:rsid w:val="00851DF8"/>
    <w:rsid w:val="008521A2"/>
    <w:rsid w:val="00856FDB"/>
    <w:rsid w:val="008A20D6"/>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C1B9B"/>
    <w:rsid w:val="009D6291"/>
    <w:rsid w:val="009D6F69"/>
    <w:rsid w:val="009E049D"/>
    <w:rsid w:val="009E5D6E"/>
    <w:rsid w:val="009F305C"/>
    <w:rsid w:val="00A167C6"/>
    <w:rsid w:val="00A200D3"/>
    <w:rsid w:val="00A23847"/>
    <w:rsid w:val="00A242D8"/>
    <w:rsid w:val="00A3532A"/>
    <w:rsid w:val="00A35656"/>
    <w:rsid w:val="00A36E8B"/>
    <w:rsid w:val="00A4314D"/>
    <w:rsid w:val="00A5114C"/>
    <w:rsid w:val="00A51F35"/>
    <w:rsid w:val="00A64C04"/>
    <w:rsid w:val="00A67357"/>
    <w:rsid w:val="00A804A0"/>
    <w:rsid w:val="00A91915"/>
    <w:rsid w:val="00A92C73"/>
    <w:rsid w:val="00AA38A9"/>
    <w:rsid w:val="00AA4B1E"/>
    <w:rsid w:val="00AB65AE"/>
    <w:rsid w:val="00AC6F9E"/>
    <w:rsid w:val="00AD26C4"/>
    <w:rsid w:val="00AE7A74"/>
    <w:rsid w:val="00AF2FE1"/>
    <w:rsid w:val="00AF498D"/>
    <w:rsid w:val="00AF4A90"/>
    <w:rsid w:val="00B137EE"/>
    <w:rsid w:val="00B13CEC"/>
    <w:rsid w:val="00B66AF3"/>
    <w:rsid w:val="00B71AEA"/>
    <w:rsid w:val="00B74489"/>
    <w:rsid w:val="00B8102F"/>
    <w:rsid w:val="00B818CA"/>
    <w:rsid w:val="00B97297"/>
    <w:rsid w:val="00B979B1"/>
    <w:rsid w:val="00BA71B8"/>
    <w:rsid w:val="00BB553B"/>
    <w:rsid w:val="00BD7158"/>
    <w:rsid w:val="00C022E0"/>
    <w:rsid w:val="00C057EA"/>
    <w:rsid w:val="00C05B22"/>
    <w:rsid w:val="00C10EFD"/>
    <w:rsid w:val="00C141AF"/>
    <w:rsid w:val="00C175B6"/>
    <w:rsid w:val="00C210B4"/>
    <w:rsid w:val="00C22A2E"/>
    <w:rsid w:val="00C47725"/>
    <w:rsid w:val="00C605D4"/>
    <w:rsid w:val="00C94E79"/>
    <w:rsid w:val="00C96004"/>
    <w:rsid w:val="00C97954"/>
    <w:rsid w:val="00CA6252"/>
    <w:rsid w:val="00CA7FA5"/>
    <w:rsid w:val="00CB7B0D"/>
    <w:rsid w:val="00CC09DD"/>
    <w:rsid w:val="00CC5969"/>
    <w:rsid w:val="00CD4533"/>
    <w:rsid w:val="00CF4869"/>
    <w:rsid w:val="00CF504E"/>
    <w:rsid w:val="00D12D35"/>
    <w:rsid w:val="00D14149"/>
    <w:rsid w:val="00D15AD5"/>
    <w:rsid w:val="00D165CA"/>
    <w:rsid w:val="00D17114"/>
    <w:rsid w:val="00D2485A"/>
    <w:rsid w:val="00D31F93"/>
    <w:rsid w:val="00D44269"/>
    <w:rsid w:val="00D51841"/>
    <w:rsid w:val="00D6461B"/>
    <w:rsid w:val="00D815D9"/>
    <w:rsid w:val="00D855E8"/>
    <w:rsid w:val="00D87429"/>
    <w:rsid w:val="00DA69E7"/>
    <w:rsid w:val="00DB1DCD"/>
    <w:rsid w:val="00DC4AE7"/>
    <w:rsid w:val="00DD4950"/>
    <w:rsid w:val="00DE10A6"/>
    <w:rsid w:val="00DE48AA"/>
    <w:rsid w:val="00DF78A7"/>
    <w:rsid w:val="00E07CA1"/>
    <w:rsid w:val="00E263EC"/>
    <w:rsid w:val="00E27187"/>
    <w:rsid w:val="00E362E3"/>
    <w:rsid w:val="00E44F28"/>
    <w:rsid w:val="00E50AD6"/>
    <w:rsid w:val="00E51B2C"/>
    <w:rsid w:val="00E613BC"/>
    <w:rsid w:val="00E66CDC"/>
    <w:rsid w:val="00E67E00"/>
    <w:rsid w:val="00E74F47"/>
    <w:rsid w:val="00E842C7"/>
    <w:rsid w:val="00E9304E"/>
    <w:rsid w:val="00E953F3"/>
    <w:rsid w:val="00EA6E73"/>
    <w:rsid w:val="00EB3760"/>
    <w:rsid w:val="00EC064B"/>
    <w:rsid w:val="00EC6024"/>
    <w:rsid w:val="00EE4BB5"/>
    <w:rsid w:val="00EE79CF"/>
    <w:rsid w:val="00EF453F"/>
    <w:rsid w:val="00F00FDD"/>
    <w:rsid w:val="00F01713"/>
    <w:rsid w:val="00F02B1E"/>
    <w:rsid w:val="00F07040"/>
    <w:rsid w:val="00F1243D"/>
    <w:rsid w:val="00F2310E"/>
    <w:rsid w:val="00F30A46"/>
    <w:rsid w:val="00F54570"/>
    <w:rsid w:val="00F75853"/>
    <w:rsid w:val="00F7784D"/>
    <w:rsid w:val="00F8144F"/>
    <w:rsid w:val="00F8462A"/>
    <w:rsid w:val="00F862A7"/>
    <w:rsid w:val="00F93477"/>
    <w:rsid w:val="00F93763"/>
    <w:rsid w:val="00F939A2"/>
    <w:rsid w:val="00F96E8D"/>
    <w:rsid w:val="00FA20D9"/>
    <w:rsid w:val="00FA2BCE"/>
    <w:rsid w:val="00FB03D0"/>
    <w:rsid w:val="00FB1665"/>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52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Overskrift4">
    <w:name w:val="heading 4"/>
    <w:basedOn w:val="Normal"/>
    <w:next w:val="Normal"/>
    <w:link w:val="Overskrift4Tegn"/>
    <w:uiPriority w:val="9"/>
    <w:unhideWhenUsed/>
    <w:qFormat/>
    <w:rsid w:val="00744DDE"/>
    <w:pPr>
      <w:keepNext/>
      <w:keepLines/>
      <w:spacing w:before="200" w:after="0"/>
      <w:outlineLvl w:val="3"/>
    </w:pPr>
    <w:rPr>
      <w:rFonts w:asciiTheme="majorHAnsi" w:eastAsiaTheme="majorEastAsia" w:hAnsiTheme="majorHAnsi" w:cstheme="majorBidi"/>
      <w:b/>
      <w:bCs/>
      <w:i/>
      <w:iCs/>
      <w:color w:val="5B9BD5" w:themeColor="accent1"/>
    </w:rPr>
  </w:style>
  <w:style w:type="paragraph" w:styleId="Overskrift5">
    <w:name w:val="heading 5"/>
    <w:basedOn w:val="Normal"/>
    <w:next w:val="Normal"/>
    <w:link w:val="Overskrift5Tegn"/>
    <w:uiPriority w:val="9"/>
    <w:unhideWhenUsed/>
    <w:qFormat/>
    <w:rsid w:val="00744DDE"/>
    <w:pPr>
      <w:keepNext/>
      <w:keepLines/>
      <w:spacing w:before="200" w:after="0"/>
      <w:outlineLvl w:val="4"/>
    </w:pPr>
    <w:rPr>
      <w:rFonts w:asciiTheme="majorHAnsi" w:eastAsiaTheme="majorEastAsia" w:hAnsiTheme="majorHAnsi" w:cstheme="majorBidi"/>
      <w:color w:val="1F4D78"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
    <w:name w:val="Overskrift 2 Tegn"/>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rsid w:val="00C022E0"/>
    <w:pPr>
      <w:spacing w:before="100" w:beforeAutospacing="1" w:after="100" w:afterAutospacing="1" w:line="240" w:lineRule="auto"/>
    </w:pPr>
    <w:rPr>
      <w:rFonts w:ascii="Times New Roman" w:eastAsia="Times New Roman" w:hAnsi="Times New Roman" w:cs="Times New Roman"/>
      <w:sz w:val="24"/>
      <w:szCs w:val="24"/>
      <w:lang w:val="da-DK" w:eastAsia="da-DK"/>
    </w:rPr>
  </w:style>
  <w:style w:type="character" w:customStyle="1" w:styleId="Overskrift4Tegn">
    <w:name w:val="Overskrift 4 Tegn"/>
    <w:basedOn w:val="Standardskrifttypeiafsnit"/>
    <w:link w:val="Overskrift4"/>
    <w:uiPriority w:val="9"/>
    <w:rsid w:val="00744DDE"/>
    <w:rPr>
      <w:rFonts w:asciiTheme="majorHAnsi" w:eastAsiaTheme="majorEastAsia" w:hAnsiTheme="majorHAnsi" w:cstheme="majorBidi"/>
      <w:b/>
      <w:bCs/>
      <w:i/>
      <w:iCs/>
      <w:color w:val="5B9BD5" w:themeColor="accent1"/>
    </w:rPr>
  </w:style>
  <w:style w:type="character" w:customStyle="1" w:styleId="Overskrift5Tegn">
    <w:name w:val="Overskrift 5 Tegn"/>
    <w:basedOn w:val="Standardskrifttypeiafsnit"/>
    <w:link w:val="Overskrift5"/>
    <w:uiPriority w:val="9"/>
    <w:rsid w:val="00744DDE"/>
    <w:rPr>
      <w:rFonts w:asciiTheme="majorHAnsi" w:eastAsiaTheme="majorEastAsia" w:hAnsiTheme="majorHAnsi" w:cstheme="majorBidi"/>
      <w:color w:val="1F4D78" w:themeColor="accent1" w:themeShade="7F"/>
    </w:rPr>
  </w:style>
  <w:style w:type="character" w:styleId="Strk">
    <w:name w:val="Strong"/>
    <w:basedOn w:val="Standardskrifttypeiafsnit"/>
    <w:uiPriority w:val="22"/>
    <w:qFormat/>
    <w:rsid w:val="00744DDE"/>
    <w:rPr>
      <w:b/>
      <w:b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Overskrift4">
    <w:name w:val="heading 4"/>
    <w:basedOn w:val="Normal"/>
    <w:next w:val="Normal"/>
    <w:link w:val="Overskrift4Tegn"/>
    <w:uiPriority w:val="9"/>
    <w:unhideWhenUsed/>
    <w:qFormat/>
    <w:rsid w:val="00744DDE"/>
    <w:pPr>
      <w:keepNext/>
      <w:keepLines/>
      <w:spacing w:before="200" w:after="0"/>
      <w:outlineLvl w:val="3"/>
    </w:pPr>
    <w:rPr>
      <w:rFonts w:asciiTheme="majorHAnsi" w:eastAsiaTheme="majorEastAsia" w:hAnsiTheme="majorHAnsi" w:cstheme="majorBidi"/>
      <w:b/>
      <w:bCs/>
      <w:i/>
      <w:iCs/>
      <w:color w:val="5B9BD5" w:themeColor="accent1"/>
    </w:rPr>
  </w:style>
  <w:style w:type="paragraph" w:styleId="Overskrift5">
    <w:name w:val="heading 5"/>
    <w:basedOn w:val="Normal"/>
    <w:next w:val="Normal"/>
    <w:link w:val="Overskrift5Tegn"/>
    <w:uiPriority w:val="9"/>
    <w:unhideWhenUsed/>
    <w:qFormat/>
    <w:rsid w:val="00744DDE"/>
    <w:pPr>
      <w:keepNext/>
      <w:keepLines/>
      <w:spacing w:before="200" w:after="0"/>
      <w:outlineLvl w:val="4"/>
    </w:pPr>
    <w:rPr>
      <w:rFonts w:asciiTheme="majorHAnsi" w:eastAsiaTheme="majorEastAsia" w:hAnsiTheme="majorHAnsi" w:cstheme="majorBidi"/>
      <w:color w:val="1F4D78"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
    <w:name w:val="Overskrift 2 Tegn"/>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rsid w:val="00C022E0"/>
    <w:pPr>
      <w:spacing w:before="100" w:beforeAutospacing="1" w:after="100" w:afterAutospacing="1" w:line="240" w:lineRule="auto"/>
    </w:pPr>
    <w:rPr>
      <w:rFonts w:ascii="Times New Roman" w:eastAsia="Times New Roman" w:hAnsi="Times New Roman" w:cs="Times New Roman"/>
      <w:sz w:val="24"/>
      <w:szCs w:val="24"/>
      <w:lang w:val="da-DK" w:eastAsia="da-DK"/>
    </w:rPr>
  </w:style>
  <w:style w:type="character" w:customStyle="1" w:styleId="Overskrift4Tegn">
    <w:name w:val="Overskrift 4 Tegn"/>
    <w:basedOn w:val="Standardskrifttypeiafsnit"/>
    <w:link w:val="Overskrift4"/>
    <w:uiPriority w:val="9"/>
    <w:rsid w:val="00744DDE"/>
    <w:rPr>
      <w:rFonts w:asciiTheme="majorHAnsi" w:eastAsiaTheme="majorEastAsia" w:hAnsiTheme="majorHAnsi" w:cstheme="majorBidi"/>
      <w:b/>
      <w:bCs/>
      <w:i/>
      <w:iCs/>
      <w:color w:val="5B9BD5" w:themeColor="accent1"/>
    </w:rPr>
  </w:style>
  <w:style w:type="character" w:customStyle="1" w:styleId="Overskrift5Tegn">
    <w:name w:val="Overskrift 5 Tegn"/>
    <w:basedOn w:val="Standardskrifttypeiafsnit"/>
    <w:link w:val="Overskrift5"/>
    <w:uiPriority w:val="9"/>
    <w:rsid w:val="00744DDE"/>
    <w:rPr>
      <w:rFonts w:asciiTheme="majorHAnsi" w:eastAsiaTheme="majorEastAsia" w:hAnsiTheme="majorHAnsi" w:cstheme="majorBidi"/>
      <w:color w:val="1F4D78" w:themeColor="accent1" w:themeShade="7F"/>
    </w:rPr>
  </w:style>
  <w:style w:type="character" w:styleId="Strk">
    <w:name w:val="Strong"/>
    <w:basedOn w:val="Standardskrifttypeiafsnit"/>
    <w:uiPriority w:val="22"/>
    <w:qFormat/>
    <w:rsid w:val="00744DDE"/>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08575723">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8066276">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94864462">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2743112">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60855710">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73281957">
      <w:bodyDiv w:val="1"/>
      <w:marLeft w:val="0"/>
      <w:marRight w:val="0"/>
      <w:marTop w:val="0"/>
      <w:marBottom w:val="0"/>
      <w:divBdr>
        <w:top w:val="none" w:sz="0" w:space="0" w:color="auto"/>
        <w:left w:val="none" w:sz="0" w:space="0" w:color="auto"/>
        <w:bottom w:val="none" w:sz="0" w:space="0" w:color="auto"/>
        <w:right w:val="none" w:sz="0" w:space="0" w:color="auto"/>
      </w:divBdr>
    </w:div>
    <w:div w:id="191601516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53651822">
      <w:bodyDiv w:val="1"/>
      <w:marLeft w:val="0"/>
      <w:marRight w:val="0"/>
      <w:marTop w:val="0"/>
      <w:marBottom w:val="0"/>
      <w:divBdr>
        <w:top w:val="none" w:sz="0" w:space="0" w:color="auto"/>
        <w:left w:val="none" w:sz="0" w:space="0" w:color="auto"/>
        <w:bottom w:val="none" w:sz="0" w:space="0" w:color="auto"/>
        <w:right w:val="none" w:sz="0" w:space="0" w:color="auto"/>
      </w:divBdr>
    </w:div>
    <w:div w:id="21334040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hyperlink" Target="http://www.unicef.org/zimbabwe" TargetMode="External"/><Relationship Id="rId3" Type="http://schemas.openxmlformats.org/officeDocument/2006/relationships/customXml" Target="../customXml/item2.xml"/><Relationship Id="rId21" Type="http://schemas.openxmlformats.org/officeDocument/2006/relationships/control" Target="activeX/activeX4.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hyperlink" Target="http://www.zimstat.co.zw/" TargetMode="Externa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image" Target="media/image4.wmf"/><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hyperlink" Target="https://zimbabwe.opendataforafrica.org/" TargetMode="Externa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hyperlink" Target="https://www.zimstat.co.zw/wp-content/uploads/publications/Social/Health/MICS2019/MICS-2019.pdf" TargetMode="External"/><Relationship Id="rId28" Type="http://schemas.openxmlformats.org/officeDocument/2006/relationships/footer" Target="footer2.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https://zimstat.co.zw/wp-content/uploads/publications/Population/population/ICDS_2017.pdf" TargetMode="External"/><Relationship Id="rId27" Type="http://schemas.openxmlformats.org/officeDocument/2006/relationships/footer" Target="footer1.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www.w3.org/XML/1998/namespace"/>
    <ds:schemaRef ds:uri="http://purl.org/dc/dcmitype/"/>
    <ds:schemaRef ds:uri="http://purl.org/dc/terms/"/>
    <ds:schemaRef ds:uri="http://schemas.microsoft.com/office/2006/documentManagement/types"/>
    <ds:schemaRef ds:uri="http://purl.org/dc/elements/1.1/"/>
    <ds:schemaRef ds:uri="http://schemas.openxmlformats.org/package/2006/metadata/core-properties"/>
    <ds:schemaRef ds:uri="http://schemas.microsoft.com/office/infopath/2007/PartnerControls"/>
    <ds:schemaRef ds:uri="efb7f1d3-2f00-4f20-b7f7-b4cd1648c34e"/>
    <ds:schemaRef ds:uri="331bc5fa-37a0-4eaf-92e6-e8f500860589"/>
    <ds:schemaRef ds:uri="http://schemas.microsoft.com/office/2006/metadata/propertie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4BE278C5-AC0B-4BA4-9FD9-B1531A42000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29</TotalTime>
  <Pages>14</Pages>
  <Words>204376</Words>
  <Characters>1246700</Characters>
  <Application>Microsoft Office Word</Application>
  <DocSecurity>8</DocSecurity>
  <Lines>10389</Lines>
  <Paragraphs>2896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JCON</Company>
  <LinksUpToDate>false</LinksUpToDate>
  <CharactersWithSpaces>1448180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Charlotte</cp:lastModifiedBy>
  <cp:revision>5</cp:revision>
  <cp:lastPrinted>2020-04-16T14:23:00Z</cp:lastPrinted>
  <dcterms:created xsi:type="dcterms:W3CDTF">2021-07-23T08:53:00Z</dcterms:created>
  <dcterms:modified xsi:type="dcterms:W3CDTF">2021-07-23T09:32:00Z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