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85405">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85405">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D85405">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D85405"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1183348718" w:edGrp="everyone" w:displacedByCustomXml="prev"/>
        <w:p w:rsidR="00355460" w:rsidRPr="00E263EC" w:rsidRDefault="00F1243D" w:rsidP="00355460">
          <w:r>
            <w:t>National (N)</w:t>
          </w:r>
        </w:p>
        <w:permEnd w:id="118334871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12358718" w:edGrp="everyone" w:displacedByCustomXml="prev"/>
        <w:p w:rsidR="00B66AF3" w:rsidRDefault="004A37A2" w:rsidP="00B66AF3">
          <w:r>
            <w:t>8.7.1 Proportion of children engaged in economic activity and household chores [8.7.1] (SL_TLF_CHLDEC)</w:t>
          </w:r>
        </w:p>
        <w:permEnd w:id="312358718"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580805" w:rsidRDefault="00580805" w:rsidP="00580805">
      <w:pPr>
        <w:spacing w:after="0"/>
        <w:rPr>
          <w:sz w:val="26"/>
          <w:szCs w:val="26"/>
        </w:rPr>
      </w:pPr>
      <w:r>
        <w:rPr>
          <w:sz w:val="26"/>
          <w:szCs w:val="26"/>
        </w:rPr>
        <w:t xml:space="preserve"> </w:t>
      </w:r>
    </w:p>
    <w:p w:rsidR="00FD54D7" w:rsidRDefault="00FD54D7" w:rsidP="00580805">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844462025" w:edGrp="everyone" w:displacedByCustomXml="prev"/>
        <w:p w:rsidR="0077584C" w:rsidRDefault="00744DDE" w:rsidP="0077584C">
          <w:r>
            <w:t>Zimbabwe (716)</w:t>
          </w:r>
        </w:p>
        <w:permEnd w:id="84446202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255881433" w:edGrp="everyone" w:displacedByCustomXml="prev"/>
        <w:p w:rsidR="00F7784D" w:rsidRDefault="00744DDE" w:rsidP="00355460">
          <w:r>
            <w:t>en</w:t>
          </w:r>
        </w:p>
        <w:permEnd w:id="1255881433"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7104995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44556867" w:edGrp="everyone" w:colFirst="1" w:colLast="1"/>
            <w:permEnd w:id="17104995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365AE8" w:rsidRDefault="004A37A2" w:rsidP="004A37A2">
            <w:pPr>
              <w:spacing w:after="0" w:line="240" w:lineRule="auto"/>
              <w:rPr>
                <w:rFonts w:ascii="Arial" w:hAnsi="Arial" w:cs="Arial"/>
                <w:color w:val="1C75BC"/>
                <w:sz w:val="27"/>
                <w:szCs w:val="27"/>
              </w:rPr>
            </w:pPr>
            <w:r>
              <w:t>8. Promote sustained, inclusive and sustainable economic growth, full and productive employment and decent work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54658498" w:edGrp="everyone" w:colFirst="1" w:colLast="1"/>
            <w:permEnd w:id="54455686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FB1665" w:rsidRDefault="004A37A2" w:rsidP="004A37A2">
            <w:pPr>
              <w:spacing w:after="0" w:line="240" w:lineRule="auto"/>
              <w:rPr>
                <w:rFonts w:ascii="Arial" w:hAnsi="Arial" w:cs="Arial"/>
                <w:color w:val="1C75BC"/>
                <w:sz w:val="21"/>
                <w:szCs w:val="21"/>
              </w:rPr>
            </w:pPr>
            <w:r>
              <w:t xml:space="preserve">8.7 Take immediate and effective measures to eradicate forced labour, end modern slavery and human trafficking and secure </w:t>
            </w:r>
            <w:r>
              <w:lastRenderedPageBreak/>
              <w:t>the prohibition and elimination of the worst forms of child labour, including recruitment and use of child soldiers, and by 2025 end child labour in all its forms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60808672" w:edGrp="everyone" w:colFirst="1" w:colLast="1"/>
            <w:permEnd w:id="1354658498"/>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365AE8" w:rsidRDefault="004A37A2" w:rsidP="00580805">
            <w:pPr>
              <w:spacing w:after="0" w:line="240" w:lineRule="auto"/>
            </w:pPr>
            <w:r>
              <w:t>8.7.1: Proportion and number of children aged 5-17 years engaged in child labour, by sex and age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36332857" w:edGrp="everyone" w:colFirst="1" w:colLast="1"/>
            <w:permEnd w:id="46080867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580805"/>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12183862" w:edGrp="everyone" w:colFirst="1" w:colLast="1"/>
            <w:permEnd w:id="936332857"/>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744DDE" w:rsidP="009F305C">
            <w:r>
              <w:t>9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23633693" w:edGrp="everyone" w:colFirst="1" w:colLast="1"/>
            <w:permEnd w:id="1412183862"/>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90033C" w:rsidRPr="0090033C" w:rsidRDefault="0090033C" w:rsidP="0090033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61851397" w:edGrp="everyone" w:colFirst="1" w:colLast="1"/>
            <w:permEnd w:id="192363369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1961851397"/>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87564471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7641268" w:edGrp="everyone" w:colFirst="1" w:colLast="1"/>
            <w:permEnd w:id="87564471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03887552" w:edGrp="everyone" w:colFirst="1" w:colLast="1"/>
            <w:permEnd w:id="15764126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Tinashe Mwadiwa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47724267" w:edGrp="everyone" w:colFirst="1" w:colLast="1"/>
            <w:permEnd w:id="1003887552"/>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69708288" w:edGrp="everyone" w:colFirst="1" w:colLast="1"/>
            <w:permEnd w:id="164772426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r w:rsidRPr="00792BDA">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66842648" w:edGrp="everyone" w:colFirst="1" w:colLast="1"/>
            <w:permEnd w:id="56970828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90840817" w:edGrp="everyone" w:colFirst="1" w:colLast="1"/>
            <w:permEnd w:id="46684264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C022E0">
            <w:pPr>
              <w:rPr>
                <w:b/>
              </w:rPr>
            </w:pPr>
            <w:r w:rsidRPr="00792BDA">
              <w:rPr>
                <w:rStyle w:val="Strk"/>
                <w:b w:val="0"/>
              </w:rPr>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14223507" w:edGrp="everyone" w:colFirst="1" w:colLast="1"/>
            <w:permEnd w:id="89084081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792BDA" w:rsidRDefault="00792BDA" w:rsidP="009F305C">
            <w:pPr>
              <w:rPr>
                <w:b/>
              </w:rPr>
            </w:pPr>
            <w:r w:rsidRPr="00792BDA">
              <w:rPr>
                <w:rStyle w:val="Strk"/>
                <w:b w:val="0"/>
              </w:rPr>
              <w:t>mwadiwat@zimstat.co.zw</w:t>
            </w:r>
          </w:p>
        </w:tc>
      </w:tr>
      <w:permEnd w:id="614223507"/>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50607786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96964843" w:edGrp="everyone" w:colFirst="1" w:colLast="1"/>
            <w:permEnd w:id="50607786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4A37A2" w:rsidRDefault="00AF488F" w:rsidP="00C022E0">
            <w:pPr>
              <w:rPr>
                <w:b/>
              </w:rPr>
            </w:pPr>
            <w:r>
              <w:t xml:space="preserve">Proportion </w:t>
            </w:r>
            <w:r w:rsidR="008577FE">
              <w:t xml:space="preserve">of </w:t>
            </w:r>
            <w:r>
              <w:t xml:space="preserve">children aged 5-17 years </w:t>
            </w:r>
            <w:r w:rsidR="005C57CC">
              <w:t xml:space="preserve">(MICS) (or 10-14 years for ICDS) </w:t>
            </w:r>
            <w:r>
              <w:t xml:space="preserve">engaged in </w:t>
            </w:r>
            <w:r w:rsidR="008577FE">
              <w:t xml:space="preserve">economic activity and household chores </w:t>
            </w:r>
            <w:r w:rsidR="0086683D">
              <w:t>at or above the age specific threshold</w:t>
            </w:r>
            <w:r w:rsidR="008577FE">
              <w:t>.</w:t>
            </w:r>
            <w:r w:rsidR="00E61ECF">
              <w:t xml:space="preserve"> </w:t>
            </w:r>
          </w:p>
          <w:p w:rsidR="00D87429" w:rsidRPr="00D87429" w:rsidRDefault="00D87429" w:rsidP="00C022E0">
            <w:pPr>
              <w:rPr>
                <w:b/>
              </w:rPr>
            </w:pPr>
            <w:r w:rsidRPr="00D87429">
              <w:rPr>
                <w:b/>
              </w:rPr>
              <w:t>Concepts</w:t>
            </w:r>
          </w:p>
          <w:p w:rsidR="00AF488F" w:rsidRDefault="00AF488F" w:rsidP="00AF488F">
            <w:r>
              <w:t xml:space="preserve">An economic activity is defined as paid or unpaid work for someone who is not a member of the household, work for a </w:t>
            </w:r>
            <w:r>
              <w:lastRenderedPageBreak/>
              <w:t xml:space="preserve">family farm or business. . </w:t>
            </w:r>
          </w:p>
          <w:p w:rsidR="00AF488F" w:rsidRDefault="00AF488F" w:rsidP="00AF488F">
            <w:r>
              <w:t>A child that performed economic activities during the last week for more than the age-specific number of hours is classified as in child labour: (i). age 5-11: 1 hour or more; (ii). age 12-14: 14 hours or more; (iii). age 15-17: 43 hours or more.</w:t>
            </w:r>
          </w:p>
          <w:p w:rsidR="00AF488F" w:rsidRDefault="00AF488F" w:rsidP="00AF488F">
            <w:r>
              <w:t>Domestic work is defined as household chores such as cooking, cleaning or caring for children, as well as collecting firewood or fetching water.</w:t>
            </w:r>
          </w:p>
          <w:p w:rsidR="00AF488F" w:rsidRPr="00D85405" w:rsidRDefault="00AF488F" w:rsidP="00AF488F">
            <w:r>
              <w:t xml:space="preserve">A child that performed household chores during the last week for more than the age-specific number of hours is classified as in child labour. (i). age 5-11 and age 12-14: 21 hours or more; </w:t>
            </w:r>
            <w:r w:rsidRPr="00D85405">
              <w:t xml:space="preserve">(ii). </w:t>
            </w:r>
            <w:proofErr w:type="gramStart"/>
            <w:r w:rsidRPr="00D85405">
              <w:t>age</w:t>
            </w:r>
            <w:proofErr w:type="gramEnd"/>
            <w:r w:rsidRPr="00D85405">
              <w:t xml:space="preserve"> 15-17: No limit to number of hour.</w:t>
            </w:r>
          </w:p>
          <w:p w:rsidR="005C57CC" w:rsidRPr="009F305C" w:rsidRDefault="005C57CC" w:rsidP="00AF488F">
            <w:r w:rsidRPr="00D85405">
              <w:t>ICDS looks only at economic activity.</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42981759" w:edGrp="everyone" w:colFirst="1" w:colLast="1"/>
            <w:permEnd w:id="109696484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856FDB" w:rsidP="00856FDB">
            <w:r>
              <w:t>P</w:t>
            </w:r>
            <w:r w:rsidR="004301A6">
              <w:t>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31765114" w:edGrp="everyone" w:colFirst="1" w:colLast="1"/>
            <w:permEnd w:id="74298175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F305C"/>
        </w:tc>
      </w:tr>
      <w:permEnd w:id="1331765114"/>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05939101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52565872" w:edGrp="everyone" w:colFirst="1" w:colLast="1"/>
            <w:permEnd w:id="105939101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5C57CC" w:rsidRDefault="005C57CC" w:rsidP="005C57CC">
            <w:r w:rsidRPr="000A5420">
              <w:t>Different surveys provide data at different years for this indicator</w:t>
            </w:r>
            <w:r>
              <w:t xml:space="preserve"> </w:t>
            </w:r>
          </w:p>
          <w:p w:rsidR="005C57CC" w:rsidRDefault="005C57CC" w:rsidP="005C57CC">
            <w:r w:rsidRPr="00F23ADA">
              <w:rPr>
                <w:b/>
              </w:rPr>
              <w:t>Inter-</w:t>
            </w:r>
            <w:proofErr w:type="spellStart"/>
            <w:r w:rsidRPr="00F23ADA">
              <w:rPr>
                <w:b/>
              </w:rPr>
              <w:t>Censal</w:t>
            </w:r>
            <w:proofErr w:type="spellEnd"/>
            <w:r w:rsidRPr="00F23ADA">
              <w:rPr>
                <w:b/>
              </w:rPr>
              <w:t xml:space="preserve"> Demographic Survey</w:t>
            </w:r>
            <w:r>
              <w:rPr>
                <w:b/>
              </w:rPr>
              <w:t xml:space="preserve"> (ICDS)</w:t>
            </w:r>
            <w:r>
              <w:t>:</w:t>
            </w:r>
          </w:p>
          <w:p w:rsidR="005C57CC" w:rsidRDefault="005C57CC" w:rsidP="005C57CC">
            <w:r w:rsidRPr="00F23ADA">
              <w:t>The Inter-</w:t>
            </w:r>
            <w:proofErr w:type="spellStart"/>
            <w:r w:rsidRPr="00F23ADA">
              <w:t>Censal</w:t>
            </w:r>
            <w:proofErr w:type="spellEnd"/>
            <w:r w:rsidRPr="00F23ADA">
              <w:t xml:space="preserve"> Demographic Survey</w:t>
            </w:r>
            <w:r>
              <w:t xml:space="preserve"> (ICDS) (2017) is a household based survey, which is conducted five years after a decennial census. It covers the whole country (all the ten provinces). </w:t>
            </w:r>
          </w:p>
          <w:p w:rsidR="005C57CC" w:rsidRDefault="005C57CC" w:rsidP="005C57CC">
            <w:r>
              <w:t xml:space="preserve">The aim of the survey is to gather information on population size and structure, population Distribution, migration, household characteristics, education, activity and </w:t>
            </w:r>
            <w:proofErr w:type="spellStart"/>
            <w:r>
              <w:t>labour</w:t>
            </w:r>
            <w:proofErr w:type="spellEnd"/>
            <w:r>
              <w:t xml:space="preserve"> force as well as mortality and </w:t>
            </w:r>
            <w:proofErr w:type="spellStart"/>
            <w:r>
              <w:t>orphanhood</w:t>
            </w:r>
            <w:proofErr w:type="spellEnd"/>
            <w:r>
              <w:t>.</w:t>
            </w:r>
          </w:p>
          <w:p w:rsidR="005C57CC" w:rsidRPr="00F23ADA" w:rsidRDefault="005C57CC" w:rsidP="005C57CC">
            <w:pPr>
              <w:rPr>
                <w:b/>
              </w:rPr>
            </w:pPr>
            <w:r w:rsidRPr="00F23ADA">
              <w:rPr>
                <w:b/>
              </w:rPr>
              <w:t>Multiple Indicator Cluster Survey (MICS)</w:t>
            </w:r>
            <w:r>
              <w:rPr>
                <w:b/>
              </w:rPr>
              <w:t>:</w:t>
            </w:r>
            <w:r w:rsidRPr="00F23ADA">
              <w:rPr>
                <w:b/>
              </w:rPr>
              <w:t xml:space="preserve"> </w:t>
            </w:r>
          </w:p>
          <w:p w:rsidR="005C57CC" w:rsidRPr="009F305C" w:rsidRDefault="005C57CC" w:rsidP="005C57CC">
            <w:r>
              <w:t>The survey is d</w:t>
            </w:r>
            <w:r w:rsidRPr="009042D5">
              <w:t>esigned to provide high quality data for assessing the situation of children, adolescents, women and households in Zimbabwe</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883189497" w:edGrp="everyone" w:colFirst="1" w:colLast="1"/>
            <w:permEnd w:id="85256587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2837"/>
              <w:gridCol w:w="2838"/>
            </w:tblGrid>
            <w:tr w:rsidR="005C57CC" w:rsidTr="005C57CC">
              <w:tc>
                <w:tcPr>
                  <w:tcW w:w="2837" w:type="dxa"/>
                </w:tcPr>
                <w:p w:rsidR="005C57CC" w:rsidRDefault="005C57CC" w:rsidP="005C57CC">
                  <w:pPr>
                    <w:rPr>
                      <w:b/>
                    </w:rPr>
                  </w:pPr>
                  <w:r>
                    <w:rPr>
                      <w:b/>
                    </w:rPr>
                    <w:t>ICDS</w:t>
                  </w:r>
                </w:p>
              </w:tc>
              <w:tc>
                <w:tcPr>
                  <w:tcW w:w="2838" w:type="dxa"/>
                </w:tcPr>
                <w:p w:rsidR="005C57CC" w:rsidRDefault="005C57CC" w:rsidP="005C57CC">
                  <w:pPr>
                    <w:rPr>
                      <w:b/>
                    </w:rPr>
                  </w:pPr>
                  <w:r>
                    <w:rPr>
                      <w:b/>
                    </w:rPr>
                    <w:t>MICS</w:t>
                  </w:r>
                </w:p>
              </w:tc>
            </w:tr>
            <w:tr w:rsidR="005C57CC" w:rsidTr="005C57CC">
              <w:tc>
                <w:tcPr>
                  <w:tcW w:w="2837" w:type="dxa"/>
                </w:tcPr>
                <w:p w:rsidR="005C57CC" w:rsidRDefault="005C57CC" w:rsidP="005C57CC">
                  <w:pPr>
                    <w:rPr>
                      <w:b/>
                    </w:rPr>
                  </w:pPr>
                  <w:r>
                    <w:rPr>
                      <w:b/>
                    </w:rPr>
                    <w:lastRenderedPageBreak/>
                    <w:t>Sample design</w:t>
                  </w:r>
                </w:p>
                <w:p w:rsidR="005C57CC" w:rsidRDefault="005C57CC" w:rsidP="005C57CC">
                  <w:pPr>
                    <w:rPr>
                      <w:b/>
                    </w:rPr>
                  </w:pPr>
                  <w:r>
                    <w:t>The sample design for the 2017 ICDS is two stages, with Enumeration Areas (EAs) as the first stage and households as the second stage sampling units. In total, 400 EAs were selected with probability proportional to size (PPS), the measure of size being the number of households enumerated in the 2012 population census. The 2017 ICDS sample was stratified by province and urban/rural.</w:t>
                  </w:r>
                </w:p>
              </w:tc>
              <w:tc>
                <w:tcPr>
                  <w:tcW w:w="2838" w:type="dxa"/>
                </w:tcPr>
                <w:p w:rsidR="005C57CC" w:rsidRDefault="005C57CC" w:rsidP="005C57CC">
                  <w:pPr>
                    <w:rPr>
                      <w:b/>
                    </w:rPr>
                  </w:pPr>
                  <w:r>
                    <w:rPr>
                      <w:b/>
                    </w:rPr>
                    <w:t>Sample design</w:t>
                  </w:r>
                </w:p>
              </w:tc>
            </w:tr>
            <w:tr w:rsidR="005C57CC" w:rsidTr="005C57CC">
              <w:tc>
                <w:tcPr>
                  <w:tcW w:w="2837" w:type="dxa"/>
                </w:tcPr>
                <w:p w:rsidR="005C57CC" w:rsidRPr="00C110EA" w:rsidRDefault="005C57CC" w:rsidP="005C57CC">
                  <w:pPr>
                    <w:rPr>
                      <w:b/>
                    </w:rPr>
                  </w:pPr>
                  <w:r w:rsidRPr="00C110EA">
                    <w:rPr>
                      <w:b/>
                    </w:rPr>
                    <w:t xml:space="preserve">Sample </w:t>
                  </w:r>
                  <w:r>
                    <w:rPr>
                      <w:b/>
                    </w:rPr>
                    <w:t>size</w:t>
                  </w:r>
                </w:p>
                <w:p w:rsidR="005C57CC" w:rsidRPr="00F23ADA" w:rsidRDefault="005C57CC" w:rsidP="005C57CC">
                  <w:r>
                    <w:t>A representative probability sample of 11,200 private households was selected for 2017 ICDS. The ICDS was designed to produce estimates at national and provincial levels as well as for rural and urban areas.</w:t>
                  </w:r>
                </w:p>
              </w:tc>
              <w:tc>
                <w:tcPr>
                  <w:tcW w:w="2838" w:type="dxa"/>
                </w:tcPr>
                <w:p w:rsidR="005C57CC" w:rsidRPr="00C110EA" w:rsidRDefault="005C57CC" w:rsidP="005C57CC">
                  <w:pPr>
                    <w:rPr>
                      <w:b/>
                    </w:rPr>
                  </w:pPr>
                  <w:r w:rsidRPr="00C110EA">
                    <w:rPr>
                      <w:b/>
                    </w:rPr>
                    <w:t>Sample size</w:t>
                  </w:r>
                </w:p>
                <w:p w:rsidR="005C57CC" w:rsidRPr="00E671BA" w:rsidRDefault="005C57CC" w:rsidP="005C57CC">
                  <w:pPr>
                    <w:rPr>
                      <w:i/>
                    </w:rPr>
                  </w:pPr>
                  <w:r>
                    <w:rPr>
                      <w:i/>
                    </w:rPr>
                    <w:t xml:space="preserve"> </w:t>
                  </w:r>
                  <w:r w:rsidRPr="009042D5">
                    <w:t>A total of</w:t>
                  </w:r>
                  <w:r>
                    <w:t xml:space="preserve"> 462 clusters and 12,</w:t>
                  </w:r>
                  <w:r w:rsidRPr="009042D5">
                    <w:t>012 households were selected at the national level.</w:t>
                  </w:r>
                </w:p>
                <w:p w:rsidR="005C57CC" w:rsidRDefault="005C57CC" w:rsidP="005C57CC">
                  <w:pPr>
                    <w:rPr>
                      <w:b/>
                    </w:rPr>
                  </w:pPr>
                </w:p>
              </w:tc>
            </w:tr>
            <w:tr w:rsidR="005C57CC" w:rsidTr="005C57CC">
              <w:tc>
                <w:tcPr>
                  <w:tcW w:w="2837" w:type="dxa"/>
                </w:tcPr>
                <w:p w:rsidR="005C57CC" w:rsidRPr="00C110EA" w:rsidRDefault="005C57CC" w:rsidP="005C57CC">
                  <w:pPr>
                    <w:rPr>
                      <w:b/>
                    </w:rPr>
                  </w:pPr>
                  <w:r w:rsidRPr="00C110EA">
                    <w:rPr>
                      <w:b/>
                    </w:rPr>
                    <w:t>Questionnaire</w:t>
                  </w:r>
                  <w:r>
                    <w:rPr>
                      <w:b/>
                    </w:rPr>
                    <w:t xml:space="preserve"> design</w:t>
                  </w:r>
                </w:p>
                <w:p w:rsidR="005C57CC" w:rsidRDefault="005C57CC" w:rsidP="005C57CC">
                  <w:r>
                    <w:t xml:space="preserve">The principal instrument used to collect primary data was the structured questionnaire uploaded on tablet which was administered through face-to-face interviews. </w:t>
                  </w:r>
                </w:p>
                <w:p w:rsidR="005C57CC" w:rsidRPr="00F23ADA" w:rsidRDefault="005C57CC" w:rsidP="005C57CC">
                  <w:r>
                    <w:t xml:space="preserve">The questionnaire asks whether every birth of a child in the household has been registered. </w:t>
                  </w:r>
                </w:p>
              </w:tc>
              <w:tc>
                <w:tcPr>
                  <w:tcW w:w="2838" w:type="dxa"/>
                </w:tcPr>
                <w:p w:rsidR="005C57CC" w:rsidRPr="00C110EA" w:rsidRDefault="005C57CC" w:rsidP="005C57CC">
                  <w:pPr>
                    <w:rPr>
                      <w:b/>
                    </w:rPr>
                  </w:pPr>
                  <w:r w:rsidRPr="00C110EA">
                    <w:rPr>
                      <w:b/>
                    </w:rPr>
                    <w:t>Questionnaire</w:t>
                  </w:r>
                  <w:r>
                    <w:rPr>
                      <w:b/>
                    </w:rPr>
                    <w:t xml:space="preserve"> design</w:t>
                  </w:r>
                </w:p>
                <w:p w:rsidR="005C57CC" w:rsidRDefault="005C57CC" w:rsidP="005C57CC">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p w:rsidR="005C57CC" w:rsidRDefault="005C57CC" w:rsidP="005C57CC"/>
                <w:p w:rsidR="005C57CC" w:rsidRPr="00F23ADA" w:rsidRDefault="005C57CC" w:rsidP="005C57CC">
                  <w:r>
                    <w:t xml:space="preserve">The child </w:t>
                  </w:r>
                  <w:proofErr w:type="spellStart"/>
                  <w:r>
                    <w:t>labour</w:t>
                  </w:r>
                  <w:proofErr w:type="spellEnd"/>
                  <w:r>
                    <w:t xml:space="preserve"> module was administered for one randomly selected child age 5-17 years in each household and includes questions on the type of work a child does and the number of hours he or she is engaged in it. Data are collected on both economic activities (paid or unpaid work for someone who is not a member of the household, work for a family farm or business) and </w:t>
                  </w:r>
                  <w:r>
                    <w:lastRenderedPageBreak/>
                    <w:t>domestic work (household chores such as cooking, cleaning or caring for children, as well as collecting firewood or fetching water).</w:t>
                  </w:r>
                </w:p>
              </w:tc>
            </w:tr>
            <w:tr w:rsidR="005C57CC" w:rsidTr="005C57CC">
              <w:tc>
                <w:tcPr>
                  <w:tcW w:w="2837" w:type="dxa"/>
                </w:tcPr>
                <w:p w:rsidR="005C57CC" w:rsidRPr="00164FA2" w:rsidRDefault="005C57CC" w:rsidP="005C57CC">
                  <w:pPr>
                    <w:rPr>
                      <w:b/>
                    </w:rPr>
                  </w:pPr>
                  <w:r w:rsidRPr="00164FA2">
                    <w:rPr>
                      <w:b/>
                    </w:rPr>
                    <w:lastRenderedPageBreak/>
                    <w:t>Type of interview</w:t>
                  </w:r>
                </w:p>
                <w:p w:rsidR="005C57CC" w:rsidRPr="00F23ADA" w:rsidRDefault="005C57CC" w:rsidP="005C57CC">
                  <w:r>
                    <w:t>Face to face Interviews were conducted with household heads. For the first time, the Zimbabwe ICDS used Computer Assisted Personal Interviews (CAPI) using mobiles devices</w:t>
                  </w:r>
                </w:p>
              </w:tc>
              <w:tc>
                <w:tcPr>
                  <w:tcW w:w="2838" w:type="dxa"/>
                </w:tcPr>
                <w:p w:rsidR="005C57CC" w:rsidRPr="00164FA2" w:rsidRDefault="005C57CC" w:rsidP="005C57CC">
                  <w:pPr>
                    <w:rPr>
                      <w:b/>
                    </w:rPr>
                  </w:pPr>
                  <w:r w:rsidRPr="00164FA2">
                    <w:rPr>
                      <w:b/>
                    </w:rPr>
                    <w:t>Type of interview</w:t>
                  </w:r>
                </w:p>
                <w:p w:rsidR="005C57CC" w:rsidRPr="009042D5" w:rsidRDefault="005C57CC" w:rsidP="005C57CC">
                  <w:r w:rsidRPr="009042D5">
                    <w:t xml:space="preserve">Household based interview using Computer Assisted Personal Interviews </w:t>
                  </w:r>
                  <w:r>
                    <w:t>(</w:t>
                  </w:r>
                  <w:r w:rsidRPr="009042D5">
                    <w:t>CAPI).</w:t>
                  </w:r>
                </w:p>
                <w:p w:rsidR="005C57CC" w:rsidRDefault="005C57CC" w:rsidP="005C57CC">
                  <w:pPr>
                    <w:rPr>
                      <w:b/>
                    </w:rPr>
                  </w:pPr>
                </w:p>
              </w:tc>
            </w:tr>
            <w:tr w:rsidR="005C57CC" w:rsidTr="005C57CC">
              <w:tc>
                <w:tcPr>
                  <w:tcW w:w="2837" w:type="dxa"/>
                </w:tcPr>
                <w:p w:rsidR="005C57CC" w:rsidRDefault="005C57CC" w:rsidP="005C57CC">
                  <w:r w:rsidRPr="00164FA2">
                    <w:rPr>
                      <w:b/>
                    </w:rPr>
                    <w:t>Duration of fieldwork</w:t>
                  </w:r>
                </w:p>
                <w:p w:rsidR="005C57CC" w:rsidRPr="00F23ADA" w:rsidRDefault="005C57CC" w:rsidP="005C57CC">
                  <w:r w:rsidRPr="005E3BB5">
                    <w:t>Fieldwork took place on 18-</w:t>
                  </w:r>
                  <w:r>
                    <w:t>22 August 2017.</w:t>
                  </w:r>
                </w:p>
              </w:tc>
              <w:tc>
                <w:tcPr>
                  <w:tcW w:w="2838" w:type="dxa"/>
                </w:tcPr>
                <w:p w:rsidR="005C57CC" w:rsidRDefault="005C57CC" w:rsidP="005C57CC">
                  <w:r w:rsidRPr="00164FA2">
                    <w:rPr>
                      <w:b/>
                    </w:rPr>
                    <w:t>Duration of fieldwork</w:t>
                  </w:r>
                </w:p>
                <w:p w:rsidR="005C57CC" w:rsidRPr="00F23ADA" w:rsidRDefault="005C57CC" w:rsidP="005C57CC">
                  <w:r w:rsidRPr="009042D5">
                    <w:t>Fieldwork began in January 2019 a</w:t>
                  </w:r>
                  <w:r>
                    <w:t>nd was concluded in April 2019.</w:t>
                  </w:r>
                </w:p>
              </w:tc>
            </w:tr>
            <w:tr w:rsidR="005C57CC" w:rsidTr="005C57CC">
              <w:tc>
                <w:tcPr>
                  <w:tcW w:w="2837" w:type="dxa"/>
                </w:tcPr>
                <w:p w:rsidR="005C57CC" w:rsidRPr="00C110EA" w:rsidRDefault="005C57CC" w:rsidP="005C57CC">
                  <w:pPr>
                    <w:rPr>
                      <w:b/>
                    </w:rPr>
                  </w:pPr>
                  <w:r w:rsidRPr="00C110EA">
                    <w:rPr>
                      <w:b/>
                    </w:rPr>
                    <w:t>Interviewer training</w:t>
                  </w:r>
                </w:p>
                <w:p w:rsidR="005C57CC" w:rsidRPr="00F23ADA" w:rsidRDefault="005C57CC" w:rsidP="005C57CC">
                  <w:r>
                    <w:t>Training of trainers was conducted 3-4 August 2017. Training of field staff for the main survey was conducted from 7-11 August 2017.</w:t>
                  </w:r>
                </w:p>
              </w:tc>
              <w:tc>
                <w:tcPr>
                  <w:tcW w:w="2838" w:type="dxa"/>
                </w:tcPr>
                <w:p w:rsidR="005C57CC" w:rsidRPr="00C110EA" w:rsidRDefault="005C57CC" w:rsidP="005C57CC">
                  <w:pPr>
                    <w:rPr>
                      <w:b/>
                    </w:rPr>
                  </w:pPr>
                  <w:r w:rsidRPr="00C110EA">
                    <w:rPr>
                      <w:b/>
                    </w:rPr>
                    <w:t>Interviewer training</w:t>
                  </w:r>
                </w:p>
                <w:p w:rsidR="005C57CC" w:rsidRPr="00F23ADA" w:rsidRDefault="005C57CC" w:rsidP="005C57CC">
                  <w:r w:rsidRPr="009042D5">
                    <w:t>Training was done in 35 days and included lectures on interviewing techniques and questionnaire content, mock interviews to gain practical experience. The trainees also had 4 days of field practice</w:t>
                  </w:r>
                </w:p>
              </w:tc>
            </w:tr>
            <w:tr w:rsidR="005C57CC" w:rsidTr="005C57CC">
              <w:tc>
                <w:tcPr>
                  <w:tcW w:w="2837" w:type="dxa"/>
                </w:tcPr>
                <w:p w:rsidR="005C57CC" w:rsidRPr="00D2270C" w:rsidRDefault="005C57CC" w:rsidP="005C57CC">
                  <w:pPr>
                    <w:rPr>
                      <w:b/>
                    </w:rPr>
                  </w:pPr>
                  <w:r w:rsidRPr="00D2270C">
                    <w:rPr>
                      <w:b/>
                    </w:rPr>
                    <w:t>Response rate</w:t>
                  </w:r>
                </w:p>
                <w:p w:rsidR="005C57CC" w:rsidRDefault="005C57CC" w:rsidP="005C57CC">
                  <w:pPr>
                    <w:rPr>
                      <w:b/>
                    </w:rPr>
                  </w:pPr>
                  <w:r>
                    <w:t>The response rate was 92.2 %.</w:t>
                  </w:r>
                </w:p>
              </w:tc>
              <w:tc>
                <w:tcPr>
                  <w:tcW w:w="2838" w:type="dxa"/>
                </w:tcPr>
                <w:p w:rsidR="005C57CC" w:rsidRPr="00D2270C" w:rsidRDefault="005C57CC" w:rsidP="005C57CC">
                  <w:pPr>
                    <w:rPr>
                      <w:b/>
                    </w:rPr>
                  </w:pPr>
                  <w:r w:rsidRPr="00D2270C">
                    <w:rPr>
                      <w:b/>
                    </w:rPr>
                    <w:t>Response rate</w:t>
                  </w:r>
                </w:p>
                <w:p w:rsidR="005C57CC" w:rsidRDefault="005C57CC" w:rsidP="005C57CC">
                  <w:pPr>
                    <w:rPr>
                      <w:b/>
                    </w:rPr>
                  </w:pPr>
                  <w:r w:rsidRPr="009042D5">
                    <w:t xml:space="preserve">The household response rate was 98 % while the Water Quality Testing yielded a response rate of 95.6%. Overall response rate of 92.8; 87.1; 96.1 and 96.3 percent were yielded for the individual </w:t>
                  </w:r>
                  <w:r>
                    <w:t xml:space="preserve">interviews of women, men, under age </w:t>
                  </w:r>
                  <w:r w:rsidRPr="009042D5">
                    <w:t>5 and children age 5-17 years, respectively</w:t>
                  </w:r>
                  <w:r>
                    <w:t>.</w:t>
                  </w:r>
                </w:p>
              </w:tc>
            </w:tr>
          </w:tbl>
          <w:p w:rsidR="0035311B" w:rsidRPr="009F305C" w:rsidRDefault="0035311B" w:rsidP="00B463D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10836284" w:edGrp="everyone" w:colFirst="1" w:colLast="1"/>
            <w:permEnd w:id="1883189497"/>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5C57CC" w:rsidRDefault="005C57CC" w:rsidP="005C57CC">
            <w:r w:rsidRPr="00F23ADA">
              <w:rPr>
                <w:b/>
              </w:rPr>
              <w:t>ICDS</w:t>
            </w:r>
            <w:r>
              <w:t>: The survey is conducted every tenth year.</w:t>
            </w:r>
          </w:p>
          <w:p w:rsidR="0035311B" w:rsidRPr="009F305C" w:rsidRDefault="005C57CC" w:rsidP="005C57CC">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29609362" w:edGrp="everyone" w:colFirst="1" w:colLast="1"/>
            <w:permEnd w:id="161083628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5C57CC" w:rsidRDefault="005C57CC" w:rsidP="005C57CC">
            <w:r w:rsidRPr="00F23ADA">
              <w:rPr>
                <w:b/>
              </w:rPr>
              <w:t>ICDS</w:t>
            </w:r>
            <w:r>
              <w:t>: The next release is expected in 2027.</w:t>
            </w:r>
          </w:p>
          <w:p w:rsidR="0035311B" w:rsidRPr="009F305C" w:rsidRDefault="005C57CC" w:rsidP="005C57CC">
            <w:r w:rsidRPr="00F23ADA">
              <w:rPr>
                <w:b/>
              </w:rPr>
              <w:t>MICS</w:t>
            </w:r>
            <w:r>
              <w:t xml:space="preserve">: </w:t>
            </w:r>
            <w:r w:rsidRPr="009042D5">
              <w:t>Preliminary results are normally produced 02 months after data collection, while the final results should be available after -04 months</w:t>
            </w:r>
            <w:r>
              <w: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98278088" w:edGrp="everyone" w:colFirst="1" w:colLast="1"/>
            <w:permEnd w:id="142960936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67654918" w:edGrp="everyone" w:colFirst="1" w:colLast="1"/>
            <w:permEnd w:id="2098278088"/>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792BDA"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639388434" w:edGrp="everyone" w:colFirst="1" w:colLast="1"/>
            <w:permEnd w:id="6765491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63938843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89590618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05827428" w:edGrp="everyone" w:colFirst="1" w:colLast="1"/>
            <w:permEnd w:id="189590618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1498F" w:rsidRDefault="0086683D" w:rsidP="00C509FC">
            <w:pPr>
              <w:jc w:val="both"/>
              <w:rPr>
                <w:color w:val="0070C0"/>
              </w:rPr>
            </w:pPr>
            <w:r>
              <w:t>Children around the world are routinely engaged in paid and unpaid forms of work that are not harmful to them. However, they are classified as child labourers when they are either too young to work or are involved in hazardous activities that may compromise their physical, mental, social or educational development.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33638373" w:edGrp="everyone" w:colFirst="1" w:colLast="1"/>
            <w:permEnd w:id="705827428"/>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74565855" w:edGrp="everyone" w:colFirst="1" w:colLast="1"/>
            <w:permEnd w:id="1733638373"/>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4E6F" w:rsidRPr="00393C10" w:rsidRDefault="008577FE" w:rsidP="007F4E6F">
            <w:r>
              <w:t>Number of children in child labour divided by the total number of children in the population multiplied by 100.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41424726" w:edGrp="everyone" w:colFirst="1" w:colLast="1"/>
            <w:permEnd w:id="1974565855"/>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5C57CC" w:rsidRDefault="005C57CC" w:rsidP="005C57CC">
            <w:r w:rsidRPr="00F23ADA">
              <w:rPr>
                <w:b/>
              </w:rPr>
              <w:t>ICDS</w:t>
            </w:r>
            <w:r>
              <w:t>: Steps undertaken to achieve this included field questionnaire editing, pre-programmed data entry template with in-built skipping and validation checks.</w:t>
            </w:r>
          </w:p>
          <w:p w:rsidR="005C57CC" w:rsidRDefault="005C57CC" w:rsidP="005C57CC">
            <w:r>
              <w:t xml:space="preserve">Data was merged into one data set by system developers who then analyzed and produced required tables using </w:t>
            </w:r>
            <w:proofErr w:type="spellStart"/>
            <w:r>
              <w:t>CSPro</w:t>
            </w:r>
            <w:proofErr w:type="spellEnd"/>
            <w:r>
              <w:t xml:space="preserve"> and SAS.</w:t>
            </w:r>
          </w:p>
          <w:p w:rsidR="005C57CC" w:rsidRPr="0021498F" w:rsidRDefault="005C57CC" w:rsidP="005C57CC">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5C57CC" w:rsidP="005C57CC">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60238775" w:edGrp="everyone" w:colFirst="1" w:colLast="1"/>
            <w:permEnd w:id="144142472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79315717" w:edGrp="everyone" w:colFirst="1" w:colLast="1"/>
            <w:permEnd w:id="86023877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92673482" w:edGrp="everyone" w:colFirst="1" w:colLast="1"/>
            <w:permEnd w:id="87931571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98097682" w:edGrp="everyone" w:colFirst="1" w:colLast="1"/>
            <w:permEnd w:id="692673482"/>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17409123" w:edGrp="everyone" w:colFirst="1" w:colLast="1"/>
            <w:permEnd w:id="798097682"/>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29715311" w:edGrp="everyone" w:colFirst="1" w:colLast="1"/>
            <w:permEnd w:id="417409123"/>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21498F" w:rsidP="009F305C">
            <w:r w:rsidRPr="0021498F">
              <w:t>Data were received at the ZIMSTAT head office via the File Transfer Protocol (FTP) integrated into the management application on the supervisor’s tablets. Whenever logistically possible, synchronization was daily. The central office system developers installed application updates to field staff manually</w:t>
            </w:r>
            <w:r>
              <w:rPr>
                <w:i/>
                <w:color w:val="0070C0"/>
              </w:rPr>
              <w:t>.</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64824789" w:edGrp="everyone" w:colFirst="1" w:colLast="1"/>
            <w:permEnd w:id="112971531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21498F"/>
        </w:tc>
      </w:tr>
      <w:permEnd w:id="964824789"/>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65964972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5C57CC" w:rsidRDefault="005C57CC" w:rsidP="005C57CC">
            <w:r w:rsidRPr="00F23ADA">
              <w:rPr>
                <w:b/>
              </w:rPr>
              <w:t>ICDS</w:t>
            </w:r>
            <w:r>
              <w:t>: The survey is conducted every tenth year. The first post-independence survey was in 1987, the second in 1997 and the third in 2007.</w:t>
            </w:r>
          </w:p>
          <w:p w:rsidR="005C57CC" w:rsidRDefault="005C57CC" w:rsidP="005C57CC">
            <w:pPr>
              <w:jc w:val="both"/>
              <w:rPr>
                <w:b/>
              </w:rPr>
            </w:pPr>
            <w:r w:rsidRPr="00903B5E">
              <w:t>Data is disaggregated by</w:t>
            </w:r>
            <w:r>
              <w:t xml:space="preserve"> sex.</w:t>
            </w:r>
          </w:p>
          <w:p w:rsidR="0021498F" w:rsidRPr="0021498F" w:rsidRDefault="005C57CC" w:rsidP="0021498F">
            <w:pPr>
              <w:jc w:val="both"/>
            </w:pPr>
            <w:r w:rsidRPr="005C57CC">
              <w:rPr>
                <w:b/>
              </w:rPr>
              <w:t>MICS:</w:t>
            </w:r>
            <w:r>
              <w:t xml:space="preserve"> </w:t>
            </w:r>
            <w:r w:rsidR="0021498F" w:rsidRPr="0021498F">
              <w:t xml:space="preserve">The indicator is available since 2014. The survey is conducted every 5 years. </w:t>
            </w:r>
          </w:p>
          <w:p w:rsidR="005E3BB5" w:rsidRPr="009F305C" w:rsidRDefault="0021498F" w:rsidP="0086683D">
            <w:r w:rsidRPr="0021498F">
              <w:t>The indicator is available by</w:t>
            </w:r>
            <w:r w:rsidR="00B463DD">
              <w:t xml:space="preserve"> </w:t>
            </w:r>
            <w:r w:rsidR="0086683D">
              <w:t xml:space="preserve">sex, </w:t>
            </w:r>
            <w:r w:rsidR="00B463DD">
              <w:t>urban/rural, province</w:t>
            </w:r>
            <w:r w:rsidRPr="0021498F">
              <w:t xml:space="preserve">, </w:t>
            </w:r>
            <w:r w:rsidR="0086683D">
              <w:t xml:space="preserve">age, school attendance, mother’s </w:t>
            </w:r>
            <w:r w:rsidRPr="0021498F">
              <w:t>education</w:t>
            </w:r>
            <w:r w:rsidR="00B463DD">
              <w:t xml:space="preserve">, </w:t>
            </w:r>
            <w:r w:rsidR="0086683D">
              <w:t xml:space="preserve">child’s functional difficulties, mother’s functional difficulties, religion of household head </w:t>
            </w:r>
            <w:r w:rsidR="00B463DD">
              <w:t>and</w:t>
            </w:r>
            <w:r w:rsidRPr="0021498F">
              <w:t xml:space="preserve"> wealth </w:t>
            </w:r>
            <w:r w:rsidR="00B463DD">
              <w:t xml:space="preserve">index </w:t>
            </w:r>
            <w:r w:rsidR="0059007A">
              <w:t>qui</w:t>
            </w:r>
            <w:r w:rsidRPr="0021498F">
              <w:t>ntile</w:t>
            </w:r>
            <w:r>
              <w:t>.</w:t>
            </w:r>
            <w:bookmarkStart w:id="30" w:name="_GoBack"/>
            <w:bookmarkEnd w:id="30"/>
          </w:p>
        </w:tc>
      </w:tr>
      <w:permEnd w:id="65964972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38392949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5C57CC" w:rsidP="005C57CC">
            <w:pPr>
              <w:spacing w:after="0" w:line="240" w:lineRule="auto"/>
            </w:pPr>
            <w:r w:rsidRPr="00D85405">
              <w:t>MICS and ICDS provide data for different age groups. Also, MICS includes both economic activity and household chores, while ICDS only includes economic activity.</w:t>
            </w:r>
          </w:p>
        </w:tc>
      </w:tr>
      <w:permEnd w:id="138392949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79988724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5C57CC" w:rsidRDefault="005C57CC" w:rsidP="005C57CC">
            <w:r w:rsidRPr="00F23ADA">
              <w:t>Inter-</w:t>
            </w:r>
            <w:proofErr w:type="spellStart"/>
            <w:r w:rsidRPr="00F23ADA">
              <w:t>Censal</w:t>
            </w:r>
            <w:proofErr w:type="spellEnd"/>
            <w:r w:rsidRPr="00F23ADA">
              <w:t xml:space="preserve"> Demographic Survey</w:t>
            </w:r>
            <w:r>
              <w:t xml:space="preserve"> (ICDS) (2017) : </w:t>
            </w:r>
          </w:p>
          <w:p w:rsidR="005C57CC" w:rsidRDefault="00D85405" w:rsidP="005C57CC">
            <w:pPr>
              <w:rPr>
                <w:rStyle w:val="Hyperlink"/>
              </w:rPr>
            </w:pPr>
            <w:hyperlink r:id="rId22" w:history="1">
              <w:r w:rsidR="005C57CC" w:rsidRPr="00E34676">
                <w:rPr>
                  <w:rStyle w:val="Hyperlink"/>
                </w:rPr>
                <w:t>https://zimstat.co.zw/wp-content/uploads/publications/Population/population/ICDS_2017.pdf</w:t>
              </w:r>
            </w:hyperlink>
          </w:p>
          <w:p w:rsidR="005C57CC" w:rsidRPr="0021498F" w:rsidRDefault="005C57CC" w:rsidP="005C57CC">
            <w:r w:rsidRPr="0021498F">
              <w:t>2019 Multiple Indicator Cluster Survey Report</w:t>
            </w:r>
            <w:r>
              <w:t>:</w:t>
            </w:r>
          </w:p>
          <w:p w:rsidR="005C57CC" w:rsidRDefault="00D85405" w:rsidP="005C57CC">
            <w:pPr>
              <w:rPr>
                <w:rStyle w:val="Hyperlink"/>
              </w:rPr>
            </w:pPr>
            <w:hyperlink r:id="rId23" w:history="1">
              <w:r w:rsidR="005C57CC" w:rsidRPr="001C3F7D">
                <w:rPr>
                  <w:rStyle w:val="Hyperlink"/>
                </w:rPr>
                <w:t>https://www.zimstat.co.zw/wp-content/uploads/publications/Social/Health/MICS2019/MICS-2019.pdf</w:t>
              </w:r>
            </w:hyperlink>
          </w:p>
          <w:p w:rsidR="00FA527C" w:rsidRPr="005633BA" w:rsidRDefault="00D85405" w:rsidP="00FA527C">
            <w:pPr>
              <w:rPr>
                <w:color w:val="0070C0"/>
              </w:rPr>
            </w:pPr>
            <w:hyperlink r:id="rId24" w:history="1">
              <w:r w:rsidR="00FA527C" w:rsidRPr="005633BA">
                <w:rPr>
                  <w:rStyle w:val="Hyperlink"/>
                  <w:bCs/>
                  <w:lang w:val="en-ZW"/>
                </w:rPr>
                <w:t>https://zimbabwe.opendataforafrica.org/</w:t>
              </w:r>
            </w:hyperlink>
          </w:p>
          <w:p w:rsidR="00FA527C" w:rsidRPr="005633BA" w:rsidRDefault="00D85405" w:rsidP="00FA527C">
            <w:pPr>
              <w:rPr>
                <w:color w:val="FF0000"/>
              </w:rPr>
            </w:pPr>
            <w:hyperlink r:id="rId25" w:history="1">
              <w:r w:rsidR="00FA527C" w:rsidRPr="005633BA">
                <w:rPr>
                  <w:rStyle w:val="Hyperlink"/>
                  <w:bCs/>
                  <w:lang w:val="en-ZW"/>
                </w:rPr>
                <w:t>www.zimstat.co.zw</w:t>
              </w:r>
            </w:hyperlink>
          </w:p>
          <w:p w:rsidR="0021498F" w:rsidRPr="009F305C" w:rsidRDefault="00D85405" w:rsidP="00FA527C">
            <w:hyperlink r:id="rId26" w:history="1">
              <w:r w:rsidR="00FA527C" w:rsidRPr="001C3F7D">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799887249"/>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C57CC" w:rsidRDefault="005C57CC" w:rsidP="006B0512">
      <w:pPr>
        <w:spacing w:after="0" w:line="240" w:lineRule="auto"/>
      </w:pPr>
      <w:r>
        <w:separator/>
      </w:r>
    </w:p>
  </w:endnote>
  <w:endnote w:type="continuationSeparator" w:id="0">
    <w:p w:rsidR="005C57CC" w:rsidRDefault="005C57C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5C57CC" w:rsidRDefault="005C57CC">
        <w:pPr>
          <w:pStyle w:val="Sidefod"/>
          <w:jc w:val="right"/>
        </w:pPr>
        <w:r>
          <w:fldChar w:fldCharType="begin"/>
        </w:r>
        <w:r>
          <w:instrText xml:space="preserve"> PAGE   \* MERGEFORMAT </w:instrText>
        </w:r>
        <w:r>
          <w:fldChar w:fldCharType="separate"/>
        </w:r>
        <w:r w:rsidR="00D85405">
          <w:rPr>
            <w:noProof/>
          </w:rPr>
          <w:t>8</w:t>
        </w:r>
        <w:r>
          <w:rPr>
            <w:noProof/>
          </w:rPr>
          <w:fldChar w:fldCharType="end"/>
        </w:r>
      </w:p>
    </w:sdtContent>
  </w:sdt>
  <w:p w:rsidR="005C57CC" w:rsidRDefault="005C57CC">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5C57CC" w:rsidRDefault="005C57CC">
        <w:pPr>
          <w:pStyle w:val="Sidefod"/>
          <w:jc w:val="right"/>
        </w:pPr>
        <w:r>
          <w:fldChar w:fldCharType="begin"/>
        </w:r>
        <w:r>
          <w:instrText xml:space="preserve"> PAGE   \* MERGEFORMAT </w:instrText>
        </w:r>
        <w:r>
          <w:fldChar w:fldCharType="separate"/>
        </w:r>
        <w:r w:rsidR="00D85405">
          <w:rPr>
            <w:noProof/>
          </w:rPr>
          <w:t>1</w:t>
        </w:r>
        <w:r>
          <w:rPr>
            <w:noProof/>
          </w:rPr>
          <w:fldChar w:fldCharType="end"/>
        </w:r>
      </w:p>
    </w:sdtContent>
  </w:sdt>
  <w:p w:rsidR="005C57CC" w:rsidRDefault="005C57CC">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C57CC" w:rsidRDefault="005C57CC" w:rsidP="006B0512">
      <w:pPr>
        <w:spacing w:after="0" w:line="240" w:lineRule="auto"/>
      </w:pPr>
      <w:r>
        <w:separator/>
      </w:r>
    </w:p>
  </w:footnote>
  <w:footnote w:type="continuationSeparator" w:id="0">
    <w:p w:rsidR="005C57CC" w:rsidRDefault="005C57CC" w:rsidP="006B0512">
      <w:pPr>
        <w:spacing w:after="0" w:line="240" w:lineRule="auto"/>
      </w:pPr>
      <w:r>
        <w:continuationSeparator/>
      </w:r>
    </w:p>
  </w:footnote>
  <w:footnote w:id="1">
    <w:p w:rsidR="005C57CC" w:rsidRPr="00B8102F" w:rsidRDefault="005C57CC">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94084"/>
    <w:rsid w:val="001A0E35"/>
    <w:rsid w:val="001A6F28"/>
    <w:rsid w:val="001B6829"/>
    <w:rsid w:val="001B71C6"/>
    <w:rsid w:val="001C1BC2"/>
    <w:rsid w:val="001E1E26"/>
    <w:rsid w:val="001F0C55"/>
    <w:rsid w:val="001F31C6"/>
    <w:rsid w:val="00202B2D"/>
    <w:rsid w:val="0020618B"/>
    <w:rsid w:val="0021498F"/>
    <w:rsid w:val="0022035F"/>
    <w:rsid w:val="002313D6"/>
    <w:rsid w:val="00235F8D"/>
    <w:rsid w:val="002445DC"/>
    <w:rsid w:val="00246973"/>
    <w:rsid w:val="002525CC"/>
    <w:rsid w:val="002607BA"/>
    <w:rsid w:val="00266557"/>
    <w:rsid w:val="002806B7"/>
    <w:rsid w:val="0029558C"/>
    <w:rsid w:val="002A631A"/>
    <w:rsid w:val="002A6E7E"/>
    <w:rsid w:val="002B290A"/>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65AE8"/>
    <w:rsid w:val="00372D21"/>
    <w:rsid w:val="0037584A"/>
    <w:rsid w:val="00380958"/>
    <w:rsid w:val="003812B1"/>
    <w:rsid w:val="00384682"/>
    <w:rsid w:val="00393C10"/>
    <w:rsid w:val="0039535F"/>
    <w:rsid w:val="003A3746"/>
    <w:rsid w:val="003B1388"/>
    <w:rsid w:val="003B3C76"/>
    <w:rsid w:val="003E117E"/>
    <w:rsid w:val="003E7389"/>
    <w:rsid w:val="003E7F33"/>
    <w:rsid w:val="00406983"/>
    <w:rsid w:val="00413337"/>
    <w:rsid w:val="0041350B"/>
    <w:rsid w:val="00416A6D"/>
    <w:rsid w:val="00417B9F"/>
    <w:rsid w:val="00421EC5"/>
    <w:rsid w:val="004301A6"/>
    <w:rsid w:val="00430958"/>
    <w:rsid w:val="00431B2F"/>
    <w:rsid w:val="00433D18"/>
    <w:rsid w:val="00462DB8"/>
    <w:rsid w:val="00463306"/>
    <w:rsid w:val="00470BED"/>
    <w:rsid w:val="00474834"/>
    <w:rsid w:val="0048556F"/>
    <w:rsid w:val="00490C58"/>
    <w:rsid w:val="004962C5"/>
    <w:rsid w:val="004A31AD"/>
    <w:rsid w:val="004A37A2"/>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0805"/>
    <w:rsid w:val="00581C4A"/>
    <w:rsid w:val="00581D14"/>
    <w:rsid w:val="0059007A"/>
    <w:rsid w:val="005966A8"/>
    <w:rsid w:val="005B293A"/>
    <w:rsid w:val="005B657A"/>
    <w:rsid w:val="005C091C"/>
    <w:rsid w:val="005C570B"/>
    <w:rsid w:val="005C57CC"/>
    <w:rsid w:val="005C76A1"/>
    <w:rsid w:val="005E3BB5"/>
    <w:rsid w:val="005F5729"/>
    <w:rsid w:val="005F7B42"/>
    <w:rsid w:val="00604A6A"/>
    <w:rsid w:val="00611159"/>
    <w:rsid w:val="0061331D"/>
    <w:rsid w:val="0062200C"/>
    <w:rsid w:val="00633477"/>
    <w:rsid w:val="00643134"/>
    <w:rsid w:val="006459EE"/>
    <w:rsid w:val="006560A4"/>
    <w:rsid w:val="00662BF5"/>
    <w:rsid w:val="0068379D"/>
    <w:rsid w:val="00693674"/>
    <w:rsid w:val="006A7EF1"/>
    <w:rsid w:val="006B0512"/>
    <w:rsid w:val="006B241F"/>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92BDA"/>
    <w:rsid w:val="007A078A"/>
    <w:rsid w:val="007A2617"/>
    <w:rsid w:val="007A28BA"/>
    <w:rsid w:val="007B2E39"/>
    <w:rsid w:val="007C2733"/>
    <w:rsid w:val="007C63C4"/>
    <w:rsid w:val="007E4EE0"/>
    <w:rsid w:val="007F2D9F"/>
    <w:rsid w:val="007F4E6F"/>
    <w:rsid w:val="007F5448"/>
    <w:rsid w:val="007F6520"/>
    <w:rsid w:val="00806D18"/>
    <w:rsid w:val="0081001E"/>
    <w:rsid w:val="00810C60"/>
    <w:rsid w:val="00851DF8"/>
    <w:rsid w:val="008521A2"/>
    <w:rsid w:val="00856FDB"/>
    <w:rsid w:val="008577FE"/>
    <w:rsid w:val="0086683D"/>
    <w:rsid w:val="008A20D6"/>
    <w:rsid w:val="008A7300"/>
    <w:rsid w:val="008C141D"/>
    <w:rsid w:val="008D775E"/>
    <w:rsid w:val="008E09AA"/>
    <w:rsid w:val="008E4413"/>
    <w:rsid w:val="008E4D2D"/>
    <w:rsid w:val="008E6037"/>
    <w:rsid w:val="008F0F40"/>
    <w:rsid w:val="0090033C"/>
    <w:rsid w:val="00903B5E"/>
    <w:rsid w:val="0090505F"/>
    <w:rsid w:val="00911199"/>
    <w:rsid w:val="009165F2"/>
    <w:rsid w:val="009367AA"/>
    <w:rsid w:val="0095215C"/>
    <w:rsid w:val="0095217A"/>
    <w:rsid w:val="00952376"/>
    <w:rsid w:val="00954FBE"/>
    <w:rsid w:val="00957C60"/>
    <w:rsid w:val="0096117B"/>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4A0"/>
    <w:rsid w:val="00A91915"/>
    <w:rsid w:val="00A92C73"/>
    <w:rsid w:val="00AA1177"/>
    <w:rsid w:val="00AA38A9"/>
    <w:rsid w:val="00AB65AE"/>
    <w:rsid w:val="00AC6F9E"/>
    <w:rsid w:val="00AD26C4"/>
    <w:rsid w:val="00AE7A74"/>
    <w:rsid w:val="00AF2FE1"/>
    <w:rsid w:val="00AF488F"/>
    <w:rsid w:val="00AF498D"/>
    <w:rsid w:val="00AF4A90"/>
    <w:rsid w:val="00AF4DC8"/>
    <w:rsid w:val="00B137EE"/>
    <w:rsid w:val="00B13CEC"/>
    <w:rsid w:val="00B463DD"/>
    <w:rsid w:val="00B66AF3"/>
    <w:rsid w:val="00B71AEA"/>
    <w:rsid w:val="00B74489"/>
    <w:rsid w:val="00B8102F"/>
    <w:rsid w:val="00B818CA"/>
    <w:rsid w:val="00B83D70"/>
    <w:rsid w:val="00B97297"/>
    <w:rsid w:val="00B979B1"/>
    <w:rsid w:val="00BA71B8"/>
    <w:rsid w:val="00BB553B"/>
    <w:rsid w:val="00BB7868"/>
    <w:rsid w:val="00BD7158"/>
    <w:rsid w:val="00C022E0"/>
    <w:rsid w:val="00C057EA"/>
    <w:rsid w:val="00C05B22"/>
    <w:rsid w:val="00C141AF"/>
    <w:rsid w:val="00C175B6"/>
    <w:rsid w:val="00C210B4"/>
    <w:rsid w:val="00C22A2E"/>
    <w:rsid w:val="00C47725"/>
    <w:rsid w:val="00C509FC"/>
    <w:rsid w:val="00C605D4"/>
    <w:rsid w:val="00C63AC5"/>
    <w:rsid w:val="00C94E79"/>
    <w:rsid w:val="00C96004"/>
    <w:rsid w:val="00C97954"/>
    <w:rsid w:val="00CA6252"/>
    <w:rsid w:val="00CA7FA5"/>
    <w:rsid w:val="00CB7B0D"/>
    <w:rsid w:val="00CC09DD"/>
    <w:rsid w:val="00CC5969"/>
    <w:rsid w:val="00CD4533"/>
    <w:rsid w:val="00CE2D04"/>
    <w:rsid w:val="00CF4869"/>
    <w:rsid w:val="00CF504E"/>
    <w:rsid w:val="00D12D35"/>
    <w:rsid w:val="00D14149"/>
    <w:rsid w:val="00D15AD5"/>
    <w:rsid w:val="00D165CA"/>
    <w:rsid w:val="00D17114"/>
    <w:rsid w:val="00D2485A"/>
    <w:rsid w:val="00D31F93"/>
    <w:rsid w:val="00D44269"/>
    <w:rsid w:val="00D51841"/>
    <w:rsid w:val="00D6461B"/>
    <w:rsid w:val="00D815D9"/>
    <w:rsid w:val="00D85405"/>
    <w:rsid w:val="00D855E8"/>
    <w:rsid w:val="00D87429"/>
    <w:rsid w:val="00DA69E7"/>
    <w:rsid w:val="00DB1DCD"/>
    <w:rsid w:val="00DB5AFF"/>
    <w:rsid w:val="00DC4AE7"/>
    <w:rsid w:val="00DD4950"/>
    <w:rsid w:val="00DE10A6"/>
    <w:rsid w:val="00DE48AA"/>
    <w:rsid w:val="00DF78A7"/>
    <w:rsid w:val="00E07CA1"/>
    <w:rsid w:val="00E263EC"/>
    <w:rsid w:val="00E27187"/>
    <w:rsid w:val="00E362E3"/>
    <w:rsid w:val="00E44F28"/>
    <w:rsid w:val="00E50AD6"/>
    <w:rsid w:val="00E51B2C"/>
    <w:rsid w:val="00E613BC"/>
    <w:rsid w:val="00E61ECF"/>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A527C"/>
    <w:rsid w:val="00FB03D0"/>
    <w:rsid w:val="00FB166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4864462">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9426567">
      <w:bodyDiv w:val="1"/>
      <w:marLeft w:val="0"/>
      <w:marRight w:val="0"/>
      <w:marTop w:val="0"/>
      <w:marBottom w:val="0"/>
      <w:divBdr>
        <w:top w:val="none" w:sz="0" w:space="0" w:color="auto"/>
        <w:left w:val="none" w:sz="0" w:space="0" w:color="auto"/>
        <w:bottom w:val="none" w:sz="0" w:space="0" w:color="auto"/>
        <w:right w:val="none" w:sz="0" w:space="0" w:color="auto"/>
      </w:divBdr>
    </w:div>
    <w:div w:id="120274311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399329074">
      <w:bodyDiv w:val="1"/>
      <w:marLeft w:val="0"/>
      <w:marRight w:val="0"/>
      <w:marTop w:val="0"/>
      <w:marBottom w:val="0"/>
      <w:divBdr>
        <w:top w:val="none" w:sz="0" w:space="0" w:color="auto"/>
        <w:left w:val="none" w:sz="0" w:space="0" w:color="auto"/>
        <w:bottom w:val="none" w:sz="0" w:space="0" w:color="auto"/>
        <w:right w:val="none" w:sz="0" w:space="0" w:color="auto"/>
      </w:divBdr>
    </w:div>
    <w:div w:id="146099774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5107394">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1601516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 w:id="21334040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unicef.org/zimbabwe"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zimstat.co.zw/"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zimbabwe.opendataforafrica.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www.zimstat.co.zw/wp-content/uploads/publications/Social/Health/MICS2019/MICS-2019.pdf" TargetMode="External"/><Relationship Id="rId28"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zimstat.co.zw/wp-content/uploads/publications/Population/population/ICDS_2017.pdf" TargetMode="External"/><Relationship Id="rId27" Type="http://schemas.openxmlformats.org/officeDocument/2006/relationships/footer" Target="foot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schemas.microsoft.com/office/2006/metadata/properties"/>
    <ds:schemaRef ds:uri="http://purl.org/dc/dcmitype/"/>
    <ds:schemaRef ds:uri="http://purl.org/dc/elements/1.1/"/>
    <ds:schemaRef ds:uri="http://purl.org/dc/terms/"/>
    <ds:schemaRef ds:uri="331bc5fa-37a0-4eaf-92e6-e8f500860589"/>
    <ds:schemaRef ds:uri="http://schemas.microsoft.com/office/2006/documentManagement/types"/>
    <ds:schemaRef ds:uri="http://schemas.microsoft.com/office/infopath/2007/PartnerControls"/>
    <ds:schemaRef ds:uri="http://schemas.openxmlformats.org/package/2006/metadata/core-properties"/>
    <ds:schemaRef ds:uri="efb7f1d3-2f00-4f20-b7f7-b4cd1648c34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B52A8F8-D874-4AA8-9D9F-750AAD643A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85</TotalTime>
  <Pages>14</Pages>
  <Words>204473</Words>
  <Characters>1247290</Characters>
  <Application>Microsoft Office Word</Application>
  <DocSecurity>8</DocSecurity>
  <Lines>10394</Lines>
  <Paragraphs>2897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1448866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9</cp:revision>
  <cp:lastPrinted>2020-04-16T14:23:00Z</cp:lastPrinted>
  <dcterms:created xsi:type="dcterms:W3CDTF">2021-07-15T13:57:00Z</dcterms:created>
  <dcterms:modified xsi:type="dcterms:W3CDTF">2021-07-30T11:26:00Z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