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83DF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83DF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83DF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83DF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83DF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83DF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83DF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83DF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83DF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83DF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83DF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83DF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83DF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D7A432D" w:rsidR="00B66AF3" w:rsidRDefault="00783DF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2C441E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8D412C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5760055" w14:textId="77777777" w:rsidR="00831AC9" w:rsidRDefault="00831AC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AF7A421" w14:textId="77777777" w:rsidR="00831AC9" w:rsidRDefault="00831AC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FD2659A" w14:textId="77777777" w:rsidR="00000000" w:rsidRDefault="00783DFE">
            <w:pPr>
              <w:pStyle w:val="NormalWeb"/>
              <w:divId w:val="1767846660"/>
            </w:pPr>
            <w:r>
              <w:t>13.2</w:t>
            </w:r>
          </w:p>
          <w:p w14:paraId="35909BDD" w14:textId="77777777" w:rsidR="00000000" w:rsidRDefault="00783DFE">
            <w:pPr>
              <w:pStyle w:val="NormalWeb"/>
              <w:divId w:val="1767846660"/>
            </w:pPr>
            <w:r>
              <w:t>Integrate climate change measures into national policies, strategies and planning</w:t>
            </w:r>
          </w:p>
          <w:p w14:paraId="07B83BBD" w14:textId="77777777" w:rsidR="00831AC9" w:rsidRDefault="00831AC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6E45FBD" w14:textId="77777777" w:rsidR="00000000" w:rsidRDefault="00783DFE">
            <w:pPr>
              <w:pStyle w:val="NormalWeb"/>
              <w:divId w:val="1104619800"/>
            </w:pPr>
            <w:r>
              <w:t>13.2.1</w:t>
            </w:r>
          </w:p>
          <w:p w14:paraId="523993DA" w14:textId="77777777" w:rsidR="00000000" w:rsidRDefault="00783DFE">
            <w:pPr>
              <w:pStyle w:val="NormalWeb"/>
              <w:divId w:val="1104619800"/>
            </w:pPr>
            <w:r>
              <w:t>Number of countries that have communicated the establishment or operationalization of an integrated policy/strategy/plan which increases their ability to adapt to the adverse impacts of climate change, and foster climate resilience and low greenhouse gas e</w:t>
            </w:r>
            <w:r>
              <w:t>missions development in a manner that does not threaten food production (including a national adaptation plan, nationally determined contribution, national communication, biennial update report or other)</w:t>
            </w:r>
          </w:p>
          <w:p w14:paraId="05E9E2E6" w14:textId="77777777" w:rsidR="00831AC9" w:rsidRDefault="00831AC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8B236B7" w14:textId="77777777" w:rsidR="00831AC9" w:rsidRDefault="00831AC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A0E47" w14:textId="77777777" w:rsidR="00831AC9" w:rsidRDefault="00831AC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932A71E" w14:textId="77777777" w:rsidR="00831AC9" w:rsidRDefault="00831AC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C9FBFE5" w14:textId="77777777" w:rsidR="00000000" w:rsidRDefault="00783DFE">
            <w:pPr>
              <w:pStyle w:val="NormalWeb"/>
              <w:divId w:val="1195459819"/>
            </w:pPr>
            <w:r>
              <w:t>UNFCCC</w:t>
            </w:r>
          </w:p>
          <w:p w14:paraId="57918DBB" w14:textId="77777777" w:rsidR="00831AC9" w:rsidRDefault="00831AC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5F71B19" w14:textId="77777777" w:rsidR="00831AC9" w:rsidRDefault="00831AC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34146C9" w14:textId="77777777" w:rsidR="00000000" w:rsidRDefault="00783DFE">
            <w:pPr>
              <w:pStyle w:val="NormalWeb"/>
              <w:divId w:val="1943414370"/>
            </w:pPr>
            <w:r>
              <w:t>Ministry of Environment (MINIRENA)</w:t>
            </w:r>
          </w:p>
          <w:p w14:paraId="3A456669" w14:textId="77777777" w:rsidR="00831AC9" w:rsidRDefault="00831AC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376985F" w14:textId="77777777" w:rsidR="00831AC9" w:rsidRDefault="00831AC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7C04044" w14:textId="77777777" w:rsidR="00831AC9" w:rsidRDefault="00831AC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56E3CAE" w14:textId="77777777" w:rsidR="00831AC9" w:rsidRDefault="00831AC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11AC017" w14:textId="77777777" w:rsidR="00831AC9" w:rsidRDefault="00831AC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A482D3D" w14:textId="77777777" w:rsidR="00831AC9" w:rsidRDefault="00831AC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DFC52CE" w14:textId="77777777" w:rsidR="00831AC9" w:rsidRDefault="00831AC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40173E9" w14:textId="77777777" w:rsidR="00831AC9" w:rsidRDefault="00831AC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9C72702" w14:textId="77777777" w:rsidR="00000000" w:rsidRDefault="00783DFE">
            <w:pPr>
              <w:pStyle w:val="NormalWeb"/>
              <w:divId w:val="1992756322"/>
            </w:pPr>
            <w:r>
              <w:t>1.Green growth and Climate resilient Strategy</w:t>
            </w:r>
          </w:p>
          <w:p w14:paraId="583038B0" w14:textId="77777777" w:rsidR="00000000" w:rsidRDefault="00783DFE">
            <w:pPr>
              <w:pStyle w:val="NormalWeb"/>
              <w:divId w:val="1992756322"/>
            </w:pPr>
            <w:r>
              <w:t xml:space="preserve">2.National communications report </w:t>
            </w:r>
          </w:p>
          <w:p w14:paraId="4CFBA449" w14:textId="77777777" w:rsidR="00000000" w:rsidRDefault="00783DFE">
            <w:pPr>
              <w:pStyle w:val="NormalWeb"/>
              <w:divId w:val="1992756322"/>
            </w:pPr>
            <w:r>
              <w:t xml:space="preserve">3. INDC: Intended national determined contributions </w:t>
            </w:r>
          </w:p>
          <w:p w14:paraId="6CDA5105" w14:textId="77777777" w:rsidR="00000000" w:rsidRDefault="00783DFE">
            <w:pPr>
              <w:pStyle w:val="NormalWeb"/>
              <w:divId w:val="1992756322"/>
            </w:pPr>
            <w:r>
              <w:t xml:space="preserve">4. NAPs: National adaptation plans </w:t>
            </w:r>
          </w:p>
          <w:p w14:paraId="0E63181E" w14:textId="77777777" w:rsidR="00831AC9" w:rsidRDefault="00831AC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AA0EE93" w14:textId="77777777" w:rsidR="00831AC9" w:rsidRDefault="00831AC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AED2F4E" w14:textId="77777777" w:rsidR="00831AC9" w:rsidRDefault="00831AC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83C9C20" w14:textId="77777777" w:rsidR="00831AC9" w:rsidRDefault="00831AC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83E5AD5" w14:textId="77777777" w:rsidR="00831AC9" w:rsidRDefault="00831AC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B2F63BC" w14:textId="77777777" w:rsidR="00831AC9" w:rsidRDefault="00831AC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41212A3" w14:textId="77777777" w:rsidR="00831AC9" w:rsidRDefault="00831AC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461F46C" w14:textId="77777777" w:rsidR="00831AC9" w:rsidRDefault="00831AC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CEA9AB7" w14:textId="77777777" w:rsidR="00831AC9" w:rsidRDefault="00831AC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F3E4343" w14:textId="77777777" w:rsidR="00831AC9" w:rsidRDefault="00831AC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2A72095" w14:textId="77777777" w:rsidR="00831AC9" w:rsidRDefault="00831AC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099B34B" w14:textId="77777777" w:rsidR="00831AC9" w:rsidRDefault="00831AC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38022D0" w14:textId="77777777" w:rsidR="00831AC9" w:rsidRDefault="00831AC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5C43284" w14:textId="77777777" w:rsidR="00831AC9" w:rsidRDefault="00831AC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2D2F18F" w14:textId="77777777" w:rsidR="00831AC9" w:rsidRDefault="00831AC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89BB3C" w14:textId="77777777" w:rsidR="00831AC9" w:rsidRDefault="00831AC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7BE0E727" w14:textId="77777777" w:rsidR="00831AC9" w:rsidRDefault="00831AC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E10B4C1" w14:textId="77777777" w:rsidR="00831AC9" w:rsidRDefault="00831AC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1F35E66" w14:textId="77777777" w:rsidR="00831AC9" w:rsidRDefault="00831AC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0796CDC" w14:textId="77777777" w:rsidR="00831AC9" w:rsidRDefault="00831AC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D520CC9" w14:textId="77777777" w:rsidR="00831AC9" w:rsidRDefault="00831AC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FC16532" w14:textId="77777777" w:rsidR="00831AC9" w:rsidRDefault="00831AC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953F167" w14:textId="77777777" w:rsidR="00831AC9" w:rsidRDefault="00831AC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E460E48" w14:textId="77777777" w:rsidR="00000000" w:rsidRDefault="00783DFE">
            <w:pPr>
              <w:pStyle w:val="Heading2"/>
              <w:divId w:val="341860240"/>
              <w:rPr>
                <w:rFonts w:eastAsia="Times New Roman"/>
                <w:sz w:val="36"/>
                <w:szCs w:val="36"/>
              </w:rPr>
            </w:pPr>
            <w:r>
              <w:rPr>
                <w:rFonts w:eastAsia="Times New Roman"/>
              </w:rPr>
              <w:t>Geographical coverage</w:t>
            </w:r>
          </w:p>
          <w:p w14:paraId="209EB367" w14:textId="77777777" w:rsidR="00000000" w:rsidRDefault="00783DFE">
            <w:pPr>
              <w:pStyle w:val="NormalWeb"/>
              <w:divId w:val="341860240"/>
            </w:pPr>
            <w:r>
              <w:t>National</w:t>
            </w:r>
          </w:p>
          <w:p w14:paraId="035548B1" w14:textId="77777777" w:rsidR="00831AC9" w:rsidRDefault="00831AC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9D272B5" w14:textId="77777777" w:rsidR="00831AC9" w:rsidRDefault="00831AC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582BB09" w14:textId="77777777" w:rsidR="00000000" w:rsidRDefault="00783DFE">
            <w:pPr>
              <w:pStyle w:val="Heading2"/>
              <w:divId w:val="428310229"/>
              <w:rPr>
                <w:rFonts w:eastAsia="Times New Roman"/>
                <w:sz w:val="36"/>
                <w:szCs w:val="36"/>
              </w:rPr>
            </w:pPr>
            <w:r>
              <w:rPr>
                <w:rFonts w:eastAsia="Times New Roman"/>
              </w:rPr>
              <w:t>UN designated tier</w:t>
            </w:r>
          </w:p>
          <w:p w14:paraId="034DED5D" w14:textId="77777777" w:rsidR="00000000" w:rsidRDefault="00783DFE">
            <w:pPr>
              <w:pStyle w:val="NormalWeb"/>
              <w:divId w:val="428310229"/>
            </w:pPr>
            <w:r>
              <w:t>3</w:t>
            </w:r>
          </w:p>
          <w:p w14:paraId="5F97B8E3" w14:textId="77777777" w:rsidR="00831AC9" w:rsidRDefault="00831AC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83DFE"/>
    <w:rsid w:val="00791932"/>
    <w:rsid w:val="007A078A"/>
    <w:rsid w:val="007A2617"/>
    <w:rsid w:val="007A28BA"/>
    <w:rsid w:val="007B2E39"/>
    <w:rsid w:val="007C2733"/>
    <w:rsid w:val="007C63C4"/>
    <w:rsid w:val="007E4EE0"/>
    <w:rsid w:val="007F2D9F"/>
    <w:rsid w:val="007F5448"/>
    <w:rsid w:val="007F6520"/>
    <w:rsid w:val="00806D18"/>
    <w:rsid w:val="00810C60"/>
    <w:rsid w:val="00831AC9"/>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1860240">
      <w:bodyDiv w:val="1"/>
      <w:marLeft w:val="0"/>
      <w:marRight w:val="0"/>
      <w:marTop w:val="0"/>
      <w:marBottom w:val="0"/>
      <w:divBdr>
        <w:top w:val="none" w:sz="0" w:space="0" w:color="auto"/>
        <w:left w:val="none" w:sz="0" w:space="0" w:color="auto"/>
        <w:bottom w:val="none" w:sz="0" w:space="0" w:color="auto"/>
        <w:right w:val="none" w:sz="0" w:space="0" w:color="auto"/>
      </w:divBdr>
    </w:div>
    <w:div w:id="42831022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4619800">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95459819">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67846660">
      <w:bodyDiv w:val="1"/>
      <w:marLeft w:val="0"/>
      <w:marRight w:val="0"/>
      <w:marTop w:val="0"/>
      <w:marBottom w:val="0"/>
      <w:divBdr>
        <w:top w:val="none" w:sz="0" w:space="0" w:color="auto"/>
        <w:left w:val="none" w:sz="0" w:space="0" w:color="auto"/>
        <w:bottom w:val="none" w:sz="0" w:space="0" w:color="auto"/>
        <w:right w:val="none" w:sz="0" w:space="0" w:color="auto"/>
      </w:divBdr>
    </w:div>
    <w:div w:id="194341437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27563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11</Pages>
  <Words>234340</Words>
  <Characters>1335743</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