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A7F5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A7F5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A7F5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A7F5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A7F5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A7F5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A7F5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A7F5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A7F5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A7F5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A7F5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A7F5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A7F5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86B9B9C" w:rsidR="00B66AF3" w:rsidRDefault="009A7F5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4D9F92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7821A23"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21F5B79" w14:textId="77777777" w:rsidR="00CA0C0B" w:rsidRDefault="00CA0C0B"/>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805131D" w14:textId="77777777" w:rsidR="00CA0C0B" w:rsidRDefault="00CA0C0B"/>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4F6A65A" w14:textId="77777777" w:rsidR="00000000" w:rsidRDefault="009A7F5E">
            <w:pPr>
              <w:pStyle w:val="NormalWeb"/>
              <w:divId w:val="96171390"/>
            </w:pPr>
            <w:r>
              <w:t>17.18</w:t>
            </w:r>
          </w:p>
          <w:p w14:paraId="45589134" w14:textId="77777777" w:rsidR="00000000" w:rsidRDefault="009A7F5E">
            <w:pPr>
              <w:pStyle w:val="NormalWeb"/>
              <w:divId w:val="96171390"/>
            </w:pPr>
            <w:r>
              <w:t>By 2020, enhance capacity-building support to developing countries, including for least developed countries and small island developing States, to increase significantly the availability of high-quality, timely and reliable data disaggregated by income, ge</w:t>
            </w:r>
            <w:r>
              <w:t xml:space="preserve">nder, age, race, </w:t>
            </w:r>
            <w:r>
              <w:lastRenderedPageBreak/>
              <w:t>ethnicity, migratory status, disability, geographic location and other characteristics relevant in national contexts</w:t>
            </w:r>
          </w:p>
          <w:p w14:paraId="71C74ECE" w14:textId="77777777" w:rsidR="00CA0C0B" w:rsidRDefault="00CA0C0B"/>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E95DFDE" w14:textId="77777777" w:rsidR="00000000" w:rsidRDefault="009A7F5E">
            <w:pPr>
              <w:pStyle w:val="NormalWeb"/>
              <w:divId w:val="103229302"/>
            </w:pPr>
            <w:r>
              <w:t>17.18.2</w:t>
            </w:r>
          </w:p>
          <w:p w14:paraId="16BA11FB" w14:textId="77777777" w:rsidR="00000000" w:rsidRDefault="009A7F5E">
            <w:pPr>
              <w:pStyle w:val="NormalWeb"/>
              <w:divId w:val="103229302"/>
            </w:pPr>
            <w:r>
              <w:t>Number of countries that have national statistical legislation that complies with the Fundamental Principles of Official Statistics</w:t>
            </w:r>
          </w:p>
          <w:p w14:paraId="7B5084D9" w14:textId="77777777" w:rsidR="00CA0C0B" w:rsidRDefault="00CA0C0B"/>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B0581A6" w14:textId="77777777" w:rsidR="00CA0C0B" w:rsidRDefault="00CA0C0B"/>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D4BB137" w14:textId="77777777" w:rsidR="00CA0C0B" w:rsidRDefault="00CA0C0B"/>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BDA8B1B" w14:textId="77777777" w:rsidR="00CA0C0B" w:rsidRDefault="00CA0C0B"/>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17A21A" w14:textId="77777777" w:rsidR="00000000" w:rsidRDefault="009A7F5E">
            <w:pPr>
              <w:pStyle w:val="NormalWeb"/>
              <w:divId w:val="1779835390"/>
            </w:pPr>
            <w:r>
              <w:t>UNSD, PARIS21, Regional Commissions, World Bank</w:t>
            </w:r>
          </w:p>
          <w:p w14:paraId="32B2BF59" w14:textId="77777777" w:rsidR="00CA0C0B" w:rsidRDefault="00CA0C0B"/>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E639592" w14:textId="77777777" w:rsidR="00CA0C0B" w:rsidRDefault="00CA0C0B"/>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F71156D" w14:textId="77777777" w:rsidR="00000000" w:rsidRDefault="009A7F5E">
            <w:pPr>
              <w:pStyle w:val="NormalWeb"/>
              <w:divId w:val="493688908"/>
            </w:pPr>
            <w:r>
              <w:t>National Institute of Statistics of Rwanda (NISR)</w:t>
            </w:r>
          </w:p>
          <w:p w14:paraId="104FE1C0" w14:textId="77777777" w:rsidR="00CA0C0B" w:rsidRDefault="00CA0C0B"/>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3942C7C" w14:textId="77777777" w:rsidR="00CA0C0B" w:rsidRDefault="00CA0C0B"/>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67B718E" w14:textId="77777777" w:rsidR="00CA0C0B" w:rsidRDefault="00CA0C0B"/>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8C02CA1" w14:textId="77777777" w:rsidR="00CA0C0B" w:rsidRDefault="00CA0C0B"/>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F7CE05F" w14:textId="77777777" w:rsidR="00CA0C0B" w:rsidRDefault="00CA0C0B"/>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4B88C15" w14:textId="77777777" w:rsidR="00CA0C0B" w:rsidRDefault="00CA0C0B"/>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CFF1D30" w14:textId="77777777" w:rsidR="00000000" w:rsidRDefault="009A7F5E">
            <w:pPr>
              <w:pStyle w:val="NormalWeb"/>
              <w:divId w:val="920794356"/>
            </w:pPr>
            <w:hyperlink r:id="rId19" w:history="1">
              <w:r>
                <w:rPr>
                  <w:rStyle w:val="Hyperlink"/>
                </w:rPr>
                <w:t>info@statistics.gov.rw</w:t>
              </w:r>
            </w:hyperlink>
          </w:p>
          <w:p w14:paraId="020F6932" w14:textId="77777777" w:rsidR="00CA0C0B" w:rsidRDefault="00CA0C0B"/>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44363D4" w14:textId="77777777" w:rsidR="00CA0C0B" w:rsidRDefault="00CA0C0B"/>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6AF13F8" w14:textId="77777777" w:rsidR="00000000" w:rsidRDefault="009A7F5E">
            <w:pPr>
              <w:pStyle w:val="NormalWeb"/>
              <w:divId w:val="1213738608"/>
            </w:pPr>
            <w:r>
              <w:t xml:space="preserve">The second statistical law: Organic Law NÂº 45/2013 of 16/06/2013 </w:t>
            </w:r>
          </w:p>
          <w:p w14:paraId="259DC89E" w14:textId="77777777" w:rsidR="00CA0C0B" w:rsidRDefault="00CA0C0B"/>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1261FBB" w14:textId="77777777" w:rsidR="00CA0C0B" w:rsidRDefault="00CA0C0B"/>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E9C039B" w14:textId="77777777" w:rsidR="00CA0C0B" w:rsidRDefault="00CA0C0B"/>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2430D66" w14:textId="77777777" w:rsidR="00CA0C0B" w:rsidRDefault="00CA0C0B"/>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165F5D2" w14:textId="77777777" w:rsidR="00CA0C0B" w:rsidRDefault="00CA0C0B"/>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F94451D" w14:textId="77777777" w:rsidR="00CA0C0B" w:rsidRDefault="00CA0C0B"/>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62C62D7" w14:textId="77777777" w:rsidR="00CA0C0B" w:rsidRDefault="00CA0C0B"/>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FD8D54F" w14:textId="77777777" w:rsidR="00CA0C0B" w:rsidRDefault="00CA0C0B"/>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C7BED46" w14:textId="77777777" w:rsidR="00CA0C0B" w:rsidRDefault="00CA0C0B"/>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94A6B67" w14:textId="77777777" w:rsidR="00CA0C0B" w:rsidRDefault="00CA0C0B"/>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7070125" w14:textId="77777777" w:rsidR="00CA0C0B" w:rsidRDefault="00CA0C0B"/>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2C3C128" w14:textId="77777777" w:rsidR="00CA0C0B" w:rsidRDefault="00CA0C0B"/>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AD5F7C4" w14:textId="77777777" w:rsidR="00CA0C0B" w:rsidRDefault="00CA0C0B"/>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D8F0B0C" w14:textId="77777777" w:rsidR="00CA0C0B" w:rsidRDefault="00CA0C0B"/>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3A7941D" w14:textId="77777777" w:rsidR="00CA0C0B" w:rsidRDefault="00CA0C0B"/>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EEA04B0" w14:textId="77777777" w:rsidR="00CA0C0B" w:rsidRDefault="00CA0C0B"/>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2C299D8" w14:textId="77777777" w:rsidR="00CA0C0B" w:rsidRDefault="00CA0C0B"/>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E94DF5D" w14:textId="77777777" w:rsidR="00CA0C0B" w:rsidRDefault="00CA0C0B"/>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049E235" w14:textId="77777777" w:rsidR="00CA0C0B" w:rsidRDefault="00CA0C0B"/>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D77C28C" w14:textId="77777777" w:rsidR="00CA0C0B" w:rsidRDefault="00CA0C0B"/>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66F7702" w14:textId="77777777" w:rsidR="00CA0C0B" w:rsidRDefault="00CA0C0B"/>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D357533" w14:textId="77777777" w:rsidR="00CA0C0B" w:rsidRDefault="00CA0C0B"/>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6DDE789" w14:textId="77777777" w:rsidR="00CA0C0B" w:rsidRDefault="00CA0C0B"/>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A0873F2" w14:textId="77777777" w:rsidR="00CA0C0B" w:rsidRDefault="00CA0C0B"/>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4D0A85" w14:textId="77777777" w:rsidR="00000000" w:rsidRDefault="009A7F5E">
            <w:pPr>
              <w:pStyle w:val="Heading2"/>
              <w:divId w:val="1901355443"/>
              <w:rPr>
                <w:rFonts w:eastAsia="Times New Roman"/>
                <w:sz w:val="36"/>
                <w:szCs w:val="36"/>
              </w:rPr>
            </w:pPr>
            <w:r>
              <w:rPr>
                <w:rFonts w:eastAsia="Times New Roman"/>
              </w:rPr>
              <w:t>Link to UN Metadata</w:t>
            </w:r>
          </w:p>
          <w:p w14:paraId="33997B17" w14:textId="77777777" w:rsidR="00000000" w:rsidRDefault="009A7F5E">
            <w:pPr>
              <w:pStyle w:val="NormalWeb"/>
              <w:divId w:val="1901355443"/>
            </w:pPr>
            <w:hyperlink r:id="rId20" w:tgtFrame="_blank" w:history="1">
              <w:r>
                <w:rPr>
                  <w:rStyle w:val="Hyperlink"/>
                </w:rPr>
                <w:t>United Nations Sustainable Development Goals Metadata (pdf 468kB)</w:t>
              </w:r>
            </w:hyperlink>
          </w:p>
          <w:p w14:paraId="2213F50D" w14:textId="77777777" w:rsidR="00CA0C0B" w:rsidRDefault="00CA0C0B"/>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C736422" w14:textId="77777777" w:rsidR="00000000" w:rsidRDefault="009A7F5E">
            <w:pPr>
              <w:pStyle w:val="Heading2"/>
              <w:divId w:val="1923836344"/>
              <w:rPr>
                <w:rFonts w:eastAsia="Times New Roman"/>
                <w:sz w:val="36"/>
                <w:szCs w:val="36"/>
              </w:rPr>
            </w:pPr>
            <w:r>
              <w:rPr>
                <w:rFonts w:eastAsia="Times New Roman"/>
              </w:rPr>
              <w:t>UN designated tier</w:t>
            </w:r>
          </w:p>
          <w:p w14:paraId="41D53602" w14:textId="77777777" w:rsidR="00000000" w:rsidRDefault="009A7F5E">
            <w:pPr>
              <w:pStyle w:val="NormalWeb"/>
              <w:divId w:val="1923836344"/>
            </w:pPr>
            <w:r>
              <w:t>2</w:t>
            </w:r>
          </w:p>
          <w:p w14:paraId="2B85B369" w14:textId="77777777" w:rsidR="00CA0C0B" w:rsidRDefault="00CA0C0B"/>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A7F5E"/>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0C0B"/>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6171390">
      <w:bodyDiv w:val="1"/>
      <w:marLeft w:val="0"/>
      <w:marRight w:val="0"/>
      <w:marTop w:val="0"/>
      <w:marBottom w:val="0"/>
      <w:divBdr>
        <w:top w:val="none" w:sz="0" w:space="0" w:color="auto"/>
        <w:left w:val="none" w:sz="0" w:space="0" w:color="auto"/>
        <w:bottom w:val="none" w:sz="0" w:space="0" w:color="auto"/>
        <w:right w:val="none" w:sz="0" w:space="0" w:color="auto"/>
      </w:divBdr>
    </w:div>
    <w:div w:id="10322930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9368890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079435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37386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9835390">
      <w:bodyDiv w:val="1"/>
      <w:marLeft w:val="0"/>
      <w:marRight w:val="0"/>
      <w:marTop w:val="0"/>
      <w:marBottom w:val="0"/>
      <w:divBdr>
        <w:top w:val="none" w:sz="0" w:space="0" w:color="auto"/>
        <w:left w:val="none" w:sz="0" w:space="0" w:color="auto"/>
        <w:bottom w:val="none" w:sz="0" w:space="0" w:color="auto"/>
        <w:right w:val="none" w:sz="0" w:space="0" w:color="auto"/>
      </w:divBdr>
    </w:div>
    <w:div w:id="1901355443">
      <w:bodyDiv w:val="1"/>
      <w:marLeft w:val="0"/>
      <w:marRight w:val="0"/>
      <w:marTop w:val="0"/>
      <w:marBottom w:val="0"/>
      <w:divBdr>
        <w:top w:val="none" w:sz="0" w:space="0" w:color="auto"/>
        <w:left w:val="none" w:sz="0" w:space="0" w:color="auto"/>
        <w:bottom w:val="none" w:sz="0" w:space="0" w:color="auto"/>
        <w:right w:val="none" w:sz="0" w:space="0" w:color="auto"/>
      </w:divBdr>
    </w:div>
    <w:div w:id="192383634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7-18-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11</Pages>
  <Words>234363</Words>
  <Characters>1335873</Characters>
  <Application>Microsoft Office Word</Application>
  <DocSecurity>8</DocSecurity>
  <Lines>11132</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1567102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