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417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1417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1417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1417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1417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1417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1417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1417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1417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1417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1417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1417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1417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6972FB42" w:rsidR="00B66AF3" w:rsidRDefault="0031417F"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3982BB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889251C"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449CEAE" w14:textId="77777777" w:rsidR="00F23656" w:rsidRDefault="00F23656"/>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E8AC800" w14:textId="77777777" w:rsidR="00F23656" w:rsidRDefault="00F23656"/>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389BDC2" w14:textId="77777777" w:rsidR="00000000" w:rsidRDefault="0031417F">
            <w:pPr>
              <w:pStyle w:val="NormalWeb"/>
              <w:divId w:val="2099669154"/>
            </w:pPr>
            <w:r>
              <w:t>17.19</w:t>
            </w:r>
          </w:p>
          <w:p w14:paraId="46417EE9" w14:textId="77777777" w:rsidR="00000000" w:rsidRDefault="0031417F">
            <w:pPr>
              <w:pStyle w:val="NormalWeb"/>
              <w:divId w:val="2099669154"/>
            </w:pPr>
            <w:r>
              <w:t>By 2030, build on existing initiatives to develop measurements of progress on sustainable development that complement gross domestic product, and support statistical capacity-building in developing countries</w:t>
            </w:r>
          </w:p>
          <w:p w14:paraId="59AE9CC4" w14:textId="77777777" w:rsidR="00F23656" w:rsidRDefault="00F23656"/>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05887F8" w14:textId="77777777" w:rsidR="00000000" w:rsidRDefault="0031417F">
            <w:pPr>
              <w:pStyle w:val="NormalWeb"/>
              <w:divId w:val="448820669"/>
            </w:pPr>
            <w:r>
              <w:t>17.19.2</w:t>
            </w:r>
          </w:p>
          <w:p w14:paraId="2F64FEF9" w14:textId="77777777" w:rsidR="00000000" w:rsidRDefault="0031417F">
            <w:pPr>
              <w:pStyle w:val="NormalWeb"/>
              <w:divId w:val="448820669"/>
            </w:pPr>
            <w:r>
              <w:t>Proportion of countries that (a) have conducted at least one population and housing census in the last 10 years; and (b) have achieved 100 per cent birth registration and 80 per cent death registration</w:t>
            </w:r>
          </w:p>
          <w:p w14:paraId="5096740B" w14:textId="77777777" w:rsidR="00F23656" w:rsidRDefault="00F23656"/>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6EE9ED1" w14:textId="77777777" w:rsidR="00F23656" w:rsidRDefault="00F23656"/>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B4F8313" w14:textId="77777777" w:rsidR="00F23656" w:rsidRDefault="00F23656"/>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4647739" w14:textId="77777777" w:rsidR="00F23656" w:rsidRDefault="00F23656"/>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4973E33" w14:textId="77777777" w:rsidR="00000000" w:rsidRDefault="0031417F">
            <w:pPr>
              <w:pStyle w:val="NormalWeb"/>
              <w:divId w:val="222181057"/>
            </w:pPr>
            <w:r>
              <w:t>UNSD</w:t>
            </w:r>
          </w:p>
          <w:p w14:paraId="193A14DA" w14:textId="77777777" w:rsidR="00F23656" w:rsidRDefault="00F23656"/>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43EBF5E" w14:textId="77777777" w:rsidR="00F23656" w:rsidRDefault="00F23656"/>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10C8785" w14:textId="77777777" w:rsidR="00000000" w:rsidRDefault="0031417F">
            <w:pPr>
              <w:pStyle w:val="NormalWeb"/>
              <w:divId w:val="1447001799"/>
            </w:pPr>
            <w:r>
              <w:t>National Institute of Statistics of Rwanda</w:t>
            </w:r>
          </w:p>
          <w:p w14:paraId="38B7D747" w14:textId="77777777" w:rsidR="00F23656" w:rsidRDefault="00F23656"/>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FCA9016" w14:textId="77777777" w:rsidR="00F23656" w:rsidRDefault="00F23656"/>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9069F45" w14:textId="77777777" w:rsidR="00F23656" w:rsidRDefault="00F23656"/>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E18D689" w14:textId="77777777" w:rsidR="00F23656" w:rsidRDefault="00F23656"/>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9EB0FA7" w14:textId="77777777" w:rsidR="00F23656" w:rsidRDefault="00F23656"/>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9C430E5" w14:textId="77777777" w:rsidR="00F23656" w:rsidRDefault="00F23656"/>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2311D5C" w14:textId="77777777" w:rsidR="00000000" w:rsidRDefault="0031417F">
            <w:pPr>
              <w:pStyle w:val="NormalWeb"/>
              <w:divId w:val="378820492"/>
            </w:pPr>
            <w:hyperlink r:id="rId19" w:history="1">
              <w:r>
                <w:rPr>
                  <w:rStyle w:val="Hyperlink"/>
                </w:rPr>
                <w:t>info@statistics.gov.rw</w:t>
              </w:r>
            </w:hyperlink>
          </w:p>
          <w:p w14:paraId="013FFD96" w14:textId="77777777" w:rsidR="00F23656" w:rsidRDefault="00F23656"/>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EF00896" w14:textId="77777777" w:rsidR="00F23656" w:rsidRDefault="00F236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D2BCE8A" w14:textId="77777777" w:rsidR="00000000" w:rsidRDefault="0031417F">
            <w:pPr>
              <w:pStyle w:val="NormalWeb"/>
              <w:divId w:val="696588165"/>
            </w:pPr>
            <w:r>
              <w:t>This indicator monitors if a country has conducted at least one population and housing census in the last 10 years and hence provides information on the availability of disaggregated population and housing data needed for the measurement of progress of the</w:t>
            </w:r>
            <w:r>
              <w:t xml:space="preserve"> 2030 Agenda for Sustainable Development.</w:t>
            </w:r>
          </w:p>
          <w:p w14:paraId="049F41BA" w14:textId="77777777" w:rsidR="00F23656" w:rsidRDefault="00F23656"/>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CA93BE2" w14:textId="77777777" w:rsidR="00F23656" w:rsidRDefault="00F23656"/>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36B3999" w14:textId="77777777" w:rsidR="00F23656" w:rsidRDefault="00F23656"/>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38D7D06" w14:textId="77777777" w:rsidR="00F23656" w:rsidRDefault="00F23656"/>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6020BDF" w14:textId="77777777" w:rsidR="00F23656" w:rsidRDefault="00F23656"/>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78E48CC" w14:textId="77777777" w:rsidR="00F23656" w:rsidRDefault="00F23656"/>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67DF007" w14:textId="77777777" w:rsidR="00000000" w:rsidRDefault="0031417F">
            <w:pPr>
              <w:pStyle w:val="NormalWeb"/>
              <w:divId w:val="411778157"/>
            </w:pPr>
            <w:r>
              <w:t>10 years</w:t>
            </w:r>
          </w:p>
          <w:p w14:paraId="186E1DA7" w14:textId="77777777" w:rsidR="00F23656" w:rsidRDefault="00F23656"/>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37452BA" w14:textId="77777777" w:rsidR="00F23656" w:rsidRDefault="00F23656"/>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B11FFA8" w14:textId="77777777" w:rsidR="00000000" w:rsidRDefault="0031417F">
            <w:pPr>
              <w:pStyle w:val="NormalWeb"/>
              <w:divId w:val="815144065"/>
            </w:pPr>
            <w:r>
              <w:t>Rwanda Population and Housing Census</w:t>
            </w:r>
          </w:p>
          <w:p w14:paraId="5C89A6CC" w14:textId="77777777" w:rsidR="00F23656" w:rsidRDefault="00F23656"/>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7D0C6FD" w14:textId="77777777" w:rsidR="00F23656" w:rsidRDefault="00F23656"/>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F6E9A73" w14:textId="77777777" w:rsidR="00F23656" w:rsidRDefault="00F23656"/>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127ECA5" w14:textId="77777777" w:rsidR="00F23656" w:rsidRDefault="00F23656"/>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3AE38A1" w14:textId="77777777" w:rsidR="00F23656" w:rsidRDefault="00F23656"/>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DBF454B" w14:textId="77777777" w:rsidR="00F23656" w:rsidRDefault="00F23656"/>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4DD208B1" w14:textId="77777777" w:rsidR="00F23656" w:rsidRDefault="00F23656"/>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DA43BDB" w14:textId="77777777" w:rsidR="00F23656" w:rsidRDefault="00F23656"/>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098F3F5" w14:textId="77777777" w:rsidR="00F23656" w:rsidRDefault="00F23656"/>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6D3EF12" w14:textId="77777777" w:rsidR="00F23656" w:rsidRDefault="00F23656"/>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B87631F" w14:textId="77777777" w:rsidR="00F23656" w:rsidRDefault="00F23656"/>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3F29772" w14:textId="77777777" w:rsidR="00F23656" w:rsidRDefault="00F23656"/>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CA8BB91" w14:textId="77777777" w:rsidR="00F23656" w:rsidRDefault="00F23656"/>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0308AA2" w14:textId="77777777" w:rsidR="00F23656" w:rsidRDefault="00F23656"/>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1434456" w14:textId="77777777" w:rsidR="00F23656" w:rsidRDefault="00F23656"/>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0857A53" w14:textId="77777777" w:rsidR="00000000" w:rsidRDefault="0031417F">
            <w:pPr>
              <w:pStyle w:val="Heading2"/>
              <w:divId w:val="1017191677"/>
              <w:rPr>
                <w:rFonts w:eastAsia="Times New Roman"/>
                <w:sz w:val="36"/>
                <w:szCs w:val="36"/>
              </w:rPr>
            </w:pPr>
            <w:r>
              <w:rPr>
                <w:rFonts w:eastAsia="Times New Roman"/>
              </w:rPr>
              <w:t>Earliest available data</w:t>
            </w:r>
          </w:p>
          <w:p w14:paraId="1BB26ED0" w14:textId="77777777" w:rsidR="00000000" w:rsidRDefault="0031417F">
            <w:pPr>
              <w:pStyle w:val="NormalWeb"/>
              <w:divId w:val="1017191677"/>
            </w:pPr>
            <w:r>
              <w:t>2012</w:t>
            </w:r>
          </w:p>
          <w:p w14:paraId="2751DEEF" w14:textId="77777777" w:rsidR="00000000" w:rsidRDefault="0031417F">
            <w:pPr>
              <w:pStyle w:val="Heading2"/>
              <w:divId w:val="1017191677"/>
              <w:rPr>
                <w:rFonts w:eastAsia="Times New Roman"/>
              </w:rPr>
            </w:pPr>
            <w:r>
              <w:rPr>
                <w:rFonts w:eastAsia="Times New Roman"/>
              </w:rPr>
              <w:t>Geographical coverage</w:t>
            </w:r>
          </w:p>
          <w:p w14:paraId="0AE22CBD" w14:textId="77777777" w:rsidR="00000000" w:rsidRDefault="0031417F">
            <w:pPr>
              <w:pStyle w:val="NormalWeb"/>
              <w:divId w:val="1017191677"/>
            </w:pPr>
            <w:r>
              <w:t>National</w:t>
            </w:r>
          </w:p>
          <w:p w14:paraId="21DB0972" w14:textId="77777777" w:rsidR="00F23656" w:rsidRDefault="00F23656"/>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623788F" w14:textId="77777777" w:rsidR="00000000" w:rsidRDefault="0031417F">
            <w:pPr>
              <w:pStyle w:val="Heading2"/>
              <w:divId w:val="1795514955"/>
              <w:rPr>
                <w:rFonts w:eastAsia="Times New Roman"/>
                <w:sz w:val="36"/>
                <w:szCs w:val="36"/>
              </w:rPr>
            </w:pPr>
            <w:r>
              <w:rPr>
                <w:rFonts w:eastAsia="Times New Roman"/>
              </w:rPr>
              <w:t>Link to UN Metadata</w:t>
            </w:r>
          </w:p>
          <w:p w14:paraId="19D4BDA0" w14:textId="77777777" w:rsidR="00000000" w:rsidRDefault="0031417F">
            <w:pPr>
              <w:pStyle w:val="NormalWeb"/>
              <w:divId w:val="1795514955"/>
            </w:pPr>
            <w:hyperlink r:id="rId20" w:history="1">
              <w:r>
                <w:rPr>
                  <w:rStyle w:val="Hyperlink"/>
                </w:rPr>
                <w:t>https://unstats.un.org/sdgs/metadata/files/Metadata-17-19-02a.pdf</w:t>
              </w:r>
            </w:hyperlink>
            <w:r>
              <w:t xml:space="preserve"> </w:t>
            </w:r>
          </w:p>
          <w:p w14:paraId="117B6087" w14:textId="77777777" w:rsidR="00F23656" w:rsidRDefault="00F23656"/>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C28E056" w14:textId="77777777" w:rsidR="00000000" w:rsidRDefault="0031417F">
            <w:pPr>
              <w:pStyle w:val="Heading2"/>
              <w:divId w:val="1160923663"/>
              <w:rPr>
                <w:rFonts w:eastAsia="Times New Roman"/>
                <w:sz w:val="36"/>
                <w:szCs w:val="36"/>
              </w:rPr>
            </w:pPr>
            <w:r>
              <w:rPr>
                <w:rFonts w:eastAsia="Times New Roman"/>
              </w:rPr>
              <w:t>UN designated tier</w:t>
            </w:r>
          </w:p>
          <w:p w14:paraId="07331E6F" w14:textId="77777777" w:rsidR="00000000" w:rsidRDefault="0031417F">
            <w:pPr>
              <w:pStyle w:val="NormalWeb"/>
              <w:divId w:val="1160923663"/>
            </w:pPr>
            <w:r>
              <w:t>1</w:t>
            </w:r>
          </w:p>
          <w:p w14:paraId="4F233DF9" w14:textId="77777777" w:rsidR="00F23656" w:rsidRDefault="00F23656"/>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417F"/>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23656"/>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2218105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78820492">
      <w:bodyDiv w:val="1"/>
      <w:marLeft w:val="0"/>
      <w:marRight w:val="0"/>
      <w:marTop w:val="0"/>
      <w:marBottom w:val="0"/>
      <w:divBdr>
        <w:top w:val="none" w:sz="0" w:space="0" w:color="auto"/>
        <w:left w:val="none" w:sz="0" w:space="0" w:color="auto"/>
        <w:bottom w:val="none" w:sz="0" w:space="0" w:color="auto"/>
        <w:right w:val="none" w:sz="0" w:space="0" w:color="auto"/>
      </w:divBdr>
    </w:div>
    <w:div w:id="411778157">
      <w:bodyDiv w:val="1"/>
      <w:marLeft w:val="0"/>
      <w:marRight w:val="0"/>
      <w:marTop w:val="0"/>
      <w:marBottom w:val="0"/>
      <w:divBdr>
        <w:top w:val="none" w:sz="0" w:space="0" w:color="auto"/>
        <w:left w:val="none" w:sz="0" w:space="0" w:color="auto"/>
        <w:bottom w:val="none" w:sz="0" w:space="0" w:color="auto"/>
        <w:right w:val="none" w:sz="0" w:space="0" w:color="auto"/>
      </w:divBdr>
    </w:div>
    <w:div w:id="448820669">
      <w:bodyDiv w:val="1"/>
      <w:marLeft w:val="0"/>
      <w:marRight w:val="0"/>
      <w:marTop w:val="0"/>
      <w:marBottom w:val="0"/>
      <w:divBdr>
        <w:top w:val="none" w:sz="0" w:space="0" w:color="auto"/>
        <w:left w:val="none" w:sz="0" w:space="0" w:color="auto"/>
        <w:bottom w:val="none" w:sz="0" w:space="0" w:color="auto"/>
        <w:right w:val="none" w:sz="0" w:space="0" w:color="auto"/>
      </w:divBdr>
    </w:div>
    <w:div w:id="69658816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5144065">
      <w:bodyDiv w:val="1"/>
      <w:marLeft w:val="0"/>
      <w:marRight w:val="0"/>
      <w:marTop w:val="0"/>
      <w:marBottom w:val="0"/>
      <w:divBdr>
        <w:top w:val="none" w:sz="0" w:space="0" w:color="auto"/>
        <w:left w:val="none" w:sz="0" w:space="0" w:color="auto"/>
        <w:bottom w:val="none" w:sz="0" w:space="0" w:color="auto"/>
        <w:right w:val="none" w:sz="0" w:space="0" w:color="auto"/>
      </w:divBdr>
    </w:div>
    <w:div w:id="101719167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6092366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4700179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551495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996691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17-19-02a.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11</Pages>
  <Words>234388</Words>
  <Characters>1336013</Characters>
  <Application>Microsoft Office Word</Application>
  <DocSecurity>8</DocSecurity>
  <Lines>11133</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