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50ED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50ED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50ED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50ED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50ED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50ED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50ED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50ED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50ED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50ED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50ED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50ED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50ED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7C3D8543" w:rsidR="00B66AF3" w:rsidRDefault="00250ED8"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7D8531B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72CCA00"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B1CB599" w14:textId="77777777" w:rsidR="00E05B07" w:rsidRDefault="00E05B07"/>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76F9B87" w14:textId="77777777" w:rsidR="00E05B07" w:rsidRDefault="00E05B07"/>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852F05E" w14:textId="77777777" w:rsidR="00000000" w:rsidRDefault="00250ED8">
            <w:pPr>
              <w:pStyle w:val="NormalWeb"/>
              <w:divId w:val="531497180"/>
            </w:pPr>
            <w:r>
              <w:t>3.3</w:t>
            </w:r>
          </w:p>
          <w:p w14:paraId="60DC162C" w14:textId="77777777" w:rsidR="00000000" w:rsidRDefault="00250ED8">
            <w:pPr>
              <w:pStyle w:val="NormalWeb"/>
              <w:divId w:val="531497180"/>
            </w:pPr>
            <w:r>
              <w:t>By 2030, end the epidemics of AIDS, tuberculosis, malaria and neglected tropical diseases and combat hepatitis, water-borne diseases and other communicable diseases</w:t>
            </w:r>
          </w:p>
          <w:p w14:paraId="764B6F85" w14:textId="77777777" w:rsidR="00E05B07" w:rsidRDefault="00E05B07"/>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BD1F543" w14:textId="77777777" w:rsidR="00000000" w:rsidRDefault="00250ED8">
            <w:pPr>
              <w:pStyle w:val="NormalWeb"/>
              <w:divId w:val="1191263473"/>
            </w:pPr>
            <w:r>
              <w:t>3.3.5</w:t>
            </w:r>
          </w:p>
          <w:p w14:paraId="40BB0420" w14:textId="77777777" w:rsidR="00000000" w:rsidRDefault="00250ED8">
            <w:pPr>
              <w:pStyle w:val="NormalWeb"/>
              <w:divId w:val="1191263473"/>
            </w:pPr>
            <w:r>
              <w:t>Number of people requiring interventions against neglected tropical diseases</w:t>
            </w:r>
          </w:p>
          <w:p w14:paraId="619A11F8" w14:textId="77777777" w:rsidR="00E05B07" w:rsidRDefault="00E05B07"/>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EB048D5" w14:textId="77777777" w:rsidR="00E05B07" w:rsidRDefault="00E05B07"/>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BE7093D" w14:textId="77777777" w:rsidR="00E05B07" w:rsidRDefault="00E05B07"/>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95A5EB8" w14:textId="77777777" w:rsidR="00E05B07" w:rsidRDefault="00E05B07"/>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BBD986D" w14:textId="77777777" w:rsidR="00000000" w:rsidRDefault="00250ED8">
            <w:pPr>
              <w:pStyle w:val="NormalWeb"/>
              <w:divId w:val="1257246706"/>
            </w:pPr>
            <w:r>
              <w:t>WHO</w:t>
            </w:r>
          </w:p>
          <w:p w14:paraId="638D86C1" w14:textId="77777777" w:rsidR="00E05B07" w:rsidRDefault="00E05B07"/>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7778F60" w14:textId="77777777" w:rsidR="00E05B07" w:rsidRDefault="00E05B07"/>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AF50DF4" w14:textId="77777777" w:rsidR="00000000" w:rsidRDefault="00250ED8">
            <w:pPr>
              <w:pStyle w:val="NormalWeb"/>
              <w:divId w:val="1354961649"/>
            </w:pPr>
            <w:r>
              <w:t>Ministry of Health</w:t>
            </w:r>
          </w:p>
          <w:p w14:paraId="062525A8" w14:textId="77777777" w:rsidR="00E05B07" w:rsidRDefault="00E05B07"/>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A22539B" w14:textId="77777777" w:rsidR="00E05B07" w:rsidRDefault="00E05B07"/>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1EE3646" w14:textId="77777777" w:rsidR="00E05B07" w:rsidRDefault="00E05B07"/>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AA51AE2" w14:textId="77777777" w:rsidR="00E05B07" w:rsidRDefault="00E05B07"/>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B0528E5" w14:textId="77777777" w:rsidR="00E05B07" w:rsidRDefault="00E05B07"/>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FFE9608" w14:textId="77777777" w:rsidR="00E05B07" w:rsidRDefault="00E05B07"/>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4CE9DA1" w14:textId="77777777" w:rsidR="00E05B07" w:rsidRDefault="00E05B07"/>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581F278" w14:textId="77777777" w:rsidR="00E05B07" w:rsidRDefault="00E05B07"/>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FF28840" w14:textId="77777777" w:rsidR="00000000" w:rsidRDefault="00250ED8">
            <w:pPr>
              <w:pStyle w:val="NormalWeb"/>
              <w:divId w:val="624892199"/>
            </w:pPr>
            <w:r>
              <w:t xml:space="preserve">Number of people requiring Preventive Chemotherapy (PC) for at least one of the selected neglected tropical </w:t>
            </w:r>
            <w:r>
              <w:lastRenderedPageBreak/>
              <w:t xml:space="preserve">diseases (schistosomiasis, soil-transmitted helminthiases, Schistosoma, Trichuris, </w:t>
            </w:r>
            <w:proofErr w:type="spellStart"/>
            <w:r>
              <w:t>Entomoelba</w:t>
            </w:r>
            <w:proofErr w:type="spellEnd"/>
            <w:r>
              <w:t xml:space="preserve"> coli)</w:t>
            </w:r>
          </w:p>
          <w:p w14:paraId="2661EBD3" w14:textId="77777777" w:rsidR="00E05B07" w:rsidRDefault="00E05B07"/>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4011DBA" w14:textId="77777777" w:rsidR="00000000" w:rsidRDefault="00250ED8">
            <w:pPr>
              <w:pStyle w:val="NormalWeb"/>
              <w:divId w:val="362828250"/>
            </w:pPr>
            <w:r>
              <w:t>Number</w:t>
            </w:r>
          </w:p>
          <w:p w14:paraId="59DE29E8" w14:textId="77777777" w:rsidR="00E05B07" w:rsidRDefault="00E05B07"/>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AFA921B" w14:textId="77777777" w:rsidR="00E05B07" w:rsidRDefault="00E05B07"/>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9C3F412" w14:textId="77777777" w:rsidR="00E05B07" w:rsidRDefault="00E05B07"/>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D771D59" w14:textId="77777777" w:rsidR="00E05B07" w:rsidRDefault="00E05B07"/>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DADABC2" w14:textId="77777777" w:rsidR="00E05B07" w:rsidRDefault="00E05B07"/>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9B298A5" w14:textId="77777777" w:rsidR="00000000" w:rsidRDefault="00250ED8">
            <w:pPr>
              <w:pStyle w:val="NormalWeb"/>
              <w:divId w:val="446856584"/>
            </w:pPr>
            <w:r>
              <w:t>Annual</w:t>
            </w:r>
          </w:p>
          <w:p w14:paraId="4396CA6F" w14:textId="77777777" w:rsidR="00E05B07" w:rsidRDefault="00E05B07"/>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0AE0CBA9" w14:textId="77777777" w:rsidR="00E05B07" w:rsidRDefault="00E05B07"/>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60628896" w14:textId="77777777" w:rsidR="00000000" w:rsidRDefault="00250ED8">
            <w:pPr>
              <w:pStyle w:val="NormalWeb"/>
              <w:divId w:val="1827672526"/>
            </w:pPr>
            <w:r>
              <w:t>Health Management Information System</w:t>
            </w:r>
          </w:p>
          <w:p w14:paraId="3F1EBFC7" w14:textId="77777777" w:rsidR="00E05B07" w:rsidRDefault="00E05B07"/>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9B0149B" w14:textId="77777777" w:rsidR="00E05B07" w:rsidRDefault="00E05B07"/>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13133396" w14:textId="77777777" w:rsidR="00E05B07" w:rsidRDefault="00E05B07"/>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2AEBA96" w14:textId="77777777" w:rsidR="00E05B07" w:rsidRDefault="00E05B07"/>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438F610" w14:textId="77777777" w:rsidR="00E05B07" w:rsidRDefault="00E05B07"/>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4881874" w14:textId="77777777" w:rsidR="00000000" w:rsidRDefault="00250ED8">
            <w:pPr>
              <w:pStyle w:val="NormalWeb"/>
              <w:divId w:val="2017657021"/>
            </w:pPr>
            <w:r>
              <w:t>Prevention of helminthiases / data for 15years</w:t>
            </w:r>
          </w:p>
          <w:p w14:paraId="641EF567" w14:textId="77777777" w:rsidR="00E05B07" w:rsidRDefault="00E05B07"/>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2B95367" w14:textId="77777777" w:rsidR="00E05B07" w:rsidRDefault="00E05B07"/>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6AC147DE" w14:textId="77777777" w:rsidR="00E05B07" w:rsidRDefault="00E05B07"/>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3EF0B5C" w14:textId="77777777" w:rsidR="00E05B07" w:rsidRDefault="00E05B07"/>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49377A0" w14:textId="77777777" w:rsidR="00E05B07" w:rsidRDefault="00E05B07"/>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8611F99" w14:textId="77777777" w:rsidR="00E05B07" w:rsidRDefault="00E05B07"/>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1060EB2" w14:textId="77777777" w:rsidR="00E05B07" w:rsidRDefault="00E05B07"/>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06E7B88" w14:textId="77777777" w:rsidR="00E05B07" w:rsidRDefault="00E05B07"/>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9860B71" w14:textId="77777777" w:rsidR="00E05B07" w:rsidRDefault="00E05B07"/>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671B6BA" w14:textId="77777777" w:rsidR="00E05B07" w:rsidRDefault="00E05B07"/>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98AFE3A" w14:textId="77777777" w:rsidR="00000000" w:rsidRDefault="00250ED8">
            <w:pPr>
              <w:pStyle w:val="Heading2"/>
              <w:divId w:val="58410973"/>
              <w:rPr>
                <w:rFonts w:eastAsia="Times New Roman"/>
                <w:sz w:val="36"/>
                <w:szCs w:val="36"/>
              </w:rPr>
            </w:pPr>
            <w:r>
              <w:rPr>
                <w:rFonts w:eastAsia="Times New Roman"/>
              </w:rPr>
              <w:t>Geographical coverage</w:t>
            </w:r>
          </w:p>
          <w:p w14:paraId="1447E9B7" w14:textId="77777777" w:rsidR="00000000" w:rsidRDefault="00250ED8">
            <w:pPr>
              <w:pStyle w:val="NormalWeb"/>
              <w:divId w:val="58410973"/>
            </w:pPr>
            <w:r>
              <w:t>National</w:t>
            </w:r>
          </w:p>
          <w:p w14:paraId="25DDC183" w14:textId="77777777" w:rsidR="00E05B07" w:rsidRDefault="00E05B07"/>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4D9FABF" w14:textId="77777777" w:rsidR="00000000" w:rsidRDefault="00250ED8">
            <w:pPr>
              <w:pStyle w:val="Heading2"/>
              <w:divId w:val="1196701313"/>
              <w:rPr>
                <w:rFonts w:eastAsia="Times New Roman"/>
                <w:sz w:val="36"/>
                <w:szCs w:val="36"/>
              </w:rPr>
            </w:pPr>
            <w:r>
              <w:rPr>
                <w:rFonts w:eastAsia="Times New Roman"/>
              </w:rPr>
              <w:t>Link to UN Metadata</w:t>
            </w:r>
          </w:p>
          <w:p w14:paraId="59753220" w14:textId="77777777" w:rsidR="00000000" w:rsidRDefault="00250ED8">
            <w:pPr>
              <w:pStyle w:val="NormalWeb"/>
              <w:divId w:val="1196701313"/>
            </w:pPr>
            <w:hyperlink r:id="rId19" w:tgtFrame="_blank" w:history="1">
              <w:r>
                <w:rPr>
                  <w:rStyle w:val="Hyperlink"/>
                </w:rPr>
                <w:t>United Nations Sustainable Development Goals Metadata (pdf 865kB)</w:t>
              </w:r>
            </w:hyperlink>
          </w:p>
          <w:p w14:paraId="0010CD12" w14:textId="77777777" w:rsidR="00E05B07" w:rsidRDefault="00E05B07"/>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1D6CC81" w14:textId="77777777" w:rsidR="00000000" w:rsidRDefault="00250ED8">
            <w:pPr>
              <w:pStyle w:val="Heading2"/>
              <w:divId w:val="529997870"/>
              <w:rPr>
                <w:rFonts w:eastAsia="Times New Roman"/>
                <w:sz w:val="36"/>
                <w:szCs w:val="36"/>
              </w:rPr>
            </w:pPr>
            <w:r>
              <w:rPr>
                <w:rFonts w:eastAsia="Times New Roman"/>
              </w:rPr>
              <w:t>UN designated tier</w:t>
            </w:r>
          </w:p>
          <w:p w14:paraId="58705544" w14:textId="77777777" w:rsidR="00000000" w:rsidRDefault="00250ED8">
            <w:pPr>
              <w:pStyle w:val="NormalWeb"/>
              <w:divId w:val="529997870"/>
            </w:pPr>
            <w:r>
              <w:t>1</w:t>
            </w:r>
          </w:p>
          <w:p w14:paraId="6883FAD3" w14:textId="77777777" w:rsidR="00E05B07" w:rsidRDefault="00E05B07"/>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0ED8"/>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5B0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8410973">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62828250">
      <w:bodyDiv w:val="1"/>
      <w:marLeft w:val="0"/>
      <w:marRight w:val="0"/>
      <w:marTop w:val="0"/>
      <w:marBottom w:val="0"/>
      <w:divBdr>
        <w:top w:val="none" w:sz="0" w:space="0" w:color="auto"/>
        <w:left w:val="none" w:sz="0" w:space="0" w:color="auto"/>
        <w:bottom w:val="none" w:sz="0" w:space="0" w:color="auto"/>
        <w:right w:val="none" w:sz="0" w:space="0" w:color="auto"/>
      </w:divBdr>
    </w:div>
    <w:div w:id="446856584">
      <w:bodyDiv w:val="1"/>
      <w:marLeft w:val="0"/>
      <w:marRight w:val="0"/>
      <w:marTop w:val="0"/>
      <w:marBottom w:val="0"/>
      <w:divBdr>
        <w:top w:val="none" w:sz="0" w:space="0" w:color="auto"/>
        <w:left w:val="none" w:sz="0" w:space="0" w:color="auto"/>
        <w:bottom w:val="none" w:sz="0" w:space="0" w:color="auto"/>
        <w:right w:val="none" w:sz="0" w:space="0" w:color="auto"/>
      </w:divBdr>
    </w:div>
    <w:div w:id="529997870">
      <w:bodyDiv w:val="1"/>
      <w:marLeft w:val="0"/>
      <w:marRight w:val="0"/>
      <w:marTop w:val="0"/>
      <w:marBottom w:val="0"/>
      <w:divBdr>
        <w:top w:val="none" w:sz="0" w:space="0" w:color="auto"/>
        <w:left w:val="none" w:sz="0" w:space="0" w:color="auto"/>
        <w:bottom w:val="none" w:sz="0" w:space="0" w:color="auto"/>
        <w:right w:val="none" w:sz="0" w:space="0" w:color="auto"/>
      </w:divBdr>
    </w:div>
    <w:div w:id="531497180">
      <w:bodyDiv w:val="1"/>
      <w:marLeft w:val="0"/>
      <w:marRight w:val="0"/>
      <w:marTop w:val="0"/>
      <w:marBottom w:val="0"/>
      <w:divBdr>
        <w:top w:val="none" w:sz="0" w:space="0" w:color="auto"/>
        <w:left w:val="none" w:sz="0" w:space="0" w:color="auto"/>
        <w:bottom w:val="none" w:sz="0" w:space="0" w:color="auto"/>
        <w:right w:val="none" w:sz="0" w:space="0" w:color="auto"/>
      </w:divBdr>
    </w:div>
    <w:div w:id="62489219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91263473">
      <w:bodyDiv w:val="1"/>
      <w:marLeft w:val="0"/>
      <w:marRight w:val="0"/>
      <w:marTop w:val="0"/>
      <w:marBottom w:val="0"/>
      <w:divBdr>
        <w:top w:val="none" w:sz="0" w:space="0" w:color="auto"/>
        <w:left w:val="none" w:sz="0" w:space="0" w:color="auto"/>
        <w:bottom w:val="none" w:sz="0" w:space="0" w:color="auto"/>
        <w:right w:val="none" w:sz="0" w:space="0" w:color="auto"/>
      </w:divBdr>
    </w:div>
    <w:div w:id="119670131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5724670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496164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2767252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176570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files/Metadata-03-03-05.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107</TotalTime>
  <Pages>11</Pages>
  <Words>234340</Words>
  <Characters>1335738</Characters>
  <Application>Microsoft Office Word</Application>
  <DocSecurity>8</DocSecurity>
  <Lines>11131</Lines>
  <Paragraphs>3133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1566945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