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7433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7433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7433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7433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7433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7433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7433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7433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7433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7433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7433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7433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7433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4BA6A110" w:rsidR="00B66AF3" w:rsidRDefault="00474334"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3BDCDE2D"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D6216B0"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D4C66D0" w14:textId="77777777" w:rsidR="00256FA9" w:rsidRDefault="00256FA9"/>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7113843" w14:textId="77777777" w:rsidR="00256FA9" w:rsidRDefault="00256FA9"/>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7E24CE7" w14:textId="77777777" w:rsidR="00000000" w:rsidRDefault="00474334">
            <w:pPr>
              <w:pStyle w:val="NormalWeb"/>
              <w:divId w:val="1789352383"/>
            </w:pPr>
            <w:r>
              <w:t>3.4</w:t>
            </w:r>
          </w:p>
          <w:p w14:paraId="2FAD0393" w14:textId="77777777" w:rsidR="00000000" w:rsidRDefault="00474334">
            <w:pPr>
              <w:pStyle w:val="NormalWeb"/>
              <w:divId w:val="1789352383"/>
            </w:pPr>
            <w:r>
              <w:t>By 2030, reduce by one third premature mortality from non-communicable diseases through prevention and treatment and promote mental health and well-being</w:t>
            </w:r>
          </w:p>
          <w:p w14:paraId="1B6EE716" w14:textId="77777777" w:rsidR="00256FA9" w:rsidRDefault="00256FA9"/>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4AD43D1" w14:textId="77777777" w:rsidR="00000000" w:rsidRDefault="00474334">
            <w:pPr>
              <w:pStyle w:val="NormalWeb"/>
              <w:divId w:val="144905345"/>
            </w:pPr>
            <w:r>
              <w:t>3.4.2</w:t>
            </w:r>
          </w:p>
          <w:p w14:paraId="760F74D3" w14:textId="77777777" w:rsidR="00000000" w:rsidRDefault="00474334">
            <w:pPr>
              <w:pStyle w:val="NormalWeb"/>
              <w:divId w:val="144905345"/>
            </w:pPr>
            <w:r>
              <w:t>Suicide mortality rate</w:t>
            </w:r>
          </w:p>
          <w:p w14:paraId="4A01C2EE" w14:textId="77777777" w:rsidR="00256FA9" w:rsidRDefault="00256FA9"/>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09FFD1A" w14:textId="77777777" w:rsidR="00256FA9" w:rsidRDefault="00256FA9"/>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4BDA3B6" w14:textId="77777777" w:rsidR="00256FA9" w:rsidRDefault="00256FA9"/>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A3E7215" w14:textId="77777777" w:rsidR="00256FA9" w:rsidRDefault="00256FA9"/>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2C66B4C" w14:textId="77777777" w:rsidR="00000000" w:rsidRDefault="00474334">
            <w:pPr>
              <w:pStyle w:val="NormalWeb"/>
              <w:divId w:val="413859927"/>
            </w:pPr>
            <w:r>
              <w:t xml:space="preserve">World Health </w:t>
            </w:r>
            <w:proofErr w:type="spellStart"/>
            <w:r>
              <w:t>Organisation</w:t>
            </w:r>
            <w:proofErr w:type="spellEnd"/>
            <w:r>
              <w:t xml:space="preserve"> (WHO)</w:t>
            </w:r>
          </w:p>
          <w:p w14:paraId="510F0C52" w14:textId="77777777" w:rsidR="00256FA9" w:rsidRDefault="00256FA9"/>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9587D4E" w14:textId="77777777" w:rsidR="00256FA9" w:rsidRDefault="00256FA9"/>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2CBF92B" w14:textId="77777777" w:rsidR="00256FA9" w:rsidRDefault="00256FA9"/>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622CCAC" w14:textId="77777777" w:rsidR="00256FA9" w:rsidRDefault="00256FA9"/>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012CB76" w14:textId="77777777" w:rsidR="00256FA9" w:rsidRDefault="00256FA9"/>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C1433B4" w14:textId="77777777" w:rsidR="00256FA9" w:rsidRDefault="00256FA9"/>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E103EF5" w14:textId="77777777" w:rsidR="00256FA9" w:rsidRDefault="00256FA9"/>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04C0A2D" w14:textId="77777777" w:rsidR="00256FA9" w:rsidRDefault="00256FA9"/>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02F63FF" w14:textId="77777777" w:rsidR="00256FA9" w:rsidRDefault="00256FA9"/>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51C0D06" w14:textId="77777777" w:rsidR="00256FA9" w:rsidRDefault="00256FA9"/>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9F6C09B" w14:textId="77777777" w:rsidR="00000000" w:rsidRDefault="00474334">
            <w:pPr>
              <w:pStyle w:val="NormalWeb"/>
              <w:divId w:val="1076560061"/>
            </w:pPr>
            <w:r>
              <w:t>The Suicide mortality rate is defined as the number of suicide deaths in a year per 100, 000 population. Crude Suicide Rate (not age-adjusted)</w:t>
            </w:r>
          </w:p>
          <w:p w14:paraId="4A47DB7E" w14:textId="77777777" w:rsidR="00256FA9" w:rsidRDefault="00256FA9"/>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CA63E08" w14:textId="77777777" w:rsidR="00000000" w:rsidRDefault="00474334">
            <w:pPr>
              <w:pStyle w:val="NormalWeb"/>
              <w:divId w:val="1102802216"/>
            </w:pPr>
            <w:r>
              <w:t xml:space="preserve">Per 100,000 population </w:t>
            </w:r>
          </w:p>
          <w:p w14:paraId="70A6A0C1" w14:textId="77777777" w:rsidR="00256FA9" w:rsidRDefault="00256FA9"/>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37202E0" w14:textId="77777777" w:rsidR="00256FA9" w:rsidRDefault="00256FA9"/>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7E52179" w14:textId="77777777" w:rsidR="00256FA9" w:rsidRDefault="00256FA9"/>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C41C71E" w14:textId="77777777" w:rsidR="00256FA9" w:rsidRDefault="00256FA9"/>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280B187" w14:textId="77777777" w:rsidR="00256FA9" w:rsidRDefault="00256FA9"/>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5B49B65" w14:textId="77777777" w:rsidR="00000000" w:rsidRDefault="00474334">
            <w:pPr>
              <w:pStyle w:val="NormalWeb"/>
              <w:divId w:val="505897817"/>
            </w:pPr>
            <w:r>
              <w:t>Annual</w:t>
            </w:r>
          </w:p>
          <w:p w14:paraId="3CBA4191" w14:textId="77777777" w:rsidR="00256FA9" w:rsidRDefault="00256FA9"/>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0722EBE" w14:textId="77777777" w:rsidR="00256FA9" w:rsidRDefault="00256FA9"/>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CBBB6D0" w14:textId="77777777" w:rsidR="00000000" w:rsidRDefault="00474334">
            <w:pPr>
              <w:pStyle w:val="NormalWeb"/>
              <w:divId w:val="1199006554"/>
            </w:pPr>
            <w:r>
              <w:t>Annual Report</w:t>
            </w:r>
          </w:p>
          <w:p w14:paraId="686110AB" w14:textId="77777777" w:rsidR="00256FA9" w:rsidRDefault="00256FA9"/>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EC9586B" w14:textId="77777777" w:rsidR="00256FA9" w:rsidRDefault="00256FA9"/>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D51FB14" w14:textId="77777777" w:rsidR="00256FA9" w:rsidRDefault="00256FA9"/>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D1A1200" w14:textId="77777777" w:rsidR="00256FA9" w:rsidRDefault="00256FA9"/>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C313469" w14:textId="77777777" w:rsidR="00256FA9" w:rsidRDefault="00256FA9"/>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6B472A4" w14:textId="77777777" w:rsidR="00256FA9" w:rsidRDefault="00256FA9"/>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AADD745" w14:textId="77777777" w:rsidR="00000000" w:rsidRDefault="00474334">
            <w:pPr>
              <w:pStyle w:val="NormalWeb"/>
              <w:divId w:val="329142183"/>
            </w:pPr>
            <w:r>
              <w:t xml:space="preserve">Suicide mortality rate </w:t>
            </w:r>
          </w:p>
          <w:p w14:paraId="0A285679" w14:textId="77777777" w:rsidR="00256FA9" w:rsidRDefault="00256FA9"/>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88A22B8" w14:textId="77777777" w:rsidR="00256FA9" w:rsidRDefault="00256FA9"/>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662C09C" w14:textId="77777777" w:rsidR="00256FA9" w:rsidRDefault="00256FA9"/>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58423B9" w14:textId="77777777" w:rsidR="00256FA9" w:rsidRDefault="00256FA9"/>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95B3E34" w14:textId="77777777" w:rsidR="00256FA9" w:rsidRDefault="00256FA9"/>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C6E5477" w14:textId="77777777" w:rsidR="00256FA9" w:rsidRDefault="00256FA9"/>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FAB3191" w14:textId="77777777" w:rsidR="00256FA9" w:rsidRDefault="00256FA9"/>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5998DCD" w14:textId="77777777" w:rsidR="00256FA9" w:rsidRDefault="00256FA9"/>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EE1AA58" w14:textId="77777777" w:rsidR="00256FA9" w:rsidRDefault="00256FA9"/>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D093085" w14:textId="77777777" w:rsidR="00000000" w:rsidRDefault="00474334">
            <w:pPr>
              <w:pStyle w:val="Heading2"/>
              <w:divId w:val="1917788129"/>
              <w:rPr>
                <w:rFonts w:eastAsia="Times New Roman"/>
                <w:sz w:val="36"/>
                <w:szCs w:val="36"/>
              </w:rPr>
            </w:pPr>
            <w:r>
              <w:rPr>
                <w:rFonts w:eastAsia="Times New Roman"/>
              </w:rPr>
              <w:t>Geographical coverage</w:t>
            </w:r>
          </w:p>
          <w:p w14:paraId="6497591F" w14:textId="77777777" w:rsidR="00000000" w:rsidRDefault="00474334">
            <w:pPr>
              <w:pStyle w:val="NormalWeb"/>
              <w:divId w:val="1917788129"/>
            </w:pPr>
            <w:r>
              <w:t>National</w:t>
            </w:r>
          </w:p>
          <w:p w14:paraId="1D42EF61" w14:textId="77777777" w:rsidR="00256FA9" w:rsidRDefault="00256FA9"/>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42C283D" w14:textId="77777777" w:rsidR="00000000" w:rsidRDefault="00474334">
            <w:pPr>
              <w:pStyle w:val="Heading2"/>
              <w:divId w:val="736441193"/>
              <w:rPr>
                <w:rFonts w:eastAsia="Times New Roman"/>
                <w:sz w:val="36"/>
                <w:szCs w:val="36"/>
              </w:rPr>
            </w:pPr>
            <w:r>
              <w:rPr>
                <w:rFonts w:eastAsia="Times New Roman"/>
              </w:rPr>
              <w:t>Link to UN Metadata</w:t>
            </w:r>
          </w:p>
          <w:p w14:paraId="3D108B05" w14:textId="77777777" w:rsidR="00000000" w:rsidRDefault="00474334">
            <w:pPr>
              <w:pStyle w:val="NormalWeb"/>
              <w:divId w:val="736441193"/>
            </w:pPr>
            <w:r>
              <w:t>https://unstats.un.org/sdgs/metadata/files/Metadata-03-04-02.pdf</w:t>
            </w:r>
          </w:p>
          <w:p w14:paraId="3EB21702" w14:textId="77777777" w:rsidR="00256FA9" w:rsidRDefault="00256FA9"/>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ED385BD" w14:textId="77777777" w:rsidR="00000000" w:rsidRDefault="00474334">
            <w:pPr>
              <w:pStyle w:val="Heading2"/>
              <w:divId w:val="1361592105"/>
              <w:rPr>
                <w:rFonts w:eastAsia="Times New Roman"/>
                <w:sz w:val="36"/>
                <w:szCs w:val="36"/>
              </w:rPr>
            </w:pPr>
            <w:r>
              <w:rPr>
                <w:rFonts w:eastAsia="Times New Roman"/>
              </w:rPr>
              <w:t>Other information</w:t>
            </w:r>
          </w:p>
          <w:p w14:paraId="63BE6898" w14:textId="77777777" w:rsidR="00000000" w:rsidRDefault="00474334">
            <w:pPr>
              <w:pStyle w:val="NormalWeb"/>
              <w:divId w:val="1361592105"/>
            </w:pPr>
            <w:r>
              <w:t>New project on collecting death information through Verbal autopsy on 20 districts is ongoing and is expected to be scaled up to 30 more districts by 2018</w:t>
            </w:r>
          </w:p>
          <w:p w14:paraId="1ABF6D42" w14:textId="77777777" w:rsidR="00000000" w:rsidRDefault="00474334">
            <w:pPr>
              <w:pStyle w:val="Heading2"/>
              <w:divId w:val="1361592105"/>
              <w:rPr>
                <w:rFonts w:eastAsia="Times New Roman"/>
              </w:rPr>
            </w:pPr>
            <w:r>
              <w:rPr>
                <w:rFonts w:eastAsia="Times New Roman"/>
              </w:rPr>
              <w:lastRenderedPageBreak/>
              <w:t>UN designated tier</w:t>
            </w:r>
          </w:p>
          <w:p w14:paraId="3CCF2EE1" w14:textId="77777777" w:rsidR="00000000" w:rsidRDefault="00474334">
            <w:pPr>
              <w:pStyle w:val="NormalWeb"/>
              <w:divId w:val="1361592105"/>
            </w:pPr>
            <w:r>
              <w:t>1</w:t>
            </w:r>
          </w:p>
          <w:p w14:paraId="73464687" w14:textId="77777777" w:rsidR="00256FA9" w:rsidRDefault="00256FA9"/>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6FA9"/>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334"/>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4490534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9142183">
      <w:bodyDiv w:val="1"/>
      <w:marLeft w:val="0"/>
      <w:marRight w:val="0"/>
      <w:marTop w:val="0"/>
      <w:marBottom w:val="0"/>
      <w:divBdr>
        <w:top w:val="none" w:sz="0" w:space="0" w:color="auto"/>
        <w:left w:val="none" w:sz="0" w:space="0" w:color="auto"/>
        <w:bottom w:val="none" w:sz="0" w:space="0" w:color="auto"/>
        <w:right w:val="none" w:sz="0" w:space="0" w:color="auto"/>
      </w:divBdr>
    </w:div>
    <w:div w:id="413859927">
      <w:bodyDiv w:val="1"/>
      <w:marLeft w:val="0"/>
      <w:marRight w:val="0"/>
      <w:marTop w:val="0"/>
      <w:marBottom w:val="0"/>
      <w:divBdr>
        <w:top w:val="none" w:sz="0" w:space="0" w:color="auto"/>
        <w:left w:val="none" w:sz="0" w:space="0" w:color="auto"/>
        <w:bottom w:val="none" w:sz="0" w:space="0" w:color="auto"/>
        <w:right w:val="none" w:sz="0" w:space="0" w:color="auto"/>
      </w:divBdr>
    </w:div>
    <w:div w:id="505897817">
      <w:bodyDiv w:val="1"/>
      <w:marLeft w:val="0"/>
      <w:marRight w:val="0"/>
      <w:marTop w:val="0"/>
      <w:marBottom w:val="0"/>
      <w:divBdr>
        <w:top w:val="none" w:sz="0" w:space="0" w:color="auto"/>
        <w:left w:val="none" w:sz="0" w:space="0" w:color="auto"/>
        <w:bottom w:val="none" w:sz="0" w:space="0" w:color="auto"/>
        <w:right w:val="none" w:sz="0" w:space="0" w:color="auto"/>
      </w:divBdr>
    </w:div>
    <w:div w:id="73644119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6560061">
      <w:bodyDiv w:val="1"/>
      <w:marLeft w:val="0"/>
      <w:marRight w:val="0"/>
      <w:marTop w:val="0"/>
      <w:marBottom w:val="0"/>
      <w:divBdr>
        <w:top w:val="none" w:sz="0" w:space="0" w:color="auto"/>
        <w:left w:val="none" w:sz="0" w:space="0" w:color="auto"/>
        <w:bottom w:val="none" w:sz="0" w:space="0" w:color="auto"/>
        <w:right w:val="none" w:sz="0" w:space="0" w:color="auto"/>
      </w:divBdr>
    </w:div>
    <w:div w:id="1102802216">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99006554">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1592105">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89352383">
      <w:bodyDiv w:val="1"/>
      <w:marLeft w:val="0"/>
      <w:marRight w:val="0"/>
      <w:marTop w:val="0"/>
      <w:marBottom w:val="0"/>
      <w:divBdr>
        <w:top w:val="none" w:sz="0" w:space="0" w:color="auto"/>
        <w:left w:val="none" w:sz="0" w:space="0" w:color="auto"/>
        <w:bottom w:val="none" w:sz="0" w:space="0" w:color="auto"/>
        <w:right w:val="none" w:sz="0" w:space="0" w:color="auto"/>
      </w:divBdr>
    </w:div>
    <w:div w:id="191778812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107</TotalTime>
  <Pages>11</Pages>
  <Words>234329</Words>
  <Characters>1335678</Characters>
  <Application>Microsoft Office Word</Application>
  <DocSecurity>8</DocSecurity>
  <Lines>11130</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1566874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