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3D54C8">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3D54C8">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3D54C8">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3D54C8">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3D54C8">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3D54C8">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3D54C8">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3D54C8">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3D54C8">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3D54C8">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3D54C8">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3D54C8">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3D54C8"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130600" w:edGrp="everyone" w:displacedByCustomXml="prev"/>
        <w:p w14:paraId="0D4FB7D7" w14:textId="15CD5BB6" w:rsidR="00B66AF3" w:rsidRDefault="003D54C8" w:rsidP="00B66AF3">
          <w:r>
            <w:t>0.0.0 National series not in global framework (_)</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4D157F7C"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0705180" w:edGrp="everyone" w:displacedByCustomXml="prev"/>
        <w:p w14:paraId="70F390DF" w14:textId="3253AADD" w:rsidR="00F7784D" w:rsidRDefault="00153EFC" w:rsidP="00355460">
          <w:proofErr w:type="spellStart"/>
          <w:r>
            <w:t>en</w:t>
          </w:r>
          <w:proofErr w:type="spellEnd"/>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54431800"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59279F4D" w14:textId="77777777" w:rsidR="00970617" w:rsidRDefault="00970617"/>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601735A5" w14:textId="77777777" w:rsidR="00970617" w:rsidRDefault="00970617"/>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7209CCEE" w14:textId="77777777" w:rsidR="00000000" w:rsidRDefault="003D54C8">
            <w:pPr>
              <w:pStyle w:val="NormalWeb"/>
              <w:divId w:val="1970351952"/>
            </w:pPr>
            <w:r>
              <w:t>3.6</w:t>
            </w:r>
          </w:p>
          <w:p w14:paraId="7D07C157" w14:textId="77777777" w:rsidR="00000000" w:rsidRDefault="003D54C8">
            <w:pPr>
              <w:pStyle w:val="NormalWeb"/>
              <w:divId w:val="1970351952"/>
            </w:pPr>
            <w:r>
              <w:t>By 2020, halve the number of global deaths and injuries from road traffic accidents</w:t>
            </w:r>
          </w:p>
          <w:p w14:paraId="2D91229D" w14:textId="77777777" w:rsidR="00970617" w:rsidRDefault="00970617"/>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73EF7A3B" w14:textId="77777777" w:rsidR="00000000" w:rsidRDefault="003D54C8">
            <w:pPr>
              <w:pStyle w:val="NormalWeb"/>
              <w:divId w:val="870917760"/>
            </w:pPr>
            <w:r>
              <w:t>Death rate due to road traffic injuries</w:t>
            </w:r>
          </w:p>
          <w:p w14:paraId="45311B40" w14:textId="77777777" w:rsidR="00970617" w:rsidRDefault="00970617"/>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07EF3CCC" w14:textId="77777777" w:rsidR="00970617" w:rsidRDefault="00970617"/>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7FFC09B7" w14:textId="77777777" w:rsidR="00970617" w:rsidRDefault="00970617"/>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030DA6BF" w14:textId="77777777" w:rsidR="00970617" w:rsidRDefault="00970617"/>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5563BC58" w14:textId="77777777" w:rsidR="00000000" w:rsidRDefault="003D54C8">
            <w:pPr>
              <w:pStyle w:val="NormalWeb"/>
              <w:divId w:val="1036152878"/>
            </w:pPr>
            <w:r>
              <w:t>WHO</w:t>
            </w:r>
          </w:p>
          <w:p w14:paraId="6E3D6338" w14:textId="77777777" w:rsidR="00970617" w:rsidRDefault="00970617"/>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441440B9" w14:textId="77777777" w:rsidR="00970617" w:rsidRDefault="00970617"/>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7BA78218" w14:textId="77777777" w:rsidR="00000000" w:rsidRDefault="003D54C8">
            <w:pPr>
              <w:pStyle w:val="NormalWeb"/>
              <w:divId w:val="1476600934"/>
            </w:pPr>
            <w:r>
              <w:t>Ministry of Health</w:t>
            </w:r>
          </w:p>
          <w:p w14:paraId="6436CC7A" w14:textId="77777777" w:rsidR="00970617" w:rsidRDefault="00970617"/>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254F449B" w14:textId="77777777" w:rsidR="00970617" w:rsidRDefault="00970617"/>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6D07B171" w14:textId="77777777" w:rsidR="00970617" w:rsidRDefault="00970617"/>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5B2F32A9" w14:textId="77777777" w:rsidR="00970617" w:rsidRDefault="00970617"/>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3CB76BEA" w14:textId="77777777" w:rsidR="00970617" w:rsidRDefault="00970617"/>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63B3C6C6" w14:textId="77777777" w:rsidR="00970617" w:rsidRDefault="00970617"/>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02DD80CF" w14:textId="77777777" w:rsidR="00970617" w:rsidRDefault="00970617"/>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6A347BD" w14:textId="77777777" w:rsidR="00970617" w:rsidRDefault="00970617"/>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4073635A" w14:textId="77777777" w:rsidR="00000000" w:rsidRDefault="003D54C8">
            <w:pPr>
              <w:pStyle w:val="NormalWeb"/>
              <w:divId w:val="1090735152"/>
            </w:pPr>
            <w:r>
              <w:t>The number of road traffic death per 100,000 population.</w:t>
            </w:r>
          </w:p>
          <w:p w14:paraId="25B73DE0" w14:textId="77777777" w:rsidR="00970617" w:rsidRDefault="00970617"/>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0F7CFD6F" w14:textId="77777777" w:rsidR="00000000" w:rsidRDefault="003D54C8">
            <w:pPr>
              <w:pStyle w:val="NormalWeb"/>
              <w:divId w:val="30229945"/>
            </w:pPr>
            <w:r>
              <w:t>Per 100,000 population</w:t>
            </w:r>
          </w:p>
          <w:p w14:paraId="491331B0" w14:textId="77777777" w:rsidR="00970617" w:rsidRDefault="00970617"/>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lastRenderedPageBreak/>
              <w:t>2.c. Classifications</w:t>
            </w:r>
          </w:p>
        </w:tc>
        <w:tc>
          <w:tcPr>
            <w:tcW w:w="3247" w:type="pct"/>
            <w:tcBorders>
              <w:top w:val="nil"/>
              <w:left w:val="nil"/>
              <w:bottom w:val="single" w:sz="4" w:space="0" w:color="auto"/>
              <w:right w:val="single" w:sz="4" w:space="0" w:color="auto"/>
            </w:tcBorders>
            <w:shd w:val="clear" w:color="auto" w:fill="auto"/>
          </w:tcPr>
          <w:p w14:paraId="777BE3DF" w14:textId="77777777" w:rsidR="00000000" w:rsidRDefault="003D54C8">
            <w:pPr>
              <w:pStyle w:val="NormalWeb"/>
              <w:divId w:val="6710559"/>
            </w:pPr>
            <w:r>
              <w:t>Death registration data using ICD-10</w:t>
            </w:r>
          </w:p>
          <w:p w14:paraId="66E1CF54" w14:textId="77777777" w:rsidR="00970617" w:rsidRDefault="00970617"/>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7FDBCA50" w14:textId="77777777" w:rsidR="00970617" w:rsidRDefault="00970617"/>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2DED687C" w14:textId="77777777" w:rsidR="00970617" w:rsidRDefault="00970617"/>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7CE159F" w14:textId="77777777" w:rsidR="00970617" w:rsidRDefault="00970617"/>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0EAEEB31" w14:textId="77777777" w:rsidR="00000000" w:rsidRDefault="003D54C8">
            <w:pPr>
              <w:pStyle w:val="NormalWeb"/>
              <w:divId w:val="136336768"/>
            </w:pPr>
            <w:r>
              <w:t>Annual</w:t>
            </w:r>
          </w:p>
          <w:p w14:paraId="67816EB2" w14:textId="77777777" w:rsidR="00970617" w:rsidRDefault="00970617"/>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6B808FD5" w14:textId="77777777" w:rsidR="00970617" w:rsidRDefault="00970617"/>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2D0AE837" w14:textId="77777777" w:rsidR="00000000" w:rsidRDefault="003D54C8">
            <w:pPr>
              <w:pStyle w:val="NormalWeb"/>
              <w:divId w:val="1041901015"/>
            </w:pPr>
            <w:r>
              <w:t>HMIS</w:t>
            </w:r>
          </w:p>
          <w:p w14:paraId="167B624C" w14:textId="77777777" w:rsidR="00970617" w:rsidRDefault="00970617"/>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1676A8B2" w14:textId="77777777" w:rsidR="00970617" w:rsidRDefault="00970617"/>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61327926" w14:textId="77777777" w:rsidR="00970617" w:rsidRDefault="00970617"/>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685E8164" w14:textId="77777777" w:rsidR="00970617" w:rsidRDefault="00970617"/>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0C96CA53" w14:textId="77777777" w:rsidR="00970617" w:rsidRDefault="00970617"/>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0FDC8256" w14:textId="77777777" w:rsidR="00970617" w:rsidRDefault="00970617"/>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461C29E7" w14:textId="77777777" w:rsidR="00000000" w:rsidRDefault="003D54C8">
            <w:pPr>
              <w:pStyle w:val="NormalWeb"/>
              <w:divId w:val="427850918"/>
            </w:pPr>
            <w:r>
              <w:t>It is calculated as;</w:t>
            </w:r>
          </w:p>
          <w:p w14:paraId="4180672C" w14:textId="77777777" w:rsidR="00970617" w:rsidRDefault="00970617"/>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7602DE2B" w14:textId="77777777" w:rsidR="00970617" w:rsidRDefault="00970617"/>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671219FF" w14:textId="77777777" w:rsidR="00970617" w:rsidRDefault="00970617"/>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3C7C2793" w14:textId="77777777" w:rsidR="00970617" w:rsidRDefault="00970617"/>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lastRenderedPageBreak/>
              <w:t>4.g. Regional aggregations</w:t>
            </w:r>
          </w:p>
        </w:tc>
        <w:tc>
          <w:tcPr>
            <w:tcW w:w="3261" w:type="pct"/>
            <w:tcBorders>
              <w:top w:val="nil"/>
              <w:left w:val="nil"/>
              <w:bottom w:val="single" w:sz="4" w:space="0" w:color="auto"/>
              <w:right w:val="single" w:sz="4" w:space="0" w:color="auto"/>
            </w:tcBorders>
            <w:shd w:val="clear" w:color="auto" w:fill="auto"/>
          </w:tcPr>
          <w:p w14:paraId="02070760" w14:textId="77777777" w:rsidR="00970617" w:rsidRDefault="00970617"/>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62B2A09A" w14:textId="77777777" w:rsidR="00970617" w:rsidRDefault="00970617"/>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79C80CA9" w14:textId="77777777" w:rsidR="00970617" w:rsidRDefault="00970617"/>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0A9AA2A3" w14:textId="77777777" w:rsidR="00970617" w:rsidRDefault="00970617"/>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695E08C6" w14:textId="77777777" w:rsidR="00970617" w:rsidRDefault="00970617"/>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786F67AD" w14:textId="77777777" w:rsidR="00000000" w:rsidRDefault="003D54C8">
            <w:pPr>
              <w:pStyle w:val="Heading2"/>
              <w:divId w:val="1843232482"/>
              <w:rPr>
                <w:rFonts w:eastAsia="Times New Roman"/>
                <w:sz w:val="36"/>
                <w:szCs w:val="36"/>
              </w:rPr>
            </w:pPr>
            <w:r>
              <w:rPr>
                <w:rFonts w:eastAsia="Times New Roman"/>
              </w:rPr>
              <w:t>Geographical coverage</w:t>
            </w:r>
          </w:p>
          <w:p w14:paraId="64E9483D" w14:textId="77777777" w:rsidR="00000000" w:rsidRDefault="003D54C8">
            <w:pPr>
              <w:pStyle w:val="NormalWeb"/>
              <w:divId w:val="1843232482"/>
            </w:pPr>
            <w:r>
              <w:t>National</w:t>
            </w:r>
          </w:p>
          <w:p w14:paraId="648537AE" w14:textId="77777777" w:rsidR="00000000" w:rsidRDefault="003D54C8">
            <w:pPr>
              <w:pStyle w:val="Heading2"/>
              <w:divId w:val="1843232482"/>
              <w:rPr>
                <w:rFonts w:eastAsia="Times New Roman"/>
              </w:rPr>
            </w:pPr>
            <w:r>
              <w:rPr>
                <w:rFonts w:eastAsia="Times New Roman"/>
              </w:rPr>
              <w:t>Disaggregation</w:t>
            </w:r>
          </w:p>
          <w:p w14:paraId="65B60126" w14:textId="77777777" w:rsidR="00000000" w:rsidRDefault="003D54C8">
            <w:pPr>
              <w:numPr>
                <w:ilvl w:val="0"/>
                <w:numId w:val="5"/>
              </w:numPr>
              <w:spacing w:before="100" w:beforeAutospacing="1" w:after="100" w:afterAutospacing="1" w:line="240" w:lineRule="auto"/>
              <w:divId w:val="1843232482"/>
              <w:rPr>
                <w:rFonts w:eastAsia="Times New Roman"/>
              </w:rPr>
            </w:pPr>
            <w:r>
              <w:rPr>
                <w:rFonts w:eastAsia="Times New Roman"/>
              </w:rPr>
              <w:t>by types of road users</w:t>
            </w:r>
          </w:p>
          <w:p w14:paraId="12570113" w14:textId="77777777" w:rsidR="00000000" w:rsidRDefault="003D54C8">
            <w:pPr>
              <w:numPr>
                <w:ilvl w:val="0"/>
                <w:numId w:val="5"/>
              </w:numPr>
              <w:spacing w:before="100" w:beforeAutospacing="1" w:after="100" w:afterAutospacing="1" w:line="240" w:lineRule="auto"/>
              <w:divId w:val="1843232482"/>
              <w:rPr>
                <w:rFonts w:eastAsia="Times New Roman"/>
              </w:rPr>
            </w:pPr>
            <w:r>
              <w:rPr>
                <w:rFonts w:eastAsia="Times New Roman"/>
              </w:rPr>
              <w:t>age</w:t>
            </w:r>
          </w:p>
          <w:p w14:paraId="2ED0E974" w14:textId="77777777" w:rsidR="00000000" w:rsidRDefault="003D54C8">
            <w:pPr>
              <w:numPr>
                <w:ilvl w:val="0"/>
                <w:numId w:val="5"/>
              </w:numPr>
              <w:spacing w:before="100" w:beforeAutospacing="1" w:after="100" w:afterAutospacing="1" w:line="240" w:lineRule="auto"/>
              <w:divId w:val="1843232482"/>
              <w:rPr>
                <w:rFonts w:eastAsia="Times New Roman"/>
              </w:rPr>
            </w:pPr>
            <w:r>
              <w:rPr>
                <w:rFonts w:eastAsia="Times New Roman"/>
              </w:rPr>
              <w:t>Sex</w:t>
            </w:r>
          </w:p>
          <w:p w14:paraId="1F98DFC8" w14:textId="77777777" w:rsidR="00000000" w:rsidRDefault="003D54C8">
            <w:pPr>
              <w:numPr>
                <w:ilvl w:val="0"/>
                <w:numId w:val="5"/>
              </w:numPr>
              <w:spacing w:before="100" w:beforeAutospacing="1" w:after="100" w:afterAutospacing="1" w:line="240" w:lineRule="auto"/>
              <w:divId w:val="1843232482"/>
              <w:rPr>
                <w:rFonts w:eastAsia="Times New Roman"/>
              </w:rPr>
            </w:pPr>
            <w:r>
              <w:rPr>
                <w:rFonts w:eastAsia="Times New Roman"/>
              </w:rPr>
              <w:t>Geographical: National, Province, District &amp; Residence (Urban &amp; Rural)</w:t>
            </w:r>
          </w:p>
          <w:p w14:paraId="46CDD0ED" w14:textId="77777777" w:rsidR="00970617" w:rsidRDefault="00970617"/>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025262E0" w14:textId="77777777" w:rsidR="00000000" w:rsidRDefault="003D54C8">
            <w:pPr>
              <w:pStyle w:val="Heading2"/>
              <w:divId w:val="1624531465"/>
              <w:rPr>
                <w:rFonts w:eastAsia="Times New Roman"/>
                <w:sz w:val="36"/>
                <w:szCs w:val="36"/>
              </w:rPr>
            </w:pPr>
            <w:r>
              <w:rPr>
                <w:rFonts w:eastAsia="Times New Roman"/>
              </w:rPr>
              <w:t>Link to UN Metadata</w:t>
            </w:r>
          </w:p>
          <w:p w14:paraId="2DA7EE4A" w14:textId="77777777" w:rsidR="00000000" w:rsidRDefault="003D54C8">
            <w:pPr>
              <w:pStyle w:val="NormalWeb"/>
              <w:divId w:val="1624531465"/>
            </w:pPr>
            <w:hyperlink r:id="rId19" w:tgtFrame="_blank" w:history="1">
              <w:r>
                <w:rPr>
                  <w:rStyle w:val="Hyperlink"/>
                </w:rPr>
                <w:t>United Nations Sustainable Development Goals Metadata (PDF 213 KB)</w:t>
              </w:r>
            </w:hyperlink>
          </w:p>
          <w:p w14:paraId="1E6D483B" w14:textId="77777777" w:rsidR="00970617" w:rsidRDefault="00970617"/>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lastRenderedPageBreak/>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726761CC" w14:textId="77777777" w:rsidR="00000000" w:rsidRDefault="003D54C8">
            <w:pPr>
              <w:pStyle w:val="Heading2"/>
              <w:divId w:val="1635283224"/>
              <w:rPr>
                <w:rFonts w:eastAsia="Times New Roman"/>
                <w:sz w:val="36"/>
                <w:szCs w:val="36"/>
              </w:rPr>
            </w:pPr>
            <w:r>
              <w:rPr>
                <w:rFonts w:eastAsia="Times New Roman"/>
              </w:rPr>
              <w:t>UN designated tier</w:t>
            </w:r>
          </w:p>
          <w:p w14:paraId="031FD1A3" w14:textId="77777777" w:rsidR="00000000" w:rsidRDefault="003D54C8">
            <w:pPr>
              <w:pStyle w:val="NormalWeb"/>
              <w:divId w:val="1635283224"/>
            </w:pPr>
            <w:r>
              <w:t>1</w:t>
            </w:r>
          </w:p>
          <w:p w14:paraId="76BA1DDF" w14:textId="77777777" w:rsidR="00970617" w:rsidRDefault="00970617"/>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lastRenderedPageBreak/>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w:t>
      </w:r>
      <w:r w:rsidR="00CD4533" w:rsidRPr="005B293A">
        <w:lastRenderedPageBreak/>
        <w:t>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lastRenderedPageBreak/>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7826D76"/>
    <w:multiLevelType w:val="multilevel"/>
    <w:tmpl w:val="5194355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4"/>
  </w:num>
  <w:num w:numId="4">
    <w:abstractNumId w:val="1"/>
  </w:num>
  <w:num w:numId="5">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D54C8"/>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61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710559">
      <w:bodyDiv w:val="1"/>
      <w:marLeft w:val="0"/>
      <w:marRight w:val="0"/>
      <w:marTop w:val="0"/>
      <w:marBottom w:val="0"/>
      <w:divBdr>
        <w:top w:val="none" w:sz="0" w:space="0" w:color="auto"/>
        <w:left w:val="none" w:sz="0" w:space="0" w:color="auto"/>
        <w:bottom w:val="none" w:sz="0" w:space="0" w:color="auto"/>
        <w:right w:val="none" w:sz="0" w:space="0" w:color="auto"/>
      </w:divBdr>
    </w:div>
    <w:div w:id="30229945">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36336768">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427850918">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70917760">
      <w:bodyDiv w:val="1"/>
      <w:marLeft w:val="0"/>
      <w:marRight w:val="0"/>
      <w:marTop w:val="0"/>
      <w:marBottom w:val="0"/>
      <w:divBdr>
        <w:top w:val="none" w:sz="0" w:space="0" w:color="auto"/>
        <w:left w:val="none" w:sz="0" w:space="0" w:color="auto"/>
        <w:bottom w:val="none" w:sz="0" w:space="0" w:color="auto"/>
        <w:right w:val="none" w:sz="0" w:space="0" w:color="auto"/>
      </w:divBdr>
    </w:div>
    <w:div w:id="1036152878">
      <w:bodyDiv w:val="1"/>
      <w:marLeft w:val="0"/>
      <w:marRight w:val="0"/>
      <w:marTop w:val="0"/>
      <w:marBottom w:val="0"/>
      <w:divBdr>
        <w:top w:val="none" w:sz="0" w:space="0" w:color="auto"/>
        <w:left w:val="none" w:sz="0" w:space="0" w:color="auto"/>
        <w:bottom w:val="none" w:sz="0" w:space="0" w:color="auto"/>
        <w:right w:val="none" w:sz="0" w:space="0" w:color="auto"/>
      </w:divBdr>
    </w:div>
    <w:div w:id="1041901015">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90735152">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76600934">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24531465">
      <w:bodyDiv w:val="1"/>
      <w:marLeft w:val="0"/>
      <w:marRight w:val="0"/>
      <w:marTop w:val="0"/>
      <w:marBottom w:val="0"/>
      <w:divBdr>
        <w:top w:val="none" w:sz="0" w:space="0" w:color="auto"/>
        <w:left w:val="none" w:sz="0" w:space="0" w:color="auto"/>
        <w:bottom w:val="none" w:sz="0" w:space="0" w:color="auto"/>
        <w:right w:val="none" w:sz="0" w:space="0" w:color="auto"/>
      </w:divBdr>
    </w:div>
    <w:div w:id="1635283224">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843232482">
      <w:bodyDiv w:val="1"/>
      <w:marLeft w:val="0"/>
      <w:marRight w:val="0"/>
      <w:marTop w:val="0"/>
      <w:marBottom w:val="0"/>
      <w:divBdr>
        <w:top w:val="none" w:sz="0" w:space="0" w:color="auto"/>
        <w:left w:val="none" w:sz="0" w:space="0" w:color="auto"/>
        <w:bottom w:val="none" w:sz="0" w:space="0" w:color="auto"/>
        <w:right w:val="none" w:sz="0" w:space="0" w:color="auto"/>
      </w:divBdr>
    </w:div>
    <w:div w:id="1970351952">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glossaryDocument" Target="glossary/document.xml"/><Relationship Id="rId10" Type="http://schemas.openxmlformats.org/officeDocument/2006/relationships/footnotes" Target="footnotes.xml"/><Relationship Id="rId19" Type="http://schemas.openxmlformats.org/officeDocument/2006/relationships/hyperlink" Target="https://unstats.un.org/sdgs/metadata/files/Metadata-03-06-01.pdf"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106</TotalTime>
  <Pages>11</Pages>
  <Words>234315</Words>
  <Characters>1335601</Characters>
  <Application>Microsoft Office Word</Application>
  <DocSecurity>8</DocSecurity>
  <Lines>11130</Lines>
  <Paragraphs>3133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1566783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11</cp:revision>
  <cp:lastPrinted>2020-04-16T14:23:00Z</cp:lastPrinted>
  <dcterms:created xsi:type="dcterms:W3CDTF">2020-10-22T23:58:00Z</dcterms:created>
  <dcterms:modified xsi:type="dcterms:W3CDTF">2021-06-07T13:28:00Z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