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822C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822C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822C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822C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822C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822C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822C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822C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822C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822C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822C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822C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822C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4DE6549F" w:rsidR="00B66AF3" w:rsidRDefault="00C822CD"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24FCED1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1DECE786"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184816A" w14:textId="77777777" w:rsidR="000F41E5" w:rsidRDefault="000F41E5"/>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3657A8D" w14:textId="77777777" w:rsidR="000F41E5" w:rsidRDefault="000F41E5"/>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71B5229" w14:textId="77777777" w:rsidR="000F41E5" w:rsidRDefault="000F41E5"/>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5E2BA7B0" w14:textId="77777777" w:rsidR="000F41E5" w:rsidRDefault="000F41E5"/>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BCCFF00" w14:textId="77777777" w:rsidR="000F41E5" w:rsidRDefault="000F41E5"/>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25F8AB4" w14:textId="77777777" w:rsidR="000F41E5" w:rsidRDefault="000F41E5"/>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658DDD9" w14:textId="77777777" w:rsidR="000F41E5" w:rsidRDefault="000F41E5"/>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A43D274" w14:textId="77777777" w:rsidR="000F41E5" w:rsidRDefault="000F41E5"/>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6ED9976" w14:textId="77777777" w:rsidR="000F41E5" w:rsidRDefault="000F41E5"/>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91B460D" w14:textId="77777777" w:rsidR="00000000" w:rsidRDefault="00C822CD">
            <w:pPr>
              <w:pStyle w:val="NormalWeb"/>
              <w:divId w:val="69541638"/>
            </w:pPr>
            <w:r>
              <w:t xml:space="preserve">Ministry of Education </w:t>
            </w:r>
          </w:p>
          <w:p w14:paraId="165B3612" w14:textId="77777777" w:rsidR="000F41E5" w:rsidRDefault="000F41E5"/>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435FFBE" w14:textId="77777777" w:rsidR="000F41E5" w:rsidRDefault="000F41E5"/>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6A1067F" w14:textId="77777777" w:rsidR="000F41E5" w:rsidRDefault="000F41E5"/>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A83143F" w14:textId="77777777" w:rsidR="000F41E5" w:rsidRDefault="000F41E5"/>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1AC941F" w14:textId="77777777" w:rsidR="000F41E5" w:rsidRDefault="000F41E5"/>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74BB3DEE" w14:textId="77777777" w:rsidR="000F41E5" w:rsidRDefault="000F41E5"/>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A61EA5B" w14:textId="77777777" w:rsidR="00000000" w:rsidRDefault="00C822CD">
            <w:pPr>
              <w:pStyle w:val="NormalWeb"/>
              <w:divId w:val="1313019602"/>
            </w:pPr>
            <w:hyperlink r:id="rId19" w:tgtFrame="_blank" w:history="1">
              <w:r>
                <w:rPr>
                  <w:rStyle w:val="Hyperlink"/>
                </w:rPr>
                <w:t>info@mineduc.gov.rw</w:t>
              </w:r>
            </w:hyperlink>
          </w:p>
          <w:p w14:paraId="296873BC" w14:textId="77777777" w:rsidR="000F41E5" w:rsidRDefault="000F41E5"/>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72CC27F" w14:textId="77777777" w:rsidR="000F41E5" w:rsidRDefault="000F41E5"/>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31C46BE" w14:textId="77777777" w:rsidR="00000000" w:rsidRDefault="00C822CD">
            <w:pPr>
              <w:pStyle w:val="NormalWeb"/>
              <w:divId w:val="2066562179"/>
            </w:pPr>
            <w:r>
              <w:t>Pupil to trained teacher ratio (PTTR) in a) pre-primary; (b) </w:t>
            </w:r>
            <w:r>
              <w:t xml:space="preserve">primary; (c) lower secondary; and (d) upper secondary education is the average number of pupils per trained teacher in a) pre-primary; (b) primary; (c) lower secondary; and (d) upper secondary education </w:t>
            </w:r>
            <w:proofErr w:type="spellStart"/>
            <w:r>
              <w:t>education</w:t>
            </w:r>
            <w:proofErr w:type="spellEnd"/>
            <w:r>
              <w:t xml:space="preserve"> in a given school year. </w:t>
            </w:r>
          </w:p>
          <w:p w14:paraId="1ED2DFBC" w14:textId="77777777" w:rsidR="00000000" w:rsidRDefault="00C822CD">
            <w:pPr>
              <w:pStyle w:val="NormalWeb"/>
              <w:divId w:val="2066562179"/>
            </w:pPr>
            <w:r>
              <w:t>A trained teacher </w:t>
            </w:r>
            <w:r>
              <w:t>is one who has received at least the minimum organized pedagogical teacher training pre-service and in-service required for teaching at the relevant level.</w:t>
            </w:r>
          </w:p>
          <w:p w14:paraId="1ADDFAC1" w14:textId="77777777" w:rsidR="000F41E5" w:rsidRDefault="000F41E5"/>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A85526C" w14:textId="77777777" w:rsidR="00000000" w:rsidRDefault="00C822CD">
            <w:pPr>
              <w:pStyle w:val="NormalWeb"/>
              <w:divId w:val="1357391414"/>
            </w:pPr>
            <w:r>
              <w:t>Ratio</w:t>
            </w:r>
          </w:p>
          <w:p w14:paraId="17B7F060" w14:textId="77777777" w:rsidR="000F41E5" w:rsidRDefault="000F41E5"/>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8D3F03" w14:textId="77777777" w:rsidR="000F41E5" w:rsidRDefault="000F41E5"/>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3B7090A" w14:textId="77777777" w:rsidR="000F41E5" w:rsidRDefault="000F41E5"/>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FE2B241" w14:textId="77777777" w:rsidR="000F41E5" w:rsidRDefault="000F41E5"/>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6DD3790" w14:textId="77777777" w:rsidR="000F41E5" w:rsidRDefault="000F41E5"/>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DDD5DB1" w14:textId="77777777" w:rsidR="00000000" w:rsidRDefault="00C822CD">
            <w:pPr>
              <w:pStyle w:val="NormalWeb"/>
              <w:divId w:val="799608861"/>
            </w:pPr>
            <w:r>
              <w:t>Annual</w:t>
            </w:r>
          </w:p>
          <w:p w14:paraId="10603DC0" w14:textId="77777777" w:rsidR="000F41E5" w:rsidRDefault="000F41E5"/>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72D982F" w14:textId="77777777" w:rsidR="000F41E5" w:rsidRDefault="000F41E5"/>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04EA5AC2" w14:textId="77777777" w:rsidR="00000000" w:rsidRDefault="00C822CD">
            <w:pPr>
              <w:pStyle w:val="NormalWeb"/>
              <w:divId w:val="187984856"/>
            </w:pPr>
            <w:r>
              <w:t>Rwanda Education Statistics</w:t>
            </w:r>
          </w:p>
          <w:p w14:paraId="2DA876FB" w14:textId="77777777" w:rsidR="000F41E5" w:rsidRDefault="000F41E5"/>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2E93EFF" w14:textId="77777777" w:rsidR="000F41E5" w:rsidRDefault="000F41E5"/>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9227EE0" w14:textId="77777777" w:rsidR="000F41E5" w:rsidRDefault="000F41E5"/>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B6A20BA" w14:textId="77777777" w:rsidR="000F41E5" w:rsidRDefault="000F41E5"/>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176791B" w14:textId="77777777" w:rsidR="000F41E5" w:rsidRDefault="000F41E5"/>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910CC43" w14:textId="77777777" w:rsidR="000F41E5" w:rsidRDefault="000F41E5"/>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E2E1360" w14:textId="77777777" w:rsidR="00000000" w:rsidRDefault="00C822CD">
            <w:pPr>
              <w:pStyle w:val="NormalWeb"/>
              <w:divId w:val="74985607"/>
            </w:pPr>
            <w:r>
              <w:t>PQTR=</w:t>
            </w:r>
          </w:p>
          <w:p w14:paraId="38AA1AA6" w14:textId="77777777" w:rsidR="000F41E5" w:rsidRDefault="000F41E5"/>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0CD24CC" w14:textId="77777777" w:rsidR="000F41E5" w:rsidRDefault="000F41E5"/>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909A5CA" w14:textId="77777777" w:rsidR="000F41E5" w:rsidRDefault="000F41E5"/>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229FDA4" w14:textId="77777777" w:rsidR="000F41E5" w:rsidRDefault="000F41E5"/>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FF44C74" w14:textId="77777777" w:rsidR="000F41E5" w:rsidRDefault="000F41E5"/>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A25C9BE" w14:textId="77777777" w:rsidR="000F41E5" w:rsidRDefault="000F41E5"/>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6B9626E" w14:textId="77777777" w:rsidR="000F41E5" w:rsidRDefault="000F41E5"/>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101D8B9" w14:textId="77777777" w:rsidR="000F41E5" w:rsidRDefault="000F41E5"/>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EE404FA" w14:textId="77777777" w:rsidR="000F41E5" w:rsidRDefault="000F41E5"/>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A8F2158" w14:textId="77777777" w:rsidR="00000000" w:rsidRDefault="00C822CD">
            <w:pPr>
              <w:pStyle w:val="Heading2"/>
              <w:divId w:val="1684235453"/>
              <w:rPr>
                <w:rFonts w:eastAsia="Times New Roman"/>
                <w:sz w:val="36"/>
                <w:szCs w:val="36"/>
              </w:rPr>
            </w:pPr>
            <w:r>
              <w:rPr>
                <w:rFonts w:eastAsia="Times New Roman"/>
              </w:rPr>
              <w:t>Geographical coverage</w:t>
            </w:r>
          </w:p>
          <w:p w14:paraId="0FFF2708" w14:textId="77777777" w:rsidR="00000000" w:rsidRDefault="00C822CD">
            <w:pPr>
              <w:pStyle w:val="NormalWeb"/>
              <w:divId w:val="1684235453"/>
            </w:pPr>
            <w:r>
              <w:t>National</w:t>
            </w:r>
          </w:p>
          <w:p w14:paraId="4A890D43" w14:textId="77777777" w:rsidR="00000000" w:rsidRDefault="00C822CD">
            <w:pPr>
              <w:pStyle w:val="Heading2"/>
              <w:divId w:val="1684235453"/>
              <w:rPr>
                <w:rFonts w:eastAsia="Times New Roman"/>
              </w:rPr>
            </w:pPr>
            <w:r>
              <w:rPr>
                <w:rFonts w:eastAsia="Times New Roman"/>
              </w:rPr>
              <w:t>Disaggregation</w:t>
            </w:r>
          </w:p>
          <w:p w14:paraId="06CE9564" w14:textId="77777777" w:rsidR="00000000" w:rsidRDefault="00C822CD">
            <w:pPr>
              <w:numPr>
                <w:ilvl w:val="0"/>
                <w:numId w:val="5"/>
              </w:numPr>
              <w:spacing w:before="100" w:beforeAutospacing="1" w:after="100" w:afterAutospacing="1" w:line="240" w:lineRule="auto"/>
              <w:divId w:val="1684235453"/>
              <w:rPr>
                <w:rFonts w:eastAsia="Times New Roman"/>
              </w:rPr>
            </w:pPr>
            <w:r>
              <w:rPr>
                <w:rFonts w:eastAsia="Times New Roman"/>
              </w:rPr>
              <w:t>Geographical: National, Province, District</w:t>
            </w:r>
          </w:p>
          <w:p w14:paraId="3E45CCD5" w14:textId="77777777" w:rsidR="000F41E5" w:rsidRDefault="000F41E5"/>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FCA1251" w14:textId="77777777" w:rsidR="00000000" w:rsidRDefault="00C822CD">
            <w:pPr>
              <w:pStyle w:val="Heading2"/>
              <w:divId w:val="382681324"/>
              <w:rPr>
                <w:rFonts w:eastAsia="Times New Roman"/>
                <w:sz w:val="36"/>
                <w:szCs w:val="36"/>
              </w:rPr>
            </w:pPr>
            <w:r>
              <w:rPr>
                <w:rFonts w:eastAsia="Times New Roman"/>
              </w:rPr>
              <w:t>Indicator available</w:t>
            </w:r>
          </w:p>
          <w:p w14:paraId="062DB1AE" w14:textId="77777777" w:rsidR="00000000" w:rsidRDefault="00C822CD">
            <w:pPr>
              <w:pStyle w:val="NormalWeb"/>
              <w:divId w:val="382681324"/>
            </w:pPr>
            <w:r>
              <w:t>Pupil: Trained teacher a) pre-primary; (b) primary; (c) lower secondary; and (d) upper secondary education</w:t>
            </w:r>
          </w:p>
          <w:p w14:paraId="22060441" w14:textId="77777777" w:rsidR="000F41E5" w:rsidRDefault="000F41E5"/>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BDDF340" w14:textId="77777777" w:rsidR="000F41E5" w:rsidRDefault="000F41E5"/>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7C9E18B5"/>
    <w:multiLevelType w:val="multilevel"/>
    <w:tmpl w:val="12022F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41E5"/>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822CD"/>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69541638">
      <w:bodyDiv w:val="1"/>
      <w:marLeft w:val="0"/>
      <w:marRight w:val="0"/>
      <w:marTop w:val="0"/>
      <w:marBottom w:val="0"/>
      <w:divBdr>
        <w:top w:val="none" w:sz="0" w:space="0" w:color="auto"/>
        <w:left w:val="none" w:sz="0" w:space="0" w:color="auto"/>
        <w:bottom w:val="none" w:sz="0" w:space="0" w:color="auto"/>
        <w:right w:val="none" w:sz="0" w:space="0" w:color="auto"/>
      </w:divBdr>
    </w:div>
    <w:div w:id="74985607">
      <w:bodyDiv w:val="1"/>
      <w:marLeft w:val="0"/>
      <w:marRight w:val="0"/>
      <w:marTop w:val="0"/>
      <w:marBottom w:val="0"/>
      <w:divBdr>
        <w:top w:val="none" w:sz="0" w:space="0" w:color="auto"/>
        <w:left w:val="none" w:sz="0" w:space="0" w:color="auto"/>
        <w:bottom w:val="none" w:sz="0" w:space="0" w:color="auto"/>
        <w:right w:val="none" w:sz="0" w:space="0" w:color="auto"/>
      </w:divBdr>
    </w:div>
    <w:div w:id="18798485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82681324">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9960886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13019602">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739141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842354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6656217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mailto:info@mineduc.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11</Pages>
  <Words>234343</Words>
  <Characters>1335757</Characters>
  <Application>Microsoft Office Word</Application>
  <DocSecurity>8</DocSecurity>
  <Lines>11131</Lines>
  <Paragraphs>3133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1566967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