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B4FE66"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77C0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77C0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77C0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77C0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77C0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77C0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77C0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77C0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77C0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77C0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77C0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77C0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F77C05">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EndPr/>
      <w:sdtContent>
        <w:permStart w:id="134897800" w:edGrp="everyone" w:displacedByCustomXml="prev"/>
        <w:p w14:paraId="16677E55" w14:textId="189F76D0" w:rsidR="00355460" w:rsidRPr="00E263EC" w:rsidRDefault="001610CE" w:rsidP="00355460">
          <w:r>
            <w:t>Global</w:t>
          </w:r>
        </w:p>
        <w:permEnd w:id="13489780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EndPr/>
      <w:sdtContent>
        <w:permStart w:id="731588340" w:edGrp="everyone" w:displacedByCustomXml="prev"/>
        <w:p w14:paraId="09FD7274" w14:textId="15AC42D8" w:rsidR="0077584C" w:rsidRDefault="001610CE" w:rsidP="0077584C">
          <w:r>
            <w:t>1.3.1 Proportion of vulnerable population receiving social assistance cash benefit [1.3.1]</w:t>
          </w:r>
        </w:p>
        <w:permEnd w:id="731588340"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EndPr/>
      <w:sdtContent>
        <w:permStart w:id="1646592709" w:edGrp="everyone" w:displacedByCustomXml="prev"/>
        <w:p w14:paraId="0D4BA697" w14:textId="1A830F6A" w:rsidR="0077584C" w:rsidRDefault="001610CE" w:rsidP="0077584C">
          <w:r>
            <w:t>Mozambique</w:t>
          </w:r>
        </w:p>
        <w:permEnd w:id="1646592709"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952186827" w:edGrp="everyone" w:displacedByCustomXml="prev"/>
        <w:p w14:paraId="70F390DF" w14:textId="7AA60F6F" w:rsidR="00F7784D" w:rsidRDefault="001610CE" w:rsidP="00355460">
          <w:r>
            <w:t>English</w:t>
          </w:r>
        </w:p>
        <w:permEnd w:id="1952186827"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005407DA" w:rsidR="00F54570" w:rsidRDefault="00F54570" w:rsidP="00355460">
      <w:r>
        <w:object w:dxaOrig="225" w:dyaOrig="225"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9pt;height:24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942297D" w:rsidR="005377B9" w:rsidRPr="009F305C" w:rsidRDefault="00C14BA4" w:rsidP="009F305C">
            <w:r>
              <w:t xml:space="preserve">      </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2180D9F6" w:rsidR="005377B9" w:rsidRPr="006C7665" w:rsidRDefault="006C7665" w:rsidP="009F305C">
            <w:pPr>
              <w:rPr>
                <w:lang w:val="pt-PT"/>
              </w:rPr>
            </w:pPr>
            <w:r>
              <w:rPr>
                <w:lang w:val="pt-PT"/>
              </w:rPr>
              <w:t xml:space="preserve">1. </w:t>
            </w:r>
            <w:r w:rsidRPr="006C7665">
              <w:rPr>
                <w:lang w:val="pt-PT"/>
              </w:rPr>
              <w:t>Erradicar a pobreza em todas as suas formas, em todos os lugares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7B5022C" w14:textId="1503AEF7" w:rsidR="00D31748" w:rsidRPr="00D31748" w:rsidRDefault="00D31748" w:rsidP="00D31748">
            <w:pPr>
              <w:spacing w:before="360" w:after="120"/>
              <w:jc w:val="both"/>
              <w:rPr>
                <w:rFonts w:ascii="Times New Roman" w:hAnsi="Times New Roman" w:cs="Times New Roman"/>
                <w:b/>
                <w:sz w:val="24"/>
                <w:szCs w:val="24"/>
                <w:lang w:val="pt-PT"/>
              </w:rPr>
            </w:pPr>
            <w:r w:rsidRPr="00D31748">
              <w:rPr>
                <w:rFonts w:ascii="Times New Roman" w:hAnsi="Times New Roman" w:cs="Times New Roman"/>
                <w:b/>
                <w:sz w:val="24"/>
                <w:szCs w:val="24"/>
                <w:lang w:val="pt-PT"/>
              </w:rPr>
              <w:t xml:space="preserve">1.3 </w:t>
            </w:r>
            <w:r w:rsidRPr="006C7665">
              <w:rPr>
                <w:rFonts w:ascii="Times New Roman" w:hAnsi="Times New Roman" w:cs="Times New Roman"/>
                <w:bCs/>
                <w:sz w:val="24"/>
                <w:szCs w:val="24"/>
                <w:lang w:val="pt-PT"/>
              </w:rPr>
              <w:t>Implementar, ao nível nacional, medidas e sistemas de protecção social adequados, para todos, e até 2030 atingir a cobertura substancial dos pobres e vulneráveis</w:t>
            </w:r>
            <w:r w:rsidRPr="00D31748">
              <w:rPr>
                <w:rFonts w:ascii="Times New Roman" w:hAnsi="Times New Roman" w:cs="Times New Roman"/>
                <w:b/>
                <w:sz w:val="24"/>
                <w:szCs w:val="24"/>
                <w:lang w:val="pt-PT"/>
              </w:rPr>
              <w:t xml:space="preserve"> </w:t>
            </w:r>
          </w:p>
          <w:p w14:paraId="5C7BE35B" w14:textId="1E4A67EE" w:rsidR="005377B9" w:rsidRPr="00D31748" w:rsidRDefault="005377B9" w:rsidP="009F305C">
            <w:pPr>
              <w:rPr>
                <w:lang w:val="pt-PT"/>
              </w:rPr>
            </w:pP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65EA2476" w14:textId="12F421D9" w:rsidR="00D31748" w:rsidRPr="00D31748" w:rsidRDefault="00043ACA" w:rsidP="00043ACA">
            <w:pPr>
              <w:pStyle w:val="Heading1"/>
              <w:spacing w:before="120"/>
              <w:jc w:val="both"/>
              <w:rPr>
                <w:rFonts w:ascii="Times New Roman" w:hAnsi="Times New Roman" w:cs="Times New Roman"/>
                <w:b/>
                <w:color w:val="auto"/>
                <w:sz w:val="24"/>
                <w:szCs w:val="24"/>
                <w:lang w:val="pt-PT"/>
              </w:rPr>
            </w:pPr>
            <w:bookmarkStart w:id="7" w:name="_Toc39497581"/>
            <w:r w:rsidRPr="00043ACA">
              <w:rPr>
                <w:rFonts w:ascii="Times New Roman" w:hAnsi="Times New Roman" w:cs="Times New Roman"/>
                <w:color w:val="auto"/>
                <w:sz w:val="24"/>
                <w:szCs w:val="24"/>
                <w:lang w:val="pt-PT"/>
              </w:rPr>
              <w:t>1.</w:t>
            </w:r>
            <w:r>
              <w:rPr>
                <w:rFonts w:ascii="Times New Roman" w:hAnsi="Times New Roman" w:cs="Times New Roman"/>
                <w:color w:val="auto"/>
                <w:sz w:val="24"/>
                <w:szCs w:val="24"/>
                <w:lang w:val="pt-PT"/>
              </w:rPr>
              <w:t xml:space="preserve">3.1 </w:t>
            </w:r>
            <w:r w:rsidR="00D31748" w:rsidRPr="00D31748">
              <w:rPr>
                <w:rFonts w:ascii="Times New Roman" w:hAnsi="Times New Roman" w:cs="Times New Roman"/>
                <w:color w:val="auto"/>
                <w:sz w:val="24"/>
                <w:szCs w:val="24"/>
                <w:lang w:val="pt-PT"/>
              </w:rPr>
              <w:t>Percentagem da população coberta por programas de</w:t>
            </w:r>
            <w:r w:rsidR="00C34055">
              <w:rPr>
                <w:rFonts w:ascii="Times New Roman" w:hAnsi="Times New Roman" w:cs="Times New Roman"/>
                <w:color w:val="auto"/>
                <w:sz w:val="24"/>
                <w:szCs w:val="24"/>
                <w:lang w:val="pt-PT"/>
              </w:rPr>
              <w:t xml:space="preserve"> </w:t>
            </w:r>
            <w:r w:rsidR="00D31748" w:rsidRPr="00D31748">
              <w:rPr>
                <w:rFonts w:ascii="Times New Roman" w:hAnsi="Times New Roman" w:cs="Times New Roman"/>
                <w:color w:val="auto"/>
                <w:sz w:val="24"/>
                <w:szCs w:val="24"/>
                <w:lang w:val="pt-PT"/>
              </w:rPr>
              <w:t>protecção social básica, por sexo e para os seguintes grupos populacionais: pessoas em situação de pobreza e vulnerabilidade (crianças órfãs e vulneráveis, pessoas idosas, pessoas com deficiência, pessoas com doenças crónicas e degenerativas, crianças de 0-2 anos)</w:t>
            </w:r>
            <w:bookmarkEnd w:id="7"/>
          </w:p>
          <w:p w14:paraId="48669CAE" w14:textId="77777777" w:rsidR="005377B9" w:rsidRPr="00D31748" w:rsidRDefault="005377B9" w:rsidP="009F305C">
            <w:pPr>
              <w:rPr>
                <w:lang w:val="pt-PT"/>
              </w:rPr>
            </w:pP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3496BC8" w:rsidR="005377B9" w:rsidRPr="002C4688" w:rsidRDefault="00AB3DA6" w:rsidP="009F305C">
            <w:pPr>
              <w:rPr>
                <w:lang w:val="pt-PT"/>
              </w:rPr>
            </w:pPr>
            <w:r>
              <w:rPr>
                <w:rFonts w:ascii="Times New Roman" w:hAnsi="Times New Roman" w:cs="Times New Roman"/>
                <w:sz w:val="24"/>
                <w:szCs w:val="24"/>
                <w:lang w:val="pt-PT"/>
              </w:rPr>
              <w:t>P</w:t>
            </w:r>
            <w:r w:rsidRPr="00D31748">
              <w:rPr>
                <w:rFonts w:ascii="Times New Roman" w:hAnsi="Times New Roman" w:cs="Times New Roman"/>
                <w:sz w:val="24"/>
                <w:szCs w:val="24"/>
                <w:lang w:val="pt-PT"/>
              </w:rPr>
              <w:t>opulação coberta por programas de</w:t>
            </w:r>
            <w:r>
              <w:rPr>
                <w:rFonts w:ascii="Times New Roman" w:hAnsi="Times New Roman" w:cs="Times New Roman"/>
                <w:sz w:val="24"/>
                <w:szCs w:val="24"/>
                <w:lang w:val="pt-PT"/>
              </w:rPr>
              <w:t xml:space="preserve"> </w:t>
            </w:r>
            <w:r w:rsidRPr="00D31748">
              <w:rPr>
                <w:rFonts w:ascii="Times New Roman" w:hAnsi="Times New Roman" w:cs="Times New Roman"/>
                <w:sz w:val="24"/>
                <w:szCs w:val="24"/>
                <w:lang w:val="pt-PT"/>
              </w:rPr>
              <w:t>protecção social básica</w:t>
            </w:r>
            <w:r>
              <w:rPr>
                <w:rFonts w:ascii="Times New Roman" w:hAnsi="Times New Roman" w:cs="Times New Roman"/>
                <w:sz w:val="24"/>
                <w:szCs w:val="24"/>
                <w:lang w:val="pt-PT"/>
              </w:rPr>
              <w:t xml:space="preserve"> em percentagem</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6807FAE" w:rsidR="005377B9" w:rsidRPr="009F305C" w:rsidRDefault="002C4688" w:rsidP="009F305C">
            <w:r>
              <w:t>20/01/2020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01A48272" w:rsidR="005377B9" w:rsidRPr="009F305C" w:rsidRDefault="00FE5C0F" w:rsidP="009F305C">
            <w:r w:rsidRPr="000066EE">
              <w:rPr>
                <w:lang w:val="pt-PT"/>
              </w:rPr>
              <w:t>Nenhum indicador relacionado</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58D6FDED" w:rsidR="003E7389" w:rsidRPr="00810B2B" w:rsidRDefault="003E7389" w:rsidP="009F305C">
            <w:pPr>
              <w:rPr>
                <w:lang w:val="pt-PT"/>
              </w:rPr>
            </w:p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FD10259" w:rsidR="003E7389" w:rsidRPr="00810B2B" w:rsidRDefault="00DC2C69" w:rsidP="009F305C">
            <w:pPr>
              <w:rPr>
                <w:lang w:val="pt-PT"/>
              </w:rPr>
            </w:pPr>
            <w:r w:rsidRPr="00D258EB">
              <w:rPr>
                <w:lang w:val="pt-PT"/>
              </w:rPr>
              <w:t>Ministério do Género, Criança e</w:t>
            </w:r>
            <w:r>
              <w:rPr>
                <w:lang w:val="pt-PT"/>
              </w:rPr>
              <w:t xml:space="preserve"> Acção Social</w:t>
            </w:r>
            <w:r w:rsidR="00434ACF">
              <w:rPr>
                <w:lang w:val="pt-PT"/>
              </w:rPr>
              <w:t xml:space="preserve"> (MGCAS)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CB7751C" w:rsidR="003E7389" w:rsidRPr="00DC2C69" w:rsidRDefault="00DC2C69" w:rsidP="009F305C">
            <w:pPr>
              <w:rPr>
                <w:lang w:val="pt-PT"/>
              </w:rPr>
            </w:pPr>
            <w:r w:rsidRPr="00A146F5">
              <w:rPr>
                <w:lang w:val="pt-PT"/>
              </w:rPr>
              <w:t>Ângelo Tivane e Arnaldo M</w:t>
            </w:r>
            <w:r>
              <w:rPr>
                <w:lang w:val="pt-PT"/>
              </w:rPr>
              <w:t>uthemba</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641E5B9B" w:rsidR="003E7389" w:rsidRPr="00DC2C69" w:rsidRDefault="00DC2C69" w:rsidP="009F305C">
            <w:pPr>
              <w:rPr>
                <w:lang w:val="pt-PT"/>
              </w:rPr>
            </w:pPr>
            <w:r w:rsidRPr="00A146F5">
              <w:rPr>
                <w:lang w:val="pt-PT"/>
              </w:rPr>
              <w:t>Direcção de Planificação e Cooperação</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6BB3A23E" w:rsidR="003E7389" w:rsidRPr="00DC2C69" w:rsidRDefault="00DC2C69" w:rsidP="009F305C">
            <w:pPr>
              <w:rPr>
                <w:lang w:val="pt-PT"/>
              </w:rPr>
            </w:pPr>
            <w:r w:rsidRPr="00A146F5">
              <w:rPr>
                <w:lang w:val="pt-PT"/>
              </w:rPr>
              <w:t>Chefe do Departamento de P</w:t>
            </w:r>
            <w:r>
              <w:rPr>
                <w:lang w:val="pt-PT"/>
              </w:rPr>
              <w:t>lanificação</w:t>
            </w:r>
            <w:r w:rsidR="00434ACF">
              <w:rPr>
                <w:lang w:val="pt-PT"/>
              </w:rPr>
              <w:t>, técnico</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5A1FCCE" w:rsidR="003E7389" w:rsidRPr="009F305C" w:rsidRDefault="00DC2C69" w:rsidP="009F305C">
            <w:r>
              <w:t>+258 828351430; +258 840560048; +258 826081976; +258 2268933</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4D4D00D9" w:rsidR="003E7389" w:rsidRPr="009F305C" w:rsidRDefault="00F77C05" w:rsidP="009F305C">
            <w:hyperlink r:id="rId11" w:history="1">
              <w:r w:rsidR="00DC2C69" w:rsidRPr="002E67CB">
                <w:rPr>
                  <w:rStyle w:val="Hyperlink"/>
                </w:rPr>
                <w:t>Angelotivane2011@gmail.com</w:t>
              </w:r>
            </w:hyperlink>
            <w:r w:rsidR="00DC2C69" w:rsidRPr="002E67CB">
              <w:t xml:space="preserve">; </w:t>
            </w:r>
            <w:hyperlink r:id="rId12" w:tgtFrame="_blank" w:history="1">
              <w:r w:rsidR="00DC2C69" w:rsidRPr="002E67CB">
                <w:rPr>
                  <w:rStyle w:val="Hyperlink"/>
                  <w:rFonts w:ascii="Helvetica" w:hAnsi="Helvetica"/>
                  <w:color w:val="3C4043"/>
                  <w:sz w:val="20"/>
                  <w:szCs w:val="20"/>
                </w:rPr>
                <w:t>muthembarnaldo@gmail.com</w:t>
              </w:r>
            </w:hyperlink>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53D08699" w:rsidR="003E7389" w:rsidRPr="009F305C" w:rsidRDefault="00F77C05" w:rsidP="009F305C">
            <w:hyperlink r:id="rId13" w:history="1">
              <w:r w:rsidR="00DC2C69" w:rsidRPr="002E67CB">
                <w:rPr>
                  <w:rStyle w:val="Hyperlink"/>
                </w:rPr>
                <w:t>Angelotivane2011@gmail.com</w:t>
              </w:r>
            </w:hyperlink>
            <w:r w:rsidR="00DC2C69" w:rsidRPr="002E67CB">
              <w:t xml:space="preserve">; </w:t>
            </w:r>
            <w:hyperlink r:id="rId14" w:tgtFrame="_blank" w:history="1">
              <w:r w:rsidR="00DC2C69" w:rsidRPr="002E67CB">
                <w:rPr>
                  <w:rStyle w:val="Hyperlink"/>
                  <w:rFonts w:ascii="Helvetica" w:hAnsi="Helvetica"/>
                  <w:color w:val="3C4043"/>
                  <w:sz w:val="20"/>
                  <w:szCs w:val="20"/>
                </w:rPr>
                <w:t>muthembarnaldo@gmail.com</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13BEAFC" w14:textId="2366E718" w:rsidR="00DB64CB" w:rsidRPr="00CE3C47" w:rsidRDefault="00DB64CB" w:rsidP="00E936BE">
            <w:pPr>
              <w:spacing w:before="120" w:after="120"/>
              <w:jc w:val="both"/>
              <w:rPr>
                <w:rFonts w:ascii="Times New Roman" w:hAnsi="Times New Roman" w:cs="Times New Roman"/>
                <w:sz w:val="24"/>
                <w:szCs w:val="24"/>
                <w:lang w:val="pt-PT"/>
              </w:rPr>
            </w:pPr>
            <w:r w:rsidRPr="00CE3C47">
              <w:rPr>
                <w:rFonts w:ascii="Times New Roman" w:hAnsi="Times New Roman" w:cs="Times New Roman"/>
                <w:sz w:val="24"/>
                <w:szCs w:val="24"/>
                <w:lang w:val="pt-PT"/>
              </w:rPr>
              <w:t>A cobertura de programas de proteção social é a p</w:t>
            </w:r>
            <w:r>
              <w:rPr>
                <w:rFonts w:ascii="Times New Roman" w:hAnsi="Times New Roman" w:cs="Times New Roman"/>
                <w:sz w:val="24"/>
                <w:szCs w:val="24"/>
                <w:lang w:val="pt-PT"/>
              </w:rPr>
              <w:t>e</w:t>
            </w:r>
            <w:r w:rsidRPr="00CE3C47">
              <w:rPr>
                <w:rFonts w:ascii="Times New Roman" w:hAnsi="Times New Roman" w:cs="Times New Roman"/>
                <w:sz w:val="24"/>
                <w:szCs w:val="24"/>
                <w:lang w:val="pt-PT"/>
              </w:rPr>
              <w:t xml:space="preserve">rcentagem da população que </w:t>
            </w:r>
            <w:r>
              <w:rPr>
                <w:rFonts w:ascii="Times New Roman" w:hAnsi="Times New Roman" w:cs="Times New Roman"/>
                <w:sz w:val="24"/>
                <w:szCs w:val="24"/>
                <w:lang w:val="pt-PT"/>
              </w:rPr>
              <w:t xml:space="preserve">se beneficiam </w:t>
            </w:r>
            <w:r w:rsidRPr="00CE3C47">
              <w:rPr>
                <w:rFonts w:ascii="Times New Roman" w:hAnsi="Times New Roman" w:cs="Times New Roman"/>
                <w:sz w:val="24"/>
                <w:szCs w:val="24"/>
                <w:lang w:val="pt-PT"/>
              </w:rPr>
              <w:t>de programas de prote</w:t>
            </w:r>
            <w:r>
              <w:rPr>
                <w:rFonts w:ascii="Times New Roman" w:hAnsi="Times New Roman" w:cs="Times New Roman"/>
                <w:sz w:val="24"/>
                <w:szCs w:val="24"/>
                <w:lang w:val="pt-PT"/>
              </w:rPr>
              <w:t>c</w:t>
            </w:r>
            <w:r w:rsidRPr="00CE3C47">
              <w:rPr>
                <w:rFonts w:ascii="Times New Roman" w:hAnsi="Times New Roman" w:cs="Times New Roman"/>
                <w:sz w:val="24"/>
                <w:szCs w:val="24"/>
                <w:lang w:val="pt-PT"/>
              </w:rPr>
              <w:t>ção social. As estimativas incluem beneficiários dire</w:t>
            </w:r>
            <w:r>
              <w:rPr>
                <w:rFonts w:ascii="Times New Roman" w:hAnsi="Times New Roman" w:cs="Times New Roman"/>
                <w:sz w:val="24"/>
                <w:szCs w:val="24"/>
                <w:lang w:val="pt-PT"/>
              </w:rPr>
              <w:t>c</w:t>
            </w:r>
            <w:r w:rsidRPr="00CE3C47">
              <w:rPr>
                <w:rFonts w:ascii="Times New Roman" w:hAnsi="Times New Roman" w:cs="Times New Roman"/>
                <w:sz w:val="24"/>
                <w:szCs w:val="24"/>
                <w:lang w:val="pt-PT"/>
              </w:rPr>
              <w:t>tos e indire</w:t>
            </w:r>
            <w:r>
              <w:rPr>
                <w:rFonts w:ascii="Times New Roman" w:hAnsi="Times New Roman" w:cs="Times New Roman"/>
                <w:sz w:val="24"/>
                <w:szCs w:val="24"/>
                <w:lang w:val="pt-PT"/>
              </w:rPr>
              <w:t>c</w:t>
            </w:r>
            <w:r w:rsidRPr="00CE3C47">
              <w:rPr>
                <w:rFonts w:ascii="Times New Roman" w:hAnsi="Times New Roman" w:cs="Times New Roman"/>
                <w:sz w:val="24"/>
                <w:szCs w:val="24"/>
                <w:lang w:val="pt-PT"/>
              </w:rPr>
              <w:t>tos.</w:t>
            </w:r>
          </w:p>
          <w:p w14:paraId="031107ED" w14:textId="77777777" w:rsidR="0015178E" w:rsidRPr="00DB64CB" w:rsidRDefault="0015178E" w:rsidP="009F305C">
            <w:pPr>
              <w:rPr>
                <w:lang w:val="pt-PT"/>
              </w:rPr>
            </w:p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96B4534" w14:textId="77777777" w:rsidR="00434ACF" w:rsidRDefault="00434ACF" w:rsidP="00E679C9">
            <w:pPr>
              <w:jc w:val="both"/>
              <w:rPr>
                <w:lang w:val="pt-PT"/>
              </w:rPr>
            </w:pPr>
            <w:r w:rsidRPr="00CE3C47">
              <w:rPr>
                <w:rFonts w:ascii="Times New Roman" w:hAnsi="Times New Roman" w:cs="Times New Roman"/>
                <w:sz w:val="24"/>
                <w:szCs w:val="24"/>
                <w:lang w:val="pt-PT"/>
              </w:rPr>
              <w:t>A cobertura de programas de proteção social é a p</w:t>
            </w:r>
            <w:r>
              <w:rPr>
                <w:rFonts w:ascii="Times New Roman" w:hAnsi="Times New Roman" w:cs="Times New Roman"/>
                <w:sz w:val="24"/>
                <w:szCs w:val="24"/>
                <w:lang w:val="pt-PT"/>
              </w:rPr>
              <w:t>e</w:t>
            </w:r>
            <w:r w:rsidRPr="00CE3C47">
              <w:rPr>
                <w:rFonts w:ascii="Times New Roman" w:hAnsi="Times New Roman" w:cs="Times New Roman"/>
                <w:sz w:val="24"/>
                <w:szCs w:val="24"/>
                <w:lang w:val="pt-PT"/>
              </w:rPr>
              <w:t xml:space="preserve">rcentagem da população que </w:t>
            </w:r>
            <w:r>
              <w:rPr>
                <w:rFonts w:ascii="Times New Roman" w:hAnsi="Times New Roman" w:cs="Times New Roman"/>
                <w:sz w:val="24"/>
                <w:szCs w:val="24"/>
                <w:lang w:val="pt-PT"/>
              </w:rPr>
              <w:t xml:space="preserve">se beneficiam </w:t>
            </w:r>
            <w:r w:rsidRPr="00CE3C47">
              <w:rPr>
                <w:rFonts w:ascii="Times New Roman" w:hAnsi="Times New Roman" w:cs="Times New Roman"/>
                <w:sz w:val="24"/>
                <w:szCs w:val="24"/>
                <w:lang w:val="pt-PT"/>
              </w:rPr>
              <w:t>de programas de prote</w:t>
            </w:r>
            <w:r>
              <w:rPr>
                <w:rFonts w:ascii="Times New Roman" w:hAnsi="Times New Roman" w:cs="Times New Roman"/>
                <w:sz w:val="24"/>
                <w:szCs w:val="24"/>
                <w:lang w:val="pt-PT"/>
              </w:rPr>
              <w:t>c</w:t>
            </w:r>
            <w:r w:rsidRPr="00CE3C47">
              <w:rPr>
                <w:rFonts w:ascii="Times New Roman" w:hAnsi="Times New Roman" w:cs="Times New Roman"/>
                <w:sz w:val="24"/>
                <w:szCs w:val="24"/>
                <w:lang w:val="pt-PT"/>
              </w:rPr>
              <w:t>ção social. As estimativas incluem beneficiários dire</w:t>
            </w:r>
            <w:r>
              <w:rPr>
                <w:rFonts w:ascii="Times New Roman" w:hAnsi="Times New Roman" w:cs="Times New Roman"/>
                <w:sz w:val="24"/>
                <w:szCs w:val="24"/>
                <w:lang w:val="pt-PT"/>
              </w:rPr>
              <w:t>c</w:t>
            </w:r>
            <w:r w:rsidRPr="00CE3C47">
              <w:rPr>
                <w:rFonts w:ascii="Times New Roman" w:hAnsi="Times New Roman" w:cs="Times New Roman"/>
                <w:sz w:val="24"/>
                <w:szCs w:val="24"/>
                <w:lang w:val="pt-PT"/>
              </w:rPr>
              <w:t>tos e indire</w:t>
            </w:r>
            <w:r>
              <w:rPr>
                <w:rFonts w:ascii="Times New Roman" w:hAnsi="Times New Roman" w:cs="Times New Roman"/>
                <w:sz w:val="24"/>
                <w:szCs w:val="24"/>
                <w:lang w:val="pt-PT"/>
              </w:rPr>
              <w:t>c</w:t>
            </w:r>
            <w:r w:rsidRPr="00CE3C47">
              <w:rPr>
                <w:rFonts w:ascii="Times New Roman" w:hAnsi="Times New Roman" w:cs="Times New Roman"/>
                <w:sz w:val="24"/>
                <w:szCs w:val="24"/>
                <w:lang w:val="pt-PT"/>
              </w:rPr>
              <w:t>tos</w:t>
            </w:r>
            <w:r w:rsidRPr="00DB64CB">
              <w:rPr>
                <w:lang w:val="pt-PT"/>
              </w:rPr>
              <w:t xml:space="preserve"> </w:t>
            </w:r>
          </w:p>
          <w:p w14:paraId="6C84E827" w14:textId="434AA28C" w:rsidR="0015178E" w:rsidRPr="00DB64CB" w:rsidRDefault="00DB64CB" w:rsidP="00E679C9">
            <w:pPr>
              <w:jc w:val="both"/>
              <w:rPr>
                <w:lang w:val="pt-PT"/>
              </w:rPr>
            </w:pPr>
            <w:r w:rsidRPr="00DB64CB">
              <w:rPr>
                <w:lang w:val="pt-PT"/>
              </w:rPr>
              <w:t>Cobertura de Programas de P</w:t>
            </w:r>
            <w:r>
              <w:rPr>
                <w:lang w:val="pt-PT"/>
              </w:rPr>
              <w:t>rotecção Social</w:t>
            </w:r>
            <w:r w:rsidR="006A3321">
              <w:rPr>
                <w:lang w:val="pt-PT"/>
              </w:rPr>
              <w:t xml:space="preserve"> (Assistência Social)</w:t>
            </w:r>
            <w:r>
              <w:rPr>
                <w:lang w:val="pt-PT"/>
              </w:rPr>
              <w:t xml:space="preserve"> a </w:t>
            </w:r>
            <w:r w:rsidR="008818CD">
              <w:rPr>
                <w:lang w:val="pt-PT"/>
              </w:rPr>
              <w:t>População</w:t>
            </w:r>
            <w:r>
              <w:rPr>
                <w:lang w:val="pt-PT"/>
              </w:rPr>
              <w:t xml:space="preserve"> </w:t>
            </w:r>
            <w:r w:rsidR="008818CD">
              <w:rPr>
                <w:lang w:val="pt-PT"/>
              </w:rPr>
              <w:t>pobre</w:t>
            </w:r>
            <w:r>
              <w:rPr>
                <w:lang w:val="pt-PT"/>
              </w:rPr>
              <w:t xml:space="preserve"> e </w:t>
            </w:r>
            <w:r w:rsidR="008818CD">
              <w:rPr>
                <w:lang w:val="pt-PT"/>
              </w:rPr>
              <w:t xml:space="preserve">vulnerável (Pessoa Idosa, Pessoa com Deficiência, Pessoa Doente Cronico e Degenerativa, Criança órfã e Criança de mãe que não podem amamentar, Criança com desnutrição)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3A9EB93" w:rsidR="0015178E" w:rsidRPr="009F305C" w:rsidRDefault="00E679C9" w:rsidP="009F305C">
            <w:r>
              <w:t>Percentagem</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73ACDB9" w:rsidR="0035311B" w:rsidRPr="003B5495" w:rsidRDefault="003B5495" w:rsidP="009F305C">
            <w:pPr>
              <w:rPr>
                <w:lang w:val="pt-PT"/>
              </w:rPr>
            </w:pPr>
            <w:r w:rsidRPr="0091122B">
              <w:rPr>
                <w:lang w:val="pt-PT"/>
              </w:rPr>
              <w:t>Fonte administrativa. Relatório</w:t>
            </w:r>
            <w:r>
              <w:rPr>
                <w:lang w:val="pt-PT"/>
              </w:rPr>
              <w:t xml:space="preserve"> Balanço do anual do PES </w:t>
            </w:r>
            <w:r w:rsidRPr="0091122B">
              <w:rPr>
                <w:lang w:val="pt-PT"/>
              </w:rPr>
              <w:t>d</w:t>
            </w:r>
            <w:r>
              <w:rPr>
                <w:lang w:val="pt-PT"/>
              </w:rPr>
              <w:t xml:space="preserve">o </w:t>
            </w:r>
            <w:r w:rsidR="00434ACF" w:rsidRPr="00D258EB">
              <w:rPr>
                <w:lang w:val="pt-PT"/>
              </w:rPr>
              <w:t>Ministério do Género, Criança e</w:t>
            </w:r>
            <w:r w:rsidR="00434ACF">
              <w:rPr>
                <w:lang w:val="pt-PT"/>
              </w:rPr>
              <w:t xml:space="preserve"> Acção Social (</w:t>
            </w:r>
            <w:r>
              <w:rPr>
                <w:lang w:val="pt-PT"/>
              </w:rPr>
              <w:t>MGCAS</w:t>
            </w:r>
            <w:r w:rsidR="00434ACF">
              <w:rPr>
                <w:lang w:val="pt-PT"/>
              </w:rPr>
              <w:t>)</w:t>
            </w:r>
            <w:r>
              <w:rPr>
                <w:lang w:val="pt-PT"/>
              </w:rPr>
              <w:t xml:space="preserve"> e dados do denominador são do Censo da População e Habitação e projeções do INE</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C140C5C" w14:textId="45D42EAD" w:rsidR="00082889" w:rsidRDefault="003B5495" w:rsidP="007E5A14">
            <w:pPr>
              <w:jc w:val="both"/>
              <w:rPr>
                <w:lang w:val="pt-PT"/>
              </w:rPr>
            </w:pPr>
            <w:r w:rsidRPr="003B5495">
              <w:rPr>
                <w:lang w:val="pt-PT"/>
              </w:rPr>
              <w:t>As Delegações do Instituto N</w:t>
            </w:r>
            <w:r>
              <w:rPr>
                <w:lang w:val="pt-PT"/>
              </w:rPr>
              <w:t xml:space="preserve">acional de Acção Social </w:t>
            </w:r>
            <w:r w:rsidR="0082286C">
              <w:rPr>
                <w:lang w:val="pt-PT"/>
              </w:rPr>
              <w:t>faz</w:t>
            </w:r>
            <w:r w:rsidR="005A0E4E">
              <w:rPr>
                <w:lang w:val="pt-PT"/>
              </w:rPr>
              <w:t>em</w:t>
            </w:r>
            <w:r w:rsidR="0082286C">
              <w:rPr>
                <w:lang w:val="pt-PT"/>
              </w:rPr>
              <w:t xml:space="preserve"> a recolha</w:t>
            </w:r>
            <w:r w:rsidR="00082889">
              <w:rPr>
                <w:lang w:val="pt-PT"/>
              </w:rPr>
              <w:t xml:space="preserve"> dos dados</w:t>
            </w:r>
            <w:r w:rsidR="0082286C">
              <w:rPr>
                <w:lang w:val="pt-PT"/>
              </w:rPr>
              <w:t xml:space="preserve"> </w:t>
            </w:r>
            <w:r w:rsidR="005A0E4E">
              <w:rPr>
                <w:lang w:val="pt-PT"/>
              </w:rPr>
              <w:t>e</w:t>
            </w:r>
            <w:r w:rsidR="0082286C">
              <w:rPr>
                <w:lang w:val="pt-PT"/>
              </w:rPr>
              <w:t xml:space="preserve"> </w:t>
            </w:r>
            <w:r w:rsidR="00082889">
              <w:rPr>
                <w:lang w:val="pt-PT"/>
              </w:rPr>
              <w:t>introduzem os mesmos no Sistema de Informação do INAS on line (e-INAS) e o</w:t>
            </w:r>
            <w:r w:rsidR="0082286C">
              <w:rPr>
                <w:lang w:val="pt-PT"/>
              </w:rPr>
              <w:t xml:space="preserve"> </w:t>
            </w:r>
            <w:r w:rsidR="005A0E4E" w:rsidRPr="003B5495">
              <w:rPr>
                <w:lang w:val="pt-PT"/>
              </w:rPr>
              <w:t>Instituto N</w:t>
            </w:r>
            <w:r w:rsidR="005A0E4E">
              <w:rPr>
                <w:lang w:val="pt-PT"/>
              </w:rPr>
              <w:t>acional de Acção Social (</w:t>
            </w:r>
            <w:r w:rsidR="0082286C">
              <w:rPr>
                <w:lang w:val="pt-PT"/>
              </w:rPr>
              <w:t>INAS</w:t>
            </w:r>
            <w:r w:rsidR="005A0E4E">
              <w:rPr>
                <w:lang w:val="pt-PT"/>
              </w:rPr>
              <w:t>)</w:t>
            </w:r>
            <w:r w:rsidR="00CB265E">
              <w:rPr>
                <w:lang w:val="pt-PT"/>
              </w:rPr>
              <w:t>,</w:t>
            </w:r>
            <w:r w:rsidR="0082286C">
              <w:rPr>
                <w:lang w:val="pt-PT"/>
              </w:rPr>
              <w:t xml:space="preserve"> por sua vez harmoniza</w:t>
            </w:r>
            <w:r w:rsidR="00082889">
              <w:rPr>
                <w:lang w:val="pt-PT"/>
              </w:rPr>
              <w:t>, verifica e faz a validação com base também nos relatórios enviados periódicamente pelas delegações.</w:t>
            </w:r>
          </w:p>
          <w:p w14:paraId="1D481D79" w14:textId="5036CAC7" w:rsidR="00082889" w:rsidRDefault="006677A4" w:rsidP="00082889">
            <w:pPr>
              <w:jc w:val="both"/>
              <w:rPr>
                <w:lang w:val="pt-PT"/>
              </w:rPr>
            </w:pPr>
            <w:r>
              <w:rPr>
                <w:lang w:val="pt-PT"/>
              </w:rPr>
              <w:t xml:space="preserve"> </w:t>
            </w:r>
            <w:proofErr w:type="gramStart"/>
            <w:r w:rsidR="00082889">
              <w:rPr>
                <w:lang w:val="pt-PT"/>
              </w:rPr>
              <w:t>O INAS</w:t>
            </w:r>
            <w:proofErr w:type="gramEnd"/>
            <w:r w:rsidR="00082889">
              <w:rPr>
                <w:lang w:val="pt-PT"/>
              </w:rPr>
              <w:t xml:space="preserve"> por sua vez envia o relatório periódico ao Ministério</w:t>
            </w:r>
            <w:r w:rsidR="007E5A14">
              <w:rPr>
                <w:lang w:val="pt-PT"/>
              </w:rPr>
              <w:t xml:space="preserve"> do Género, Criança e Acção Social para validação</w:t>
            </w:r>
            <w:r w:rsidR="00082889">
              <w:rPr>
                <w:lang w:val="pt-PT"/>
              </w:rPr>
              <w:t xml:space="preserve"> final</w:t>
            </w:r>
            <w:r w:rsidR="007E5A14">
              <w:rPr>
                <w:lang w:val="pt-PT"/>
              </w:rPr>
              <w:t xml:space="preserve"> </w:t>
            </w:r>
            <w:r>
              <w:rPr>
                <w:lang w:val="pt-PT"/>
              </w:rPr>
              <w:t xml:space="preserve">e enviado </w:t>
            </w:r>
            <w:r w:rsidR="007E5A14">
              <w:rPr>
                <w:lang w:val="pt-PT"/>
              </w:rPr>
              <w:t>aos Serviços Distritais de Saúde, Mulher e Acção Social e Serviços Provinciais de Assuntos Sociais.</w:t>
            </w:r>
            <w:r w:rsidR="00082889">
              <w:rPr>
                <w:lang w:val="pt-PT"/>
              </w:rPr>
              <w:t xml:space="preserve"> </w:t>
            </w:r>
          </w:p>
          <w:p w14:paraId="60E54013" w14:textId="729F7894" w:rsidR="00214819" w:rsidRPr="003B5495" w:rsidRDefault="00214819" w:rsidP="00082889">
            <w:pPr>
              <w:jc w:val="both"/>
              <w:rPr>
                <w:lang w:val="pt-PT"/>
              </w:rPr>
            </w:pPr>
            <w:r>
              <w:rPr>
                <w:lang w:val="pt-PT"/>
              </w:rPr>
              <w:t>Os dados da população são recolhidos no INE</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37E4E14" w:rsidR="0035311B" w:rsidRPr="00082889" w:rsidRDefault="00061B86" w:rsidP="009F305C">
            <w:pPr>
              <w:rPr>
                <w:lang w:val="pt-PT"/>
              </w:rPr>
            </w:pPr>
            <w:r>
              <w:rPr>
                <w:lang w:val="pt-PT"/>
              </w:rPr>
              <w:t xml:space="preserve"> </w:t>
            </w:r>
            <w:r w:rsidR="00E936BE">
              <w:rPr>
                <w:lang w:val="pt-PT"/>
              </w:rPr>
              <w:t xml:space="preserve">27 </w:t>
            </w:r>
            <w:proofErr w:type="gramStart"/>
            <w:r w:rsidR="00E936BE">
              <w:rPr>
                <w:lang w:val="pt-PT"/>
              </w:rPr>
              <w:t>de</w:t>
            </w:r>
            <w:proofErr w:type="gramEnd"/>
            <w:r w:rsidR="00E936BE">
              <w:rPr>
                <w:lang w:val="pt-PT"/>
              </w:rPr>
              <w:t xml:space="preserve"> Dezembro de 2020</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F3CE2F1" w:rsidR="0035311B" w:rsidRPr="00082889" w:rsidRDefault="00E936BE" w:rsidP="009F305C">
            <w:pPr>
              <w:rPr>
                <w:lang w:val="pt-PT"/>
              </w:rPr>
            </w:pPr>
            <w:r w:rsidRPr="00082889">
              <w:rPr>
                <w:lang w:val="pt-PT"/>
              </w:rPr>
              <w:t xml:space="preserve">20 </w:t>
            </w:r>
            <w:proofErr w:type="gramStart"/>
            <w:r w:rsidRPr="00082889">
              <w:rPr>
                <w:lang w:val="pt-PT"/>
              </w:rPr>
              <w:t>de</w:t>
            </w:r>
            <w:proofErr w:type="gramEnd"/>
            <w:r w:rsidRPr="00082889">
              <w:rPr>
                <w:lang w:val="pt-PT"/>
              </w:rPr>
              <w:t xml:space="preserve"> Janeiro de 2021</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1A796A10" w:rsidR="0035311B" w:rsidRPr="00061B86" w:rsidRDefault="00061B86" w:rsidP="009F305C">
            <w:pPr>
              <w:rPr>
                <w:lang w:val="pt-PT"/>
              </w:rPr>
            </w:pPr>
            <w:r w:rsidRPr="00061B86">
              <w:rPr>
                <w:lang w:val="pt-PT"/>
              </w:rPr>
              <w:t>Delegações do Instituto Nacional d</w:t>
            </w:r>
            <w:r>
              <w:rPr>
                <w:lang w:val="pt-PT"/>
              </w:rPr>
              <w:t>e Acção Social</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05F3F9B" w:rsidR="0035311B" w:rsidRPr="00061B86" w:rsidRDefault="00061B86" w:rsidP="009F305C">
            <w:pPr>
              <w:rPr>
                <w:lang w:val="pt-PT"/>
              </w:rPr>
            </w:pPr>
            <w:r w:rsidRPr="00061B86">
              <w:rPr>
                <w:lang w:val="pt-PT"/>
              </w:rPr>
              <w:t>Ministério do Género, Criança e</w:t>
            </w:r>
            <w:r>
              <w:rPr>
                <w:lang w:val="pt-PT"/>
              </w:rPr>
              <w:t xml:space="preserve"> Acção Social</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3EA4A348" w:rsidR="0035311B" w:rsidRPr="00515B5B" w:rsidRDefault="00515B5B" w:rsidP="009F305C">
            <w:pPr>
              <w:rPr>
                <w:lang w:val="pt-PT"/>
              </w:rPr>
            </w:pPr>
            <w:r w:rsidRPr="00515B5B">
              <w:rPr>
                <w:color w:val="FF0000"/>
                <w:lang w:val="pt-PT"/>
              </w:rPr>
              <w:t xml:space="preserve"> </w:t>
            </w:r>
            <w:r w:rsidRPr="003304FB">
              <w:rPr>
                <w:lang w:val="pt-PT"/>
              </w:rPr>
              <w:t>Diploma Ministerial nº 117/2015, de 31 de Dezembro; decreto nº 47/2018, de 6 de Agosto, decreto presidencial nº 9/2015 de 13 de Março, resolução nº 18/2015 de 10 de Julho</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1D2DAF53" w:rsidR="007F2D9F" w:rsidRPr="00850327" w:rsidRDefault="00937DC1" w:rsidP="009F305C">
            <w:pPr>
              <w:rPr>
                <w:sz w:val="24"/>
                <w:szCs w:val="24"/>
                <w:lang w:val="pt-PT"/>
              </w:rPr>
            </w:pPr>
            <w:r w:rsidRPr="00850327">
              <w:rPr>
                <w:lang w:val="pt-PT"/>
              </w:rPr>
              <w:t>O foco é que todas as famílias pobres sejam bene</w:t>
            </w:r>
            <w:r w:rsidR="00850327">
              <w:rPr>
                <w:lang w:val="pt-PT"/>
              </w:rPr>
              <w:t>fi</w:t>
            </w:r>
            <w:r w:rsidRPr="00850327">
              <w:rPr>
                <w:lang w:val="pt-PT"/>
              </w:rPr>
              <w:t>ci</w:t>
            </w:r>
            <w:r w:rsidR="00850327" w:rsidRPr="00850327">
              <w:rPr>
                <w:lang w:val="pt-PT"/>
              </w:rPr>
              <w:t>á</w:t>
            </w:r>
            <w:r w:rsidRPr="00850327">
              <w:rPr>
                <w:lang w:val="pt-PT"/>
              </w:rPr>
              <w:t xml:space="preserve">rios dos Programas de </w:t>
            </w:r>
            <w:r w:rsidR="00850327" w:rsidRPr="00850327">
              <w:rPr>
                <w:lang w:val="pt-PT"/>
              </w:rPr>
              <w:t>Protecção</w:t>
            </w:r>
            <w:r w:rsidR="006A3321">
              <w:rPr>
                <w:lang w:val="pt-PT"/>
              </w:rPr>
              <w:t xml:space="preserve"> (Assistência </w:t>
            </w:r>
            <w:r w:rsidR="003304FB">
              <w:rPr>
                <w:lang w:val="pt-PT"/>
              </w:rPr>
              <w:t>Social)</w:t>
            </w:r>
            <w:r w:rsidR="003304FB" w:rsidRPr="00850327">
              <w:rPr>
                <w:lang w:val="pt-PT"/>
              </w:rPr>
              <w:t xml:space="preserve"> </w:t>
            </w:r>
            <w:r w:rsidR="003304FB">
              <w:rPr>
                <w:lang w:val="pt-PT"/>
              </w:rPr>
              <w:t>Quanto</w:t>
            </w:r>
            <w:r w:rsidR="00850327">
              <w:rPr>
                <w:lang w:val="pt-PT"/>
              </w:rPr>
              <w:t xml:space="preserve"> maior for a percentagem significa maior cobertura dos agregados familiares pobres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639A098E" w14:textId="003E0FB1" w:rsidR="00E936BE" w:rsidRPr="002F25E3" w:rsidRDefault="00E936BE" w:rsidP="00E936BE">
            <w:pPr>
              <w:jc w:val="both"/>
              <w:rPr>
                <w:rFonts w:asciiTheme="majorHAnsi" w:eastAsia="Times New Roman" w:hAnsiTheme="majorHAnsi" w:cstheme="majorHAnsi"/>
                <w:lang w:val="pt-PT"/>
              </w:rPr>
            </w:pPr>
            <w:r w:rsidRPr="002F25E3">
              <w:rPr>
                <w:rFonts w:asciiTheme="majorHAnsi" w:eastAsia="Times New Roman" w:hAnsiTheme="majorHAnsi" w:cstheme="majorHAnsi"/>
                <w:lang w:val="pt-PT"/>
              </w:rPr>
              <w:t>O indicador é fiável, pois os dados são recolhidos na fonte a nível nacional e estão desagregados por grupo alvo</w:t>
            </w:r>
            <w:r w:rsidR="002F25E3" w:rsidRPr="002F25E3">
              <w:rPr>
                <w:rFonts w:asciiTheme="majorHAnsi" w:eastAsia="Times New Roman" w:hAnsiTheme="majorHAnsi" w:cstheme="majorHAnsi"/>
                <w:lang w:val="pt-PT"/>
              </w:rPr>
              <w:t xml:space="preserve"> (Beneficiário directo)</w:t>
            </w:r>
            <w:r w:rsidRPr="002F25E3">
              <w:rPr>
                <w:rFonts w:asciiTheme="majorHAnsi" w:eastAsia="Times New Roman" w:hAnsiTheme="majorHAnsi" w:cstheme="majorHAnsi"/>
                <w:lang w:val="pt-PT"/>
              </w:rPr>
              <w:t xml:space="preserve">, sexo do chefe do agregado familiar e </w:t>
            </w:r>
            <w:r w:rsidR="00850327" w:rsidRPr="002F25E3">
              <w:rPr>
                <w:rFonts w:asciiTheme="majorHAnsi" w:eastAsia="Times New Roman" w:hAnsiTheme="majorHAnsi" w:cstheme="majorHAnsi"/>
                <w:lang w:val="pt-PT"/>
              </w:rPr>
              <w:t>P</w:t>
            </w:r>
            <w:r w:rsidRPr="002F25E3">
              <w:rPr>
                <w:rFonts w:asciiTheme="majorHAnsi" w:eastAsia="Times New Roman" w:hAnsiTheme="majorHAnsi" w:cstheme="majorHAnsi"/>
                <w:lang w:val="pt-PT"/>
              </w:rPr>
              <w:t>rovíncia.</w:t>
            </w:r>
          </w:p>
          <w:p w14:paraId="0A9424CB" w14:textId="65324EC2" w:rsidR="0017272A" w:rsidRPr="00C34055" w:rsidRDefault="0017272A" w:rsidP="00E936BE">
            <w:pPr>
              <w:jc w:val="both"/>
              <w:rPr>
                <w:rFonts w:asciiTheme="majorHAnsi" w:eastAsia="Times New Roman" w:hAnsiTheme="majorHAnsi" w:cstheme="majorHAnsi"/>
                <w:color w:val="FF0000"/>
                <w:lang w:val="pt-PT"/>
              </w:rPr>
            </w:pPr>
            <w:r w:rsidRPr="002F25E3">
              <w:rPr>
                <w:rFonts w:asciiTheme="majorHAnsi" w:eastAsia="Times New Roman" w:hAnsiTheme="majorHAnsi" w:cstheme="majorHAnsi"/>
                <w:lang w:val="pt-PT"/>
              </w:rPr>
              <w:t>Limitações</w:t>
            </w:r>
            <w:r w:rsidR="003304FB" w:rsidRPr="002F25E3">
              <w:rPr>
                <w:rFonts w:asciiTheme="majorHAnsi" w:eastAsia="Times New Roman" w:hAnsiTheme="majorHAnsi" w:cstheme="majorHAnsi"/>
                <w:lang w:val="pt-PT"/>
              </w:rPr>
              <w:t>: Os</w:t>
            </w:r>
            <w:r w:rsidRPr="002F25E3">
              <w:rPr>
                <w:rFonts w:asciiTheme="majorHAnsi" w:eastAsia="Times New Roman" w:hAnsiTheme="majorHAnsi" w:cstheme="majorHAnsi"/>
                <w:lang w:val="pt-PT"/>
              </w:rPr>
              <w:t xml:space="preserve"> dados</w:t>
            </w:r>
            <w:r w:rsidR="002F25E3" w:rsidRPr="002F25E3">
              <w:rPr>
                <w:rFonts w:asciiTheme="majorHAnsi" w:eastAsia="Times New Roman" w:hAnsiTheme="majorHAnsi" w:cstheme="majorHAnsi"/>
                <w:lang w:val="pt-PT"/>
              </w:rPr>
              <w:t xml:space="preserve"> disponíveis </w:t>
            </w:r>
            <w:r w:rsidRPr="002F25E3">
              <w:rPr>
                <w:rFonts w:asciiTheme="majorHAnsi" w:eastAsia="Times New Roman" w:hAnsiTheme="majorHAnsi" w:cstheme="majorHAnsi"/>
                <w:lang w:val="pt-PT"/>
              </w:rPr>
              <w:t>não permite</w:t>
            </w:r>
            <w:r w:rsidR="002F25E3" w:rsidRPr="002F25E3">
              <w:rPr>
                <w:rFonts w:asciiTheme="majorHAnsi" w:eastAsia="Times New Roman" w:hAnsiTheme="majorHAnsi" w:cstheme="majorHAnsi"/>
                <w:lang w:val="pt-PT"/>
              </w:rPr>
              <w:t>m</w:t>
            </w:r>
            <w:r w:rsidRPr="002F25E3">
              <w:rPr>
                <w:rFonts w:asciiTheme="majorHAnsi" w:eastAsia="Times New Roman" w:hAnsiTheme="majorHAnsi" w:cstheme="majorHAnsi"/>
                <w:lang w:val="pt-PT"/>
              </w:rPr>
              <w:t xml:space="preserve"> usar a </w:t>
            </w:r>
            <w:r w:rsidR="002F25E3" w:rsidRPr="002F25E3">
              <w:rPr>
                <w:rFonts w:asciiTheme="majorHAnsi" w:eastAsia="Times New Roman" w:hAnsiTheme="majorHAnsi" w:cstheme="majorHAnsi"/>
                <w:lang w:val="pt-PT"/>
              </w:rPr>
              <w:t>fórmula</w:t>
            </w:r>
            <w:r w:rsidRPr="002F25E3">
              <w:rPr>
                <w:rFonts w:asciiTheme="majorHAnsi" w:eastAsia="Times New Roman" w:hAnsiTheme="majorHAnsi" w:cstheme="majorHAnsi"/>
                <w:lang w:val="pt-PT"/>
              </w:rPr>
              <w:t xml:space="preserve"> do indicador global, pois o Ministério do Género, Criança e Acção Social ainda não começou a implementar as transferências sociais por pessoa conforme o Decreto 47/2018, de 6 de Agosto</w:t>
            </w:r>
            <w:r w:rsidR="002F25E3">
              <w:rPr>
                <w:rFonts w:asciiTheme="majorHAnsi" w:eastAsia="Times New Roman" w:hAnsiTheme="majorHAnsi" w:cstheme="majorHAnsi"/>
                <w:color w:val="FF0000"/>
                <w:lang w:val="pt-PT"/>
              </w:rPr>
              <w:t xml:space="preserve">. </w:t>
            </w:r>
          </w:p>
          <w:p w14:paraId="48EF8537" w14:textId="77777777" w:rsidR="007F2D9F" w:rsidRPr="00E936BE" w:rsidRDefault="007F2D9F" w:rsidP="009F305C">
            <w:pPr>
              <w:rPr>
                <w:lang w:val="pt-PT"/>
              </w:rPr>
            </w:p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44494457" w:rsidR="007F2D9F" w:rsidRPr="00085FC1" w:rsidRDefault="00085FC1" w:rsidP="009F305C">
            <w:pPr>
              <w:rPr>
                <w:bCs/>
                <w:lang w:val="pt-PT"/>
              </w:rPr>
            </w:pPr>
            <w:r w:rsidRPr="00850327">
              <w:rPr>
                <w:rFonts w:ascii="Times New Roman" w:hAnsi="Times New Roman" w:cs="Times New Roman"/>
                <w:bCs/>
                <w:sz w:val="20"/>
                <w:szCs w:val="20"/>
                <w:lang w:val="pt-PT"/>
              </w:rPr>
              <w:t>Cobertura = Número de Agregados Familiares beneficiários dos Programas d</w:t>
            </w:r>
            <w:r w:rsidR="00850327">
              <w:rPr>
                <w:rFonts w:ascii="Times New Roman" w:hAnsi="Times New Roman" w:cs="Times New Roman"/>
                <w:bCs/>
                <w:sz w:val="20"/>
                <w:szCs w:val="20"/>
                <w:lang w:val="pt-PT"/>
              </w:rPr>
              <w:t>o</w:t>
            </w:r>
            <w:r w:rsidRPr="00850327">
              <w:rPr>
                <w:rFonts w:ascii="Times New Roman" w:hAnsi="Times New Roman" w:cs="Times New Roman"/>
                <w:bCs/>
                <w:sz w:val="20"/>
                <w:szCs w:val="20"/>
                <w:lang w:val="pt-PT"/>
              </w:rPr>
              <w:t xml:space="preserve"> Protecção Social</w:t>
            </w:r>
            <w:r w:rsidR="00850327">
              <w:rPr>
                <w:rFonts w:ascii="Times New Roman" w:hAnsi="Times New Roman" w:cs="Times New Roman"/>
                <w:bCs/>
                <w:sz w:val="20"/>
                <w:szCs w:val="20"/>
                <w:lang w:val="pt-PT"/>
              </w:rPr>
              <w:t xml:space="preserve"> (Assistência Social)</w:t>
            </w:r>
            <w:r w:rsidR="006A3321">
              <w:rPr>
                <w:rFonts w:ascii="Times New Roman" w:hAnsi="Times New Roman" w:cs="Times New Roman"/>
                <w:bCs/>
                <w:sz w:val="20"/>
                <w:szCs w:val="20"/>
                <w:lang w:val="pt-PT"/>
              </w:rPr>
              <w:t xml:space="preserve"> </w:t>
            </w:r>
            <w:r w:rsidRPr="00850327">
              <w:rPr>
                <w:rFonts w:ascii="Times New Roman" w:hAnsi="Times New Roman" w:cs="Times New Roman"/>
                <w:bCs/>
                <w:sz w:val="20"/>
                <w:szCs w:val="20"/>
                <w:lang w:val="pt-PT"/>
              </w:rPr>
              <w:t xml:space="preserve">/Agregados familiares pobres e vulneráveis segundo a </w:t>
            </w:r>
            <w:r w:rsidR="00A26AFE" w:rsidRPr="00850327">
              <w:rPr>
                <w:rFonts w:ascii="Times New Roman" w:hAnsi="Times New Roman" w:cs="Times New Roman"/>
                <w:bCs/>
                <w:sz w:val="20"/>
                <w:szCs w:val="20"/>
                <w:lang w:val="pt-PT"/>
              </w:rPr>
              <w:t>IV A</w:t>
            </w:r>
            <w:r w:rsidRPr="00850327">
              <w:rPr>
                <w:rFonts w:ascii="Times New Roman" w:hAnsi="Times New Roman" w:cs="Times New Roman"/>
                <w:bCs/>
                <w:sz w:val="20"/>
                <w:szCs w:val="20"/>
                <w:lang w:val="pt-PT"/>
              </w:rPr>
              <w:t xml:space="preserve">valiação da </w:t>
            </w:r>
            <w:r w:rsidR="00A26AFE" w:rsidRPr="00850327">
              <w:rPr>
                <w:rFonts w:ascii="Times New Roman" w:hAnsi="Times New Roman" w:cs="Times New Roman"/>
                <w:bCs/>
                <w:sz w:val="20"/>
                <w:szCs w:val="20"/>
                <w:lang w:val="pt-PT"/>
              </w:rPr>
              <w:t>P</w:t>
            </w:r>
            <w:r w:rsidRPr="00850327">
              <w:rPr>
                <w:rFonts w:ascii="Times New Roman" w:hAnsi="Times New Roman" w:cs="Times New Roman"/>
                <w:bCs/>
                <w:sz w:val="20"/>
                <w:szCs w:val="20"/>
                <w:lang w:val="pt-PT"/>
              </w:rPr>
              <w:t xml:space="preserve">obreza em </w:t>
            </w:r>
            <w:r w:rsidR="00A26AFE" w:rsidRPr="00850327">
              <w:rPr>
                <w:rFonts w:ascii="Times New Roman" w:hAnsi="Times New Roman" w:cs="Times New Roman"/>
                <w:bCs/>
                <w:sz w:val="20"/>
                <w:szCs w:val="20"/>
                <w:lang w:val="pt-PT"/>
              </w:rPr>
              <w:t>Moçambique</w:t>
            </w:r>
            <w:r w:rsidR="006A3321">
              <w:rPr>
                <w:rFonts w:ascii="Times New Roman" w:hAnsi="Times New Roman" w:cs="Times New Roman"/>
                <w:bCs/>
                <w:sz w:val="20"/>
                <w:szCs w:val="20"/>
                <w:lang w:val="pt-PT"/>
              </w:rPr>
              <w:t xml:space="preserve"> X100</w:t>
            </w:r>
            <w:r>
              <w:rPr>
                <w:rFonts w:ascii="Times New Roman" w:hAnsi="Times New Roman" w:cs="Times New Roman"/>
                <w:bCs/>
                <w:sz w:val="20"/>
                <w:szCs w:val="20"/>
                <w:lang w:val="pt-PT"/>
              </w:rPr>
              <w:t xml:space="preserve"> </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04DBDB55" w:rsidR="007F2D9F" w:rsidRPr="00561CDB" w:rsidRDefault="00561CDB" w:rsidP="009F305C">
            <w:pPr>
              <w:rPr>
                <w:lang w:val="pt-PT"/>
              </w:rPr>
            </w:pPr>
            <w:r>
              <w:rPr>
                <w:lang w:val="pt-PT"/>
              </w:rPr>
              <w:t xml:space="preserve">Analisado </w:t>
            </w:r>
            <w:r w:rsidRPr="000D1819">
              <w:rPr>
                <w:lang w:val="pt-PT"/>
              </w:rPr>
              <w:t xml:space="preserve">a nível do </w:t>
            </w:r>
            <w:r>
              <w:rPr>
                <w:lang w:val="pt-PT"/>
              </w:rPr>
              <w:t>Conselho Técnico e validado pelo Conselho Consultivo do Ministério do Género, Criança e Acção Social</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0A83ADFB" w:rsidR="007F2D9F" w:rsidRPr="00080D95" w:rsidRDefault="00080D95" w:rsidP="009F305C">
            <w:pPr>
              <w:rPr>
                <w:lang w:val="pt-PT"/>
              </w:rPr>
            </w:pPr>
            <w:r w:rsidRPr="00080D95">
              <w:rPr>
                <w:lang w:val="pt-PT"/>
              </w:rPr>
              <w:t>A orientação dada internacionalmente ou globalmente e o uso da população abaixo da linha da pobreza mas o Pa</w:t>
            </w:r>
            <w:r>
              <w:rPr>
                <w:lang w:val="pt-PT"/>
              </w:rPr>
              <w:t>í</w:t>
            </w:r>
            <w:r w:rsidRPr="00080D95">
              <w:rPr>
                <w:lang w:val="pt-PT"/>
              </w:rPr>
              <w:t>s usa agregados familiares abaixo da linha de pobreza</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48D16FA5" w:rsidR="007F2D9F" w:rsidRPr="006A3321" w:rsidRDefault="00F665A3" w:rsidP="00A0006E">
            <w:pPr>
              <w:jc w:val="both"/>
              <w:rPr>
                <w:rFonts w:ascii="Arial" w:hAnsi="Arial" w:cs="Arial"/>
                <w:lang w:val="pt-PT"/>
              </w:rPr>
            </w:pPr>
            <w:r>
              <w:rPr>
                <w:lang w:val="pt-PT"/>
              </w:rPr>
              <w:t>Os dados do relatório são analisados pela equipa de Repar</w:t>
            </w:r>
            <w:r w:rsidR="001622E6">
              <w:rPr>
                <w:lang w:val="pt-PT"/>
              </w:rPr>
              <w:t>tição de Monitoria e Avaliação,</w:t>
            </w:r>
            <w:r>
              <w:rPr>
                <w:lang w:val="pt-PT"/>
              </w:rPr>
              <w:t xml:space="preserve"> pelo chefe</w:t>
            </w:r>
            <w:r w:rsidR="001622E6">
              <w:rPr>
                <w:lang w:val="pt-PT"/>
              </w:rPr>
              <w:t xml:space="preserve"> do Departamento de Planificação,</w:t>
            </w:r>
            <w:r w:rsidR="00A0006E">
              <w:rPr>
                <w:lang w:val="pt-PT"/>
              </w:rPr>
              <w:t xml:space="preserve"> pelo Director de planificação e cooperação, </w:t>
            </w:r>
            <w:r w:rsidR="001622E6">
              <w:rPr>
                <w:lang w:val="pt-PT"/>
              </w:rPr>
              <w:t>pelo C</w:t>
            </w:r>
            <w:r w:rsidR="00A0006E">
              <w:rPr>
                <w:lang w:val="pt-PT"/>
              </w:rPr>
              <w:t xml:space="preserve">onselho </w:t>
            </w:r>
            <w:r w:rsidR="001622E6">
              <w:rPr>
                <w:lang w:val="pt-PT"/>
              </w:rPr>
              <w:t>Tecnico</w:t>
            </w:r>
            <w:r w:rsidR="00A0006E">
              <w:rPr>
                <w:lang w:val="pt-PT"/>
              </w:rPr>
              <w:t xml:space="preserve"> e por fim </w:t>
            </w:r>
            <w:r w:rsidR="001622E6">
              <w:rPr>
                <w:lang w:val="pt-PT"/>
              </w:rPr>
              <w:t>pelo C</w:t>
            </w:r>
            <w:r w:rsidR="00A0006E">
              <w:rPr>
                <w:lang w:val="pt-PT"/>
              </w:rPr>
              <w:t>onselho</w:t>
            </w:r>
            <w:r w:rsidR="001622E6">
              <w:rPr>
                <w:lang w:val="pt-PT"/>
              </w:rPr>
              <w:t xml:space="preserve"> C</w:t>
            </w:r>
            <w:r w:rsidR="00A0006E">
              <w:rPr>
                <w:lang w:val="pt-PT"/>
              </w:rPr>
              <w:t>onsultivo</w:t>
            </w:r>
            <w:r>
              <w:rPr>
                <w:lang w:val="pt-PT"/>
              </w:rPr>
              <w:t xml:space="preserve"> do Ministério do Género, Criança e Acção Social</w:t>
            </w:r>
            <w:r w:rsidR="001622E6">
              <w:rPr>
                <w:lang w:val="pt-PT"/>
              </w:rPr>
              <w:t>.</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5B4F8FD" w14:textId="410343EB" w:rsidR="007F2D9F" w:rsidRDefault="0077701D" w:rsidP="00F665A3">
            <w:pPr>
              <w:jc w:val="both"/>
              <w:rPr>
                <w:lang w:val="pt-PT"/>
              </w:rPr>
            </w:pPr>
            <w:r w:rsidRPr="0077701D">
              <w:rPr>
                <w:lang w:val="pt-PT"/>
              </w:rPr>
              <w:t xml:space="preserve">Durante </w:t>
            </w:r>
            <w:r w:rsidR="00F42DDC" w:rsidRPr="0077701D">
              <w:rPr>
                <w:lang w:val="pt-PT"/>
              </w:rPr>
              <w:t>o processo</w:t>
            </w:r>
            <w:r w:rsidRPr="0077701D">
              <w:rPr>
                <w:lang w:val="pt-PT"/>
              </w:rPr>
              <w:t xml:space="preserve"> de r</w:t>
            </w:r>
            <w:r>
              <w:rPr>
                <w:lang w:val="pt-PT"/>
              </w:rPr>
              <w:t>ecolha de dados</w:t>
            </w:r>
            <w:r w:rsidR="005266D3">
              <w:rPr>
                <w:lang w:val="pt-PT"/>
              </w:rPr>
              <w:t xml:space="preserve"> a equipa </w:t>
            </w:r>
            <w:r w:rsidR="001622E6">
              <w:rPr>
                <w:lang w:val="pt-PT"/>
              </w:rPr>
              <w:t>da INAS</w:t>
            </w:r>
            <w:r w:rsidR="005266D3">
              <w:rPr>
                <w:lang w:val="pt-PT"/>
              </w:rPr>
              <w:t xml:space="preserve"> controla a qualidade dos dados</w:t>
            </w:r>
            <w:r w:rsidR="00F42DDC">
              <w:rPr>
                <w:lang w:val="pt-PT"/>
              </w:rPr>
              <w:t xml:space="preserve"> que as Delegações reportam antes de serem enviados ao Ministério do Género, Criança e Acção Social.</w:t>
            </w:r>
            <w:r w:rsidR="005266D3">
              <w:rPr>
                <w:lang w:val="pt-PT"/>
              </w:rPr>
              <w:t xml:space="preserve"> </w:t>
            </w:r>
          </w:p>
          <w:p w14:paraId="709E0794" w14:textId="7F1A044B" w:rsidR="001622E6" w:rsidRDefault="001622E6" w:rsidP="00F665A3">
            <w:pPr>
              <w:jc w:val="both"/>
              <w:rPr>
                <w:lang w:val="pt-PT"/>
              </w:rPr>
            </w:pPr>
            <w:r>
              <w:rPr>
                <w:lang w:val="pt-PT"/>
              </w:rPr>
              <w:t>Comparação da informação do período corrente com a de anterior e também com o planificado.</w:t>
            </w:r>
          </w:p>
          <w:p w14:paraId="49CC4A3F" w14:textId="76628B56" w:rsidR="001622E6" w:rsidRPr="0077701D" w:rsidRDefault="001622E6" w:rsidP="00F665A3">
            <w:pPr>
              <w:jc w:val="both"/>
              <w:rPr>
                <w:lang w:val="pt-PT"/>
              </w:rPr>
            </w:pPr>
            <w:r>
              <w:rPr>
                <w:lang w:val="pt-PT"/>
              </w:rPr>
              <w:t xml:space="preserve">Aferir a veracidade dos dados junto ao INAS e as delegações </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3883152" w:rsidR="007F2D9F" w:rsidRPr="00F42DDC" w:rsidRDefault="00F77C05" w:rsidP="00F665A3">
            <w:pPr>
              <w:jc w:val="both"/>
              <w:rPr>
                <w:lang w:val="pt-PT"/>
              </w:rPr>
            </w:pPr>
            <w:r w:rsidRPr="00F42DDC">
              <w:rPr>
                <w:lang w:val="pt-PT"/>
              </w:rPr>
              <w:t>O Ministério do Género, C</w:t>
            </w:r>
            <w:r>
              <w:rPr>
                <w:lang w:val="pt-PT"/>
              </w:rPr>
              <w:t>riança e Acção Social esta organizar a área de estatística para trabalhar em coordenação com o Instituto Nacional de Estatística (INE) na melhoria da qualidade de todo processo desde a recolha de dados até a publicação de dados</w:t>
            </w:r>
            <w:bookmarkStart w:id="25" w:name="_GoBack"/>
            <w:bookmarkEnd w:id="25"/>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4F844566" w:rsidR="00776312" w:rsidRPr="00F665A3" w:rsidRDefault="00F665A3" w:rsidP="009F305C">
            <w:pPr>
              <w:rPr>
                <w:lang w:val="pt-PT"/>
              </w:rPr>
            </w:pPr>
            <w:r w:rsidRPr="00F665A3">
              <w:rPr>
                <w:lang w:val="pt-PT"/>
              </w:rPr>
              <w:t xml:space="preserve">Os dados </w:t>
            </w:r>
            <w:r w:rsidR="002A17CB" w:rsidRPr="00F665A3">
              <w:rPr>
                <w:lang w:val="pt-PT"/>
              </w:rPr>
              <w:t>estão</w:t>
            </w:r>
            <w:r w:rsidRPr="00F665A3">
              <w:rPr>
                <w:lang w:val="pt-PT"/>
              </w:rPr>
              <w:t xml:space="preserve"> </w:t>
            </w:r>
            <w:r w:rsidR="002A17CB" w:rsidRPr="00F665A3">
              <w:rPr>
                <w:lang w:val="pt-PT"/>
              </w:rPr>
              <w:t>disponíveis</w:t>
            </w:r>
            <w:r w:rsidRPr="00F665A3">
              <w:rPr>
                <w:lang w:val="pt-PT"/>
              </w:rPr>
              <w:t xml:space="preserve"> a</w:t>
            </w:r>
            <w:r>
              <w:rPr>
                <w:lang w:val="pt-PT"/>
              </w:rPr>
              <w:t>nualmente e são desagregados por sex</w:t>
            </w:r>
            <w:r w:rsidR="002A17CB">
              <w:rPr>
                <w:lang w:val="pt-PT"/>
              </w:rPr>
              <w:t>o</w:t>
            </w:r>
            <w:r>
              <w:rPr>
                <w:lang w:val="pt-PT"/>
              </w:rPr>
              <w:t xml:space="preserve"> do chefe do agregado familiar</w:t>
            </w:r>
            <w:r w:rsidR="002A17CB">
              <w:rPr>
                <w:lang w:val="pt-PT"/>
              </w:rPr>
              <w:t>, Província e Grupo alvo</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6C01842" w:rsidR="006A7EF1" w:rsidRPr="002A17CB" w:rsidRDefault="002A17CB" w:rsidP="004D5A52">
            <w:pPr>
              <w:jc w:val="both"/>
              <w:rPr>
                <w:lang w:val="pt-PT"/>
              </w:rPr>
            </w:pPr>
            <w:r w:rsidRPr="007C1965">
              <w:rPr>
                <w:rFonts w:asciiTheme="majorHAnsi" w:eastAsia="Times New Roman" w:hAnsiTheme="majorHAnsi" w:cstheme="majorHAnsi"/>
                <w:szCs w:val="24"/>
                <w:lang w:val="pt-PT"/>
              </w:rPr>
              <w:t xml:space="preserve">Este indicador não pode ser comparado com os outros países, pois </w:t>
            </w:r>
            <w:r>
              <w:rPr>
                <w:rFonts w:asciiTheme="majorHAnsi" w:eastAsia="Times New Roman" w:hAnsiTheme="majorHAnsi" w:cstheme="majorHAnsi"/>
                <w:szCs w:val="24"/>
                <w:lang w:val="pt-PT"/>
              </w:rPr>
              <w:t>no processo de calculo usa-se agregados familiares no lugar de população</w:t>
            </w:r>
            <w:r w:rsidRPr="007C1965">
              <w:rPr>
                <w:rFonts w:asciiTheme="majorHAnsi" w:eastAsia="Times New Roman" w:hAnsiTheme="majorHAnsi" w:cstheme="majorHAnsi"/>
                <w:szCs w:val="24"/>
                <w:lang w:val="pt-PT"/>
              </w:rPr>
              <w:t>.</w:t>
            </w:r>
            <w:r>
              <w:rPr>
                <w:rFonts w:asciiTheme="majorHAnsi" w:eastAsia="Times New Roman" w:hAnsiTheme="majorHAnsi" w:cstheme="majorHAnsi"/>
                <w:szCs w:val="24"/>
                <w:lang w:val="pt-PT"/>
              </w:rPr>
              <w:t xml:space="preserve"> Isto porque de momento </w:t>
            </w:r>
            <w:r w:rsidR="00E87512">
              <w:rPr>
                <w:rFonts w:asciiTheme="majorHAnsi" w:eastAsia="Times New Roman" w:hAnsiTheme="majorHAnsi" w:cstheme="majorHAnsi"/>
                <w:szCs w:val="24"/>
                <w:lang w:val="pt-PT"/>
              </w:rPr>
              <w:t>os Programas de assistência fazem</w:t>
            </w:r>
            <w:r>
              <w:rPr>
                <w:rFonts w:asciiTheme="majorHAnsi" w:eastAsia="Times New Roman" w:hAnsiTheme="majorHAnsi" w:cstheme="majorHAnsi"/>
                <w:szCs w:val="24"/>
                <w:lang w:val="pt-PT"/>
              </w:rPr>
              <w:t xml:space="preserve"> transferências sociais para agregado</w:t>
            </w:r>
            <w:r w:rsidR="00E87512">
              <w:rPr>
                <w:rFonts w:asciiTheme="majorHAnsi" w:eastAsia="Times New Roman" w:hAnsiTheme="majorHAnsi" w:cstheme="majorHAnsi"/>
                <w:szCs w:val="24"/>
                <w:lang w:val="pt-PT"/>
              </w:rPr>
              <w:t xml:space="preserve"> familiar</w:t>
            </w:r>
            <w:r>
              <w:rPr>
                <w:rFonts w:asciiTheme="majorHAnsi" w:eastAsia="Times New Roman" w:hAnsiTheme="majorHAnsi" w:cstheme="majorHAnsi"/>
                <w:szCs w:val="24"/>
                <w:lang w:val="pt-PT"/>
              </w:rPr>
              <w:t xml:space="preserve"> e não para individuo.</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2540BAD" w14:textId="77777777" w:rsidR="00167E13" w:rsidRDefault="00F77C05" w:rsidP="009F305C">
            <w:pPr>
              <w:rPr>
                <w:lang w:val="pt-PT"/>
              </w:rPr>
            </w:pPr>
            <w:hyperlink r:id="rId15" w:history="1">
              <w:r w:rsidR="009B58B3" w:rsidRPr="009B58B3">
                <w:rPr>
                  <w:rStyle w:val="Hyperlink"/>
                  <w:color w:val="auto"/>
                  <w:lang w:val="pt-PT"/>
                </w:rPr>
                <w:t>www.mgcas.mz.co</w:t>
              </w:r>
            </w:hyperlink>
            <w:r w:rsidR="009B58B3" w:rsidRPr="009B58B3">
              <w:rPr>
                <w:lang w:val="pt-PT"/>
              </w:rPr>
              <w:t>,</w:t>
            </w:r>
          </w:p>
          <w:p w14:paraId="127FB56F" w14:textId="4D50DF9D" w:rsidR="006F104C" w:rsidRPr="00434ACF" w:rsidRDefault="000C68AB" w:rsidP="009F305C">
            <w:pPr>
              <w:rPr>
                <w:lang w:val="pt-PT"/>
              </w:rPr>
            </w:pPr>
            <w:r w:rsidRPr="009B58B3">
              <w:rPr>
                <w:lang w:val="pt-PT"/>
              </w:rPr>
              <w:t>Estratégia</w:t>
            </w:r>
            <w:r w:rsidR="009B58B3" w:rsidRPr="009B58B3">
              <w:rPr>
                <w:lang w:val="pt-PT"/>
              </w:rPr>
              <w:t xml:space="preserve"> Nacional de </w:t>
            </w:r>
            <w:r w:rsidRPr="009B58B3">
              <w:rPr>
                <w:lang w:val="pt-PT"/>
              </w:rPr>
              <w:t>Segurança</w:t>
            </w:r>
            <w:r w:rsidR="009B58B3" w:rsidRPr="009B58B3">
              <w:rPr>
                <w:lang w:val="pt-PT"/>
              </w:rPr>
              <w:t xml:space="preserve"> Social </w:t>
            </w:r>
            <w:r w:rsidRPr="009B58B3">
              <w:rPr>
                <w:lang w:val="pt-PT"/>
              </w:rPr>
              <w:t>Básica</w:t>
            </w:r>
            <w:r w:rsidR="009B58B3" w:rsidRPr="009B58B3">
              <w:rPr>
                <w:lang w:val="pt-PT"/>
              </w:rPr>
              <w:t xml:space="preserve"> ( ENSSB)</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16"/>
      <w:footerReference w:type="first" r:id="rId17"/>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5A0E4E" w:rsidRDefault="005A0E4E" w:rsidP="006B0512">
      <w:pPr>
        <w:spacing w:after="0" w:line="240" w:lineRule="auto"/>
      </w:pPr>
      <w:r>
        <w:separator/>
      </w:r>
    </w:p>
  </w:endnote>
  <w:endnote w:type="continuationSeparator" w:id="0">
    <w:p w14:paraId="0652DDFD" w14:textId="77777777" w:rsidR="005A0E4E" w:rsidRDefault="005A0E4E"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notTrueType/>
    <w:pitch w:val="variable"/>
    <w:sig w:usb0="00000003" w:usb1="00000000" w:usb2="00000000" w:usb3="00000000" w:csb0="00000001" w:csb1="00000000"/>
  </w:font>
  <w:font w:name="Helvetica">
    <w:panose1 w:val="020B0604020202020204"/>
    <w:charset w:val="00"/>
    <w:family w:val="swiss"/>
    <w:pitch w:val="variable"/>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5A0E4E" w:rsidRDefault="005A0E4E">
        <w:pPr>
          <w:pStyle w:val="Footer"/>
          <w:jc w:val="right"/>
        </w:pPr>
        <w:r>
          <w:fldChar w:fldCharType="begin"/>
        </w:r>
        <w:r>
          <w:instrText xml:space="preserve"> PAGE   \* MERGEFORMAT </w:instrText>
        </w:r>
        <w:r>
          <w:fldChar w:fldCharType="separate"/>
        </w:r>
        <w:r w:rsidR="00F77C05">
          <w:rPr>
            <w:noProof/>
          </w:rPr>
          <w:t>12</w:t>
        </w:r>
        <w:r>
          <w:rPr>
            <w:noProof/>
          </w:rPr>
          <w:fldChar w:fldCharType="end"/>
        </w:r>
      </w:p>
    </w:sdtContent>
  </w:sdt>
  <w:p w14:paraId="232AF3D4" w14:textId="77777777" w:rsidR="005A0E4E" w:rsidRDefault="005A0E4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5A0E4E" w:rsidRDefault="005A0E4E">
        <w:pPr>
          <w:pStyle w:val="Footer"/>
          <w:jc w:val="right"/>
        </w:pPr>
        <w:r>
          <w:fldChar w:fldCharType="begin"/>
        </w:r>
        <w:r>
          <w:instrText xml:space="preserve"> PAGE   \* MERGEFORMAT </w:instrText>
        </w:r>
        <w:r>
          <w:fldChar w:fldCharType="separate"/>
        </w:r>
        <w:r w:rsidR="00F77C05">
          <w:rPr>
            <w:noProof/>
          </w:rPr>
          <w:t>1</w:t>
        </w:r>
        <w:r>
          <w:rPr>
            <w:noProof/>
          </w:rPr>
          <w:fldChar w:fldCharType="end"/>
        </w:r>
      </w:p>
    </w:sdtContent>
  </w:sdt>
  <w:p w14:paraId="52FF1B3E" w14:textId="77777777" w:rsidR="005A0E4E" w:rsidRDefault="005A0E4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5A0E4E" w:rsidRDefault="005A0E4E" w:rsidP="006B0512">
      <w:pPr>
        <w:spacing w:after="0" w:line="240" w:lineRule="auto"/>
      </w:pPr>
      <w:r>
        <w:separator/>
      </w:r>
    </w:p>
  </w:footnote>
  <w:footnote w:type="continuationSeparator" w:id="0">
    <w:p w14:paraId="21AE062F" w14:textId="77777777" w:rsidR="005A0E4E" w:rsidRDefault="005A0E4E" w:rsidP="006B0512">
      <w:pPr>
        <w:spacing w:after="0" w:line="240" w:lineRule="auto"/>
      </w:pPr>
      <w:r>
        <w:continuationSeparator/>
      </w:r>
    </w:p>
  </w:footnote>
  <w:footnote w:id="1">
    <w:p w14:paraId="463C7A6C" w14:textId="3926C0D8" w:rsidR="005A0E4E" w:rsidRPr="00B8102F" w:rsidRDefault="005A0E4E">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E5B486C"/>
    <w:multiLevelType w:val="multilevel"/>
    <w:tmpl w:val="33800734"/>
    <w:lvl w:ilvl="0">
      <w:start w:val="1"/>
      <w:numFmt w:val="decimal"/>
      <w:lvlText w:val="%1."/>
      <w:lvlJc w:val="left"/>
      <w:pPr>
        <w:ind w:left="540" w:hanging="540"/>
      </w:pPr>
      <w:rPr>
        <w:rFonts w:hint="default"/>
        <w:b w:val="0"/>
      </w:rPr>
    </w:lvl>
    <w:lvl w:ilvl="1">
      <w:start w:val="3"/>
      <w:numFmt w:val="decimal"/>
      <w:lvlText w:val="%1.%2."/>
      <w:lvlJc w:val="left"/>
      <w:pPr>
        <w:ind w:left="540" w:hanging="540"/>
      </w:pPr>
      <w:rPr>
        <w:rFonts w:hint="default"/>
        <w:b w:val="0"/>
      </w:rPr>
    </w:lvl>
    <w:lvl w:ilvl="2">
      <w:start w:val="1"/>
      <w:numFmt w:val="decimal"/>
      <w:lvlText w:val="%1.%2.%3."/>
      <w:lvlJc w:val="left"/>
      <w:pPr>
        <w:ind w:left="720" w:hanging="720"/>
      </w:pPr>
      <w:rPr>
        <w:rFonts w:hint="default"/>
        <w:b w:val="0"/>
      </w:rPr>
    </w:lvl>
    <w:lvl w:ilvl="3">
      <w:start w:val="1"/>
      <w:numFmt w:val="decimal"/>
      <w:lvlText w:val="%1.%2.%3.%4."/>
      <w:lvlJc w:val="left"/>
      <w:pPr>
        <w:ind w:left="720" w:hanging="720"/>
      </w:pPr>
      <w:rPr>
        <w:rFonts w:hint="default"/>
        <w:b w:val="0"/>
      </w:rPr>
    </w:lvl>
    <w:lvl w:ilvl="4">
      <w:start w:val="1"/>
      <w:numFmt w:val="decimal"/>
      <w:lvlText w:val="%1.%2.%3.%4.%5."/>
      <w:lvlJc w:val="left"/>
      <w:pPr>
        <w:ind w:left="1080" w:hanging="1080"/>
      </w:pPr>
      <w:rPr>
        <w:rFonts w:hint="default"/>
        <w:b w:val="0"/>
      </w:rPr>
    </w:lvl>
    <w:lvl w:ilvl="5">
      <w:start w:val="1"/>
      <w:numFmt w:val="decimal"/>
      <w:lvlText w:val="%1.%2.%3.%4.%5.%6."/>
      <w:lvlJc w:val="left"/>
      <w:pPr>
        <w:ind w:left="1080" w:hanging="1080"/>
      </w:pPr>
      <w:rPr>
        <w:rFonts w:hint="default"/>
        <w:b w:val="0"/>
      </w:rPr>
    </w:lvl>
    <w:lvl w:ilvl="6">
      <w:start w:val="1"/>
      <w:numFmt w:val="decimal"/>
      <w:lvlText w:val="%1.%2.%3.%4.%5.%6.%7."/>
      <w:lvlJc w:val="left"/>
      <w:pPr>
        <w:ind w:left="1440" w:hanging="1440"/>
      </w:pPr>
      <w:rPr>
        <w:rFonts w:hint="default"/>
        <w:b w:val="0"/>
      </w:rPr>
    </w:lvl>
    <w:lvl w:ilvl="7">
      <w:start w:val="1"/>
      <w:numFmt w:val="decimal"/>
      <w:lvlText w:val="%1.%2.%3.%4.%5.%6.%7.%8."/>
      <w:lvlJc w:val="left"/>
      <w:pPr>
        <w:ind w:left="1440" w:hanging="1440"/>
      </w:pPr>
      <w:rPr>
        <w:rFonts w:hint="default"/>
        <w:b w:val="0"/>
      </w:rPr>
    </w:lvl>
    <w:lvl w:ilvl="8">
      <w:start w:val="1"/>
      <w:numFmt w:val="decimal"/>
      <w:lvlText w:val="%1.%2.%3.%4.%5.%6.%7.%8.%9."/>
      <w:lvlJc w:val="left"/>
      <w:pPr>
        <w:ind w:left="1800" w:hanging="1800"/>
      </w:pPr>
      <w:rPr>
        <w:rFonts w:hint="default"/>
        <w:b w:val="0"/>
      </w:rPr>
    </w:lvl>
  </w:abstractNum>
  <w:abstractNum w:abstractNumId="1">
    <w:nsid w:val="229C7222"/>
    <w:multiLevelType w:val="hybridMultilevel"/>
    <w:tmpl w:val="91D4D764"/>
    <w:lvl w:ilvl="0" w:tplc="0409000F">
      <w:start w:val="1"/>
      <w:numFmt w:val="decimal"/>
      <w:lvlText w:val="%1."/>
      <w:lvlJc w:val="left"/>
      <w:pPr>
        <w:ind w:left="780" w:hanging="360"/>
      </w:pPr>
    </w:lvl>
    <w:lvl w:ilvl="1" w:tplc="04090019" w:tentative="1">
      <w:start w:val="1"/>
      <w:numFmt w:val="lowerLetter"/>
      <w:lvlText w:val="%2."/>
      <w:lvlJc w:val="left"/>
      <w:pPr>
        <w:ind w:left="1500" w:hanging="360"/>
      </w:pPr>
    </w:lvl>
    <w:lvl w:ilvl="2" w:tplc="0409001B" w:tentative="1">
      <w:start w:val="1"/>
      <w:numFmt w:val="lowerRoman"/>
      <w:lvlText w:val="%3."/>
      <w:lvlJc w:val="right"/>
      <w:pPr>
        <w:ind w:left="2220" w:hanging="180"/>
      </w:pPr>
    </w:lvl>
    <w:lvl w:ilvl="3" w:tplc="0409000F" w:tentative="1">
      <w:start w:val="1"/>
      <w:numFmt w:val="decimal"/>
      <w:lvlText w:val="%4."/>
      <w:lvlJc w:val="left"/>
      <w:pPr>
        <w:ind w:left="2940" w:hanging="360"/>
      </w:pPr>
    </w:lvl>
    <w:lvl w:ilvl="4" w:tplc="04090019" w:tentative="1">
      <w:start w:val="1"/>
      <w:numFmt w:val="lowerLetter"/>
      <w:lvlText w:val="%5."/>
      <w:lvlJc w:val="left"/>
      <w:pPr>
        <w:ind w:left="3660" w:hanging="360"/>
      </w:pPr>
    </w:lvl>
    <w:lvl w:ilvl="5" w:tplc="0409001B" w:tentative="1">
      <w:start w:val="1"/>
      <w:numFmt w:val="lowerRoman"/>
      <w:lvlText w:val="%6."/>
      <w:lvlJc w:val="right"/>
      <w:pPr>
        <w:ind w:left="4380" w:hanging="180"/>
      </w:pPr>
    </w:lvl>
    <w:lvl w:ilvl="6" w:tplc="0409000F" w:tentative="1">
      <w:start w:val="1"/>
      <w:numFmt w:val="decimal"/>
      <w:lvlText w:val="%7."/>
      <w:lvlJc w:val="left"/>
      <w:pPr>
        <w:ind w:left="5100" w:hanging="360"/>
      </w:pPr>
    </w:lvl>
    <w:lvl w:ilvl="7" w:tplc="04090019" w:tentative="1">
      <w:start w:val="1"/>
      <w:numFmt w:val="lowerLetter"/>
      <w:lvlText w:val="%8."/>
      <w:lvlJc w:val="left"/>
      <w:pPr>
        <w:ind w:left="5820" w:hanging="360"/>
      </w:pPr>
    </w:lvl>
    <w:lvl w:ilvl="8" w:tplc="0409001B" w:tentative="1">
      <w:start w:val="1"/>
      <w:numFmt w:val="lowerRoman"/>
      <w:lvlText w:val="%9."/>
      <w:lvlJc w:val="right"/>
      <w:pPr>
        <w:ind w:left="6540" w:hanging="180"/>
      </w:pPr>
    </w:lvl>
  </w:abstractNum>
  <w:abstractNum w:abstractNumId="2">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252D6F2C"/>
    <w:multiLevelType w:val="multilevel"/>
    <w:tmpl w:val="7AB6FC8C"/>
    <w:lvl w:ilvl="0">
      <w:start w:val="1"/>
      <w:numFmt w:val="decimal"/>
      <w:lvlText w:val="%1"/>
      <w:lvlJc w:val="left"/>
      <w:pPr>
        <w:ind w:left="480" w:hanging="480"/>
      </w:pPr>
      <w:rPr>
        <w:rFonts w:hint="default"/>
        <w:b w:val="0"/>
      </w:rPr>
    </w:lvl>
    <w:lvl w:ilvl="1">
      <w:start w:val="3"/>
      <w:numFmt w:val="decimal"/>
      <w:lvlText w:val="%1.%2"/>
      <w:lvlJc w:val="left"/>
      <w:pPr>
        <w:ind w:left="480" w:hanging="480"/>
      </w:pPr>
      <w:rPr>
        <w:rFonts w:hint="default"/>
        <w:b w:val="0"/>
      </w:rPr>
    </w:lvl>
    <w:lvl w:ilvl="2">
      <w:start w:val="1"/>
      <w:numFmt w:val="decimal"/>
      <w:lvlText w:val="%1.%2.%3"/>
      <w:lvlJc w:val="left"/>
      <w:pPr>
        <w:ind w:left="720" w:hanging="720"/>
      </w:pPr>
      <w:rPr>
        <w:rFonts w:hint="default"/>
        <w:b w:val="0"/>
      </w:rPr>
    </w:lvl>
    <w:lvl w:ilvl="3">
      <w:start w:val="1"/>
      <w:numFmt w:val="decimal"/>
      <w:lvlText w:val="%1.%2.%3.%4"/>
      <w:lvlJc w:val="left"/>
      <w:pPr>
        <w:ind w:left="720" w:hanging="720"/>
      </w:pPr>
      <w:rPr>
        <w:rFonts w:hint="default"/>
        <w:b w:val="0"/>
      </w:rPr>
    </w:lvl>
    <w:lvl w:ilvl="4">
      <w:start w:val="1"/>
      <w:numFmt w:val="decimal"/>
      <w:lvlText w:val="%1.%2.%3.%4.%5"/>
      <w:lvlJc w:val="left"/>
      <w:pPr>
        <w:ind w:left="1080" w:hanging="1080"/>
      </w:pPr>
      <w:rPr>
        <w:rFonts w:hint="default"/>
        <w:b w:val="0"/>
      </w:rPr>
    </w:lvl>
    <w:lvl w:ilvl="5">
      <w:start w:val="1"/>
      <w:numFmt w:val="decimal"/>
      <w:lvlText w:val="%1.%2.%3.%4.%5.%6"/>
      <w:lvlJc w:val="left"/>
      <w:pPr>
        <w:ind w:left="1080" w:hanging="1080"/>
      </w:pPr>
      <w:rPr>
        <w:rFonts w:hint="default"/>
        <w:b w:val="0"/>
      </w:rPr>
    </w:lvl>
    <w:lvl w:ilvl="6">
      <w:start w:val="1"/>
      <w:numFmt w:val="decimal"/>
      <w:lvlText w:val="%1.%2.%3.%4.%5.%6.%7"/>
      <w:lvlJc w:val="left"/>
      <w:pPr>
        <w:ind w:left="1440" w:hanging="1440"/>
      </w:pPr>
      <w:rPr>
        <w:rFonts w:hint="default"/>
        <w:b w:val="0"/>
      </w:rPr>
    </w:lvl>
    <w:lvl w:ilvl="7">
      <w:start w:val="1"/>
      <w:numFmt w:val="decimal"/>
      <w:lvlText w:val="%1.%2.%3.%4.%5.%6.%7.%8"/>
      <w:lvlJc w:val="left"/>
      <w:pPr>
        <w:ind w:left="1440" w:hanging="1440"/>
      </w:pPr>
      <w:rPr>
        <w:rFonts w:hint="default"/>
        <w:b w:val="0"/>
      </w:rPr>
    </w:lvl>
    <w:lvl w:ilvl="8">
      <w:start w:val="1"/>
      <w:numFmt w:val="decimal"/>
      <w:lvlText w:val="%1.%2.%3.%4.%5.%6.%7.%8.%9"/>
      <w:lvlJc w:val="left"/>
      <w:pPr>
        <w:ind w:left="1800" w:hanging="1800"/>
      </w:pPr>
      <w:rPr>
        <w:rFonts w:hint="default"/>
        <w:b w:val="0"/>
      </w:rPr>
    </w:lvl>
  </w:abstractNum>
  <w:abstractNum w:abstractNumId="4">
    <w:nsid w:val="35F82A83"/>
    <w:multiLevelType w:val="multilevel"/>
    <w:tmpl w:val="41D8826E"/>
    <w:lvl w:ilvl="0">
      <w:start w:val="13"/>
      <w:numFmt w:val="decimal"/>
      <w:lvlText w:val="%1"/>
      <w:lvlJc w:val="left"/>
      <w:pPr>
        <w:ind w:left="420" w:hanging="420"/>
      </w:pPr>
      <w:rPr>
        <w:rFonts w:hint="default"/>
        <w:b w:val="0"/>
      </w:rPr>
    </w:lvl>
    <w:lvl w:ilvl="1">
      <w:start w:val="3"/>
      <w:numFmt w:val="decimal"/>
      <w:lvlText w:val="%1.%2"/>
      <w:lvlJc w:val="left"/>
      <w:pPr>
        <w:ind w:left="420" w:hanging="420"/>
      </w:pPr>
      <w:rPr>
        <w:rFonts w:hint="default"/>
        <w:b w:val="0"/>
      </w:rPr>
    </w:lvl>
    <w:lvl w:ilvl="2">
      <w:start w:val="1"/>
      <w:numFmt w:val="decimal"/>
      <w:lvlText w:val="%1.%2.%3"/>
      <w:lvlJc w:val="left"/>
      <w:pPr>
        <w:ind w:left="720" w:hanging="720"/>
      </w:pPr>
      <w:rPr>
        <w:rFonts w:hint="default"/>
        <w:b w:val="0"/>
      </w:rPr>
    </w:lvl>
    <w:lvl w:ilvl="3">
      <w:start w:val="1"/>
      <w:numFmt w:val="decimal"/>
      <w:lvlText w:val="%1.%2.%3.%4"/>
      <w:lvlJc w:val="left"/>
      <w:pPr>
        <w:ind w:left="720" w:hanging="720"/>
      </w:pPr>
      <w:rPr>
        <w:rFonts w:hint="default"/>
        <w:b w:val="0"/>
      </w:rPr>
    </w:lvl>
    <w:lvl w:ilvl="4">
      <w:start w:val="1"/>
      <w:numFmt w:val="decimal"/>
      <w:lvlText w:val="%1.%2.%3.%4.%5"/>
      <w:lvlJc w:val="left"/>
      <w:pPr>
        <w:ind w:left="1080" w:hanging="1080"/>
      </w:pPr>
      <w:rPr>
        <w:rFonts w:hint="default"/>
        <w:b w:val="0"/>
      </w:rPr>
    </w:lvl>
    <w:lvl w:ilvl="5">
      <w:start w:val="1"/>
      <w:numFmt w:val="decimal"/>
      <w:lvlText w:val="%1.%2.%3.%4.%5.%6"/>
      <w:lvlJc w:val="left"/>
      <w:pPr>
        <w:ind w:left="1080" w:hanging="1080"/>
      </w:pPr>
      <w:rPr>
        <w:rFonts w:hint="default"/>
        <w:b w:val="0"/>
      </w:rPr>
    </w:lvl>
    <w:lvl w:ilvl="6">
      <w:start w:val="1"/>
      <w:numFmt w:val="decimal"/>
      <w:lvlText w:val="%1.%2.%3.%4.%5.%6.%7"/>
      <w:lvlJc w:val="left"/>
      <w:pPr>
        <w:ind w:left="1440" w:hanging="1440"/>
      </w:pPr>
      <w:rPr>
        <w:rFonts w:hint="default"/>
        <w:b w:val="0"/>
      </w:rPr>
    </w:lvl>
    <w:lvl w:ilvl="7">
      <w:start w:val="1"/>
      <w:numFmt w:val="decimal"/>
      <w:lvlText w:val="%1.%2.%3.%4.%5.%6.%7.%8"/>
      <w:lvlJc w:val="left"/>
      <w:pPr>
        <w:ind w:left="1440" w:hanging="1440"/>
      </w:pPr>
      <w:rPr>
        <w:rFonts w:hint="default"/>
        <w:b w:val="0"/>
      </w:rPr>
    </w:lvl>
    <w:lvl w:ilvl="8">
      <w:start w:val="1"/>
      <w:numFmt w:val="decimal"/>
      <w:lvlText w:val="%1.%2.%3.%4.%5.%6.%7.%8.%9"/>
      <w:lvlJc w:val="left"/>
      <w:pPr>
        <w:ind w:left="1800" w:hanging="1800"/>
      </w:pPr>
      <w:rPr>
        <w:rFonts w:hint="default"/>
        <w:b w:val="0"/>
      </w:rPr>
    </w:lvl>
  </w:abstractNum>
  <w:abstractNum w:abstractNumId="5">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6"/>
  </w:num>
  <w:num w:numId="2">
    <w:abstractNumId w:val="2"/>
  </w:num>
  <w:num w:numId="3">
    <w:abstractNumId w:val="7"/>
  </w:num>
  <w:num w:numId="4">
    <w:abstractNumId w:val="5"/>
  </w:num>
  <w:num w:numId="5">
    <w:abstractNumId w:val="1"/>
  </w:num>
  <w:num w:numId="6">
    <w:abstractNumId w:val="4"/>
  </w:num>
  <w:num w:numId="7">
    <w:abstractNumId w:val="3"/>
  </w:num>
  <w:num w:numId="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grammar="clean"/>
  <w:documentProtection w:edit="readOnly" w:enforcement="1"/>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42B85"/>
    <w:rsid w:val="000434EA"/>
    <w:rsid w:val="00043ACA"/>
    <w:rsid w:val="00061B86"/>
    <w:rsid w:val="000639BB"/>
    <w:rsid w:val="000716CF"/>
    <w:rsid w:val="00073907"/>
    <w:rsid w:val="00080D95"/>
    <w:rsid w:val="00082889"/>
    <w:rsid w:val="00085FC1"/>
    <w:rsid w:val="00091352"/>
    <w:rsid w:val="00093751"/>
    <w:rsid w:val="0009691A"/>
    <w:rsid w:val="00097108"/>
    <w:rsid w:val="000A24C4"/>
    <w:rsid w:val="000B1F92"/>
    <w:rsid w:val="000B6681"/>
    <w:rsid w:val="000C68AB"/>
    <w:rsid w:val="000C6D3A"/>
    <w:rsid w:val="000C786E"/>
    <w:rsid w:val="000E4EFE"/>
    <w:rsid w:val="000E5F38"/>
    <w:rsid w:val="000F3B8E"/>
    <w:rsid w:val="001034ED"/>
    <w:rsid w:val="001127E6"/>
    <w:rsid w:val="0013388C"/>
    <w:rsid w:val="0014660A"/>
    <w:rsid w:val="0015178E"/>
    <w:rsid w:val="00151B76"/>
    <w:rsid w:val="0015690D"/>
    <w:rsid w:val="0015725E"/>
    <w:rsid w:val="001610CE"/>
    <w:rsid w:val="001622E6"/>
    <w:rsid w:val="00167E13"/>
    <w:rsid w:val="0017272A"/>
    <w:rsid w:val="001734AE"/>
    <w:rsid w:val="00183788"/>
    <w:rsid w:val="0018734D"/>
    <w:rsid w:val="001903A1"/>
    <w:rsid w:val="001A0E35"/>
    <w:rsid w:val="001A6F28"/>
    <w:rsid w:val="001C1BC2"/>
    <w:rsid w:val="001E1E26"/>
    <w:rsid w:val="001F0C55"/>
    <w:rsid w:val="001F31C6"/>
    <w:rsid w:val="00202B2D"/>
    <w:rsid w:val="0020618B"/>
    <w:rsid w:val="00214819"/>
    <w:rsid w:val="0022035F"/>
    <w:rsid w:val="002313D6"/>
    <w:rsid w:val="00235F8D"/>
    <w:rsid w:val="002525CC"/>
    <w:rsid w:val="00266557"/>
    <w:rsid w:val="002806B7"/>
    <w:rsid w:val="00292865"/>
    <w:rsid w:val="0029558C"/>
    <w:rsid w:val="002A17CB"/>
    <w:rsid w:val="002A631A"/>
    <w:rsid w:val="002A6E7E"/>
    <w:rsid w:val="002C4688"/>
    <w:rsid w:val="002C550A"/>
    <w:rsid w:val="002E449E"/>
    <w:rsid w:val="002E6DA3"/>
    <w:rsid w:val="002F25E3"/>
    <w:rsid w:val="00316CFE"/>
    <w:rsid w:val="003218D9"/>
    <w:rsid w:val="00325D2B"/>
    <w:rsid w:val="003304FB"/>
    <w:rsid w:val="00330CF8"/>
    <w:rsid w:val="00344199"/>
    <w:rsid w:val="00352386"/>
    <w:rsid w:val="0035311B"/>
    <w:rsid w:val="00355460"/>
    <w:rsid w:val="00372D21"/>
    <w:rsid w:val="00380958"/>
    <w:rsid w:val="003812B1"/>
    <w:rsid w:val="0039535F"/>
    <w:rsid w:val="003A3746"/>
    <w:rsid w:val="003B3C76"/>
    <w:rsid w:val="003B5495"/>
    <w:rsid w:val="003E7389"/>
    <w:rsid w:val="003E7F33"/>
    <w:rsid w:val="00406983"/>
    <w:rsid w:val="00413337"/>
    <w:rsid w:val="0041350B"/>
    <w:rsid w:val="00416A6D"/>
    <w:rsid w:val="00417B9F"/>
    <w:rsid w:val="00430958"/>
    <w:rsid w:val="00431B2F"/>
    <w:rsid w:val="00433D18"/>
    <w:rsid w:val="00434ACF"/>
    <w:rsid w:val="00462DB8"/>
    <w:rsid w:val="00463306"/>
    <w:rsid w:val="00470BED"/>
    <w:rsid w:val="00473B9E"/>
    <w:rsid w:val="00474834"/>
    <w:rsid w:val="00485421"/>
    <w:rsid w:val="00490C58"/>
    <w:rsid w:val="004962C5"/>
    <w:rsid w:val="004A31AD"/>
    <w:rsid w:val="004C06A8"/>
    <w:rsid w:val="004C665C"/>
    <w:rsid w:val="004D5A52"/>
    <w:rsid w:val="004D6154"/>
    <w:rsid w:val="004D68B6"/>
    <w:rsid w:val="004E5702"/>
    <w:rsid w:val="004E5E1A"/>
    <w:rsid w:val="004F4616"/>
    <w:rsid w:val="00500E13"/>
    <w:rsid w:val="00503263"/>
    <w:rsid w:val="00514CB8"/>
    <w:rsid w:val="00514E59"/>
    <w:rsid w:val="00515B5B"/>
    <w:rsid w:val="0051738B"/>
    <w:rsid w:val="00522827"/>
    <w:rsid w:val="0052362A"/>
    <w:rsid w:val="005266D3"/>
    <w:rsid w:val="0053509F"/>
    <w:rsid w:val="00535955"/>
    <w:rsid w:val="005370AC"/>
    <w:rsid w:val="00537550"/>
    <w:rsid w:val="005377B9"/>
    <w:rsid w:val="00560EB1"/>
    <w:rsid w:val="00561CDB"/>
    <w:rsid w:val="00571DE4"/>
    <w:rsid w:val="005803B3"/>
    <w:rsid w:val="00581C4A"/>
    <w:rsid w:val="00581D14"/>
    <w:rsid w:val="005966A8"/>
    <w:rsid w:val="005A0E4E"/>
    <w:rsid w:val="005B293A"/>
    <w:rsid w:val="005B657A"/>
    <w:rsid w:val="005C091C"/>
    <w:rsid w:val="005C0AB6"/>
    <w:rsid w:val="005C570B"/>
    <w:rsid w:val="005C76A1"/>
    <w:rsid w:val="005F7B42"/>
    <w:rsid w:val="00604A6A"/>
    <w:rsid w:val="00611159"/>
    <w:rsid w:val="00633477"/>
    <w:rsid w:val="00643134"/>
    <w:rsid w:val="006459EE"/>
    <w:rsid w:val="006560A4"/>
    <w:rsid w:val="006677A4"/>
    <w:rsid w:val="0068379D"/>
    <w:rsid w:val="00693674"/>
    <w:rsid w:val="006A3321"/>
    <w:rsid w:val="006A7EF1"/>
    <w:rsid w:val="006B0512"/>
    <w:rsid w:val="006B3527"/>
    <w:rsid w:val="006C075C"/>
    <w:rsid w:val="006C6768"/>
    <w:rsid w:val="006C7665"/>
    <w:rsid w:val="006F104C"/>
    <w:rsid w:val="006F2038"/>
    <w:rsid w:val="006F50E8"/>
    <w:rsid w:val="007100BD"/>
    <w:rsid w:val="00736C17"/>
    <w:rsid w:val="00736C4F"/>
    <w:rsid w:val="00751373"/>
    <w:rsid w:val="0077584C"/>
    <w:rsid w:val="00776312"/>
    <w:rsid w:val="0077701D"/>
    <w:rsid w:val="007A078A"/>
    <w:rsid w:val="007A2617"/>
    <w:rsid w:val="007A28BA"/>
    <w:rsid w:val="007B2E39"/>
    <w:rsid w:val="007C2733"/>
    <w:rsid w:val="007C63C4"/>
    <w:rsid w:val="007E4EE0"/>
    <w:rsid w:val="007E5A14"/>
    <w:rsid w:val="007F2D9F"/>
    <w:rsid w:val="007F5448"/>
    <w:rsid w:val="007F6520"/>
    <w:rsid w:val="00806D18"/>
    <w:rsid w:val="00810B2B"/>
    <w:rsid w:val="00821CC5"/>
    <w:rsid w:val="0082286C"/>
    <w:rsid w:val="00850327"/>
    <w:rsid w:val="008818CD"/>
    <w:rsid w:val="008A7300"/>
    <w:rsid w:val="008C141D"/>
    <w:rsid w:val="008D775E"/>
    <w:rsid w:val="008E09AA"/>
    <w:rsid w:val="008E4413"/>
    <w:rsid w:val="008E4D2D"/>
    <w:rsid w:val="008E529E"/>
    <w:rsid w:val="008E6037"/>
    <w:rsid w:val="008F0F40"/>
    <w:rsid w:val="00911199"/>
    <w:rsid w:val="009367AA"/>
    <w:rsid w:val="00937DC1"/>
    <w:rsid w:val="0095215C"/>
    <w:rsid w:val="0095217A"/>
    <w:rsid w:val="00952376"/>
    <w:rsid w:val="00954FBE"/>
    <w:rsid w:val="00957C60"/>
    <w:rsid w:val="00970B70"/>
    <w:rsid w:val="00970E8E"/>
    <w:rsid w:val="00971FA7"/>
    <w:rsid w:val="00972E38"/>
    <w:rsid w:val="009739C8"/>
    <w:rsid w:val="009A5BA4"/>
    <w:rsid w:val="009B58B3"/>
    <w:rsid w:val="009D6291"/>
    <w:rsid w:val="009D6F69"/>
    <w:rsid w:val="009E049D"/>
    <w:rsid w:val="009F305C"/>
    <w:rsid w:val="009F7239"/>
    <w:rsid w:val="00A0006E"/>
    <w:rsid w:val="00A167C6"/>
    <w:rsid w:val="00A200D3"/>
    <w:rsid w:val="00A242D8"/>
    <w:rsid w:val="00A26AFE"/>
    <w:rsid w:val="00A3532A"/>
    <w:rsid w:val="00A36E8B"/>
    <w:rsid w:val="00A4314D"/>
    <w:rsid w:val="00A5114C"/>
    <w:rsid w:val="00A64C04"/>
    <w:rsid w:val="00A67357"/>
    <w:rsid w:val="00A91915"/>
    <w:rsid w:val="00A92C73"/>
    <w:rsid w:val="00A961EF"/>
    <w:rsid w:val="00AA38A9"/>
    <w:rsid w:val="00AB3DA6"/>
    <w:rsid w:val="00AB65AE"/>
    <w:rsid w:val="00AD26C4"/>
    <w:rsid w:val="00AE3696"/>
    <w:rsid w:val="00AE7A74"/>
    <w:rsid w:val="00AF2FE1"/>
    <w:rsid w:val="00B137EE"/>
    <w:rsid w:val="00B13CEC"/>
    <w:rsid w:val="00B71AEA"/>
    <w:rsid w:val="00B74489"/>
    <w:rsid w:val="00B8102F"/>
    <w:rsid w:val="00B818CA"/>
    <w:rsid w:val="00B97297"/>
    <w:rsid w:val="00BB553B"/>
    <w:rsid w:val="00BD7158"/>
    <w:rsid w:val="00C057EA"/>
    <w:rsid w:val="00C141AF"/>
    <w:rsid w:val="00C14BA4"/>
    <w:rsid w:val="00C15855"/>
    <w:rsid w:val="00C175B6"/>
    <w:rsid w:val="00C210B4"/>
    <w:rsid w:val="00C22A2E"/>
    <w:rsid w:val="00C34055"/>
    <w:rsid w:val="00C4002C"/>
    <w:rsid w:val="00C47725"/>
    <w:rsid w:val="00C605D4"/>
    <w:rsid w:val="00C94E79"/>
    <w:rsid w:val="00CA6252"/>
    <w:rsid w:val="00CB265E"/>
    <w:rsid w:val="00CC5969"/>
    <w:rsid w:val="00CD4533"/>
    <w:rsid w:val="00CF4869"/>
    <w:rsid w:val="00CF504E"/>
    <w:rsid w:val="00D12D35"/>
    <w:rsid w:val="00D15AD5"/>
    <w:rsid w:val="00D165CA"/>
    <w:rsid w:val="00D17114"/>
    <w:rsid w:val="00D2259D"/>
    <w:rsid w:val="00D2485A"/>
    <w:rsid w:val="00D31748"/>
    <w:rsid w:val="00D31F93"/>
    <w:rsid w:val="00D51841"/>
    <w:rsid w:val="00D815D9"/>
    <w:rsid w:val="00D855E8"/>
    <w:rsid w:val="00DA69E7"/>
    <w:rsid w:val="00DB1DCD"/>
    <w:rsid w:val="00DB64CB"/>
    <w:rsid w:val="00DC2C69"/>
    <w:rsid w:val="00DC4AE7"/>
    <w:rsid w:val="00DD4950"/>
    <w:rsid w:val="00DE10A6"/>
    <w:rsid w:val="00DF78A7"/>
    <w:rsid w:val="00E07CA1"/>
    <w:rsid w:val="00E263EC"/>
    <w:rsid w:val="00E362E3"/>
    <w:rsid w:val="00E44F28"/>
    <w:rsid w:val="00E51B2C"/>
    <w:rsid w:val="00E5362B"/>
    <w:rsid w:val="00E613BC"/>
    <w:rsid w:val="00E66CDC"/>
    <w:rsid w:val="00E679C9"/>
    <w:rsid w:val="00E67B56"/>
    <w:rsid w:val="00E67E00"/>
    <w:rsid w:val="00E74F47"/>
    <w:rsid w:val="00E77252"/>
    <w:rsid w:val="00E842C7"/>
    <w:rsid w:val="00E87512"/>
    <w:rsid w:val="00E936BE"/>
    <w:rsid w:val="00E953F3"/>
    <w:rsid w:val="00EA6E73"/>
    <w:rsid w:val="00EC064B"/>
    <w:rsid w:val="00EC6024"/>
    <w:rsid w:val="00EE0FF9"/>
    <w:rsid w:val="00EE4BB5"/>
    <w:rsid w:val="00F00FDD"/>
    <w:rsid w:val="00F02B1E"/>
    <w:rsid w:val="00F07040"/>
    <w:rsid w:val="00F146CD"/>
    <w:rsid w:val="00F2310E"/>
    <w:rsid w:val="00F42DDC"/>
    <w:rsid w:val="00F54570"/>
    <w:rsid w:val="00F665A3"/>
    <w:rsid w:val="00F75853"/>
    <w:rsid w:val="00F7784D"/>
    <w:rsid w:val="00F77C05"/>
    <w:rsid w:val="00F8144F"/>
    <w:rsid w:val="00F8462A"/>
    <w:rsid w:val="00F862A7"/>
    <w:rsid w:val="00F93763"/>
    <w:rsid w:val="00F939A2"/>
    <w:rsid w:val="00F96E8D"/>
    <w:rsid w:val="00FA20D9"/>
    <w:rsid w:val="00FB03D0"/>
    <w:rsid w:val="00FE5C0F"/>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mailto:Angelotivane2011@gmail.com" TargetMode="External"/><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mailto:muthembarnaldo@gmail.com" TargetMode="External"/><Relationship Id="rId17"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Angelotivane2011@gmail.com" TargetMode="External"/><Relationship Id="rId5" Type="http://schemas.openxmlformats.org/officeDocument/2006/relationships/settings" Target="settings.xml"/><Relationship Id="rId15" Type="http://schemas.openxmlformats.org/officeDocument/2006/relationships/hyperlink" Target="http://www.mgcas.mz.co" TargetMode="External"/><Relationship Id="rId10" Type="http://schemas.openxmlformats.org/officeDocument/2006/relationships/control" Target="activeX/activeX1.xml"/><Relationship Id="rId19"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yperlink" Target="mailto:muthembarnaldo@gmail.co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0F7E0E" w:rsidP="000F7E0E">
          <w:pPr>
            <w:pStyle w:val="AC4C4D2681C1478B808B26B73E0AC72E1"/>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0F7E0E" w:rsidP="000F7E0E">
          <w:pPr>
            <w:pStyle w:val="DB7371FC7ED840DFBDF71FAA6B56F8451"/>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0F7E0E" w:rsidP="000F7E0E">
          <w:pPr>
            <w:pStyle w:val="BE0DD80F803347FDB216398955CD3FB91"/>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0F7E0E" w:rsidP="000F7E0E">
          <w:pPr>
            <w:pStyle w:val="6E398B10ACC74420B9E690EE0323A061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notTrueType/>
    <w:pitch w:val="variable"/>
    <w:sig w:usb0="00000003" w:usb1="00000000" w:usb2="00000000" w:usb3="00000000" w:csb0="00000001" w:csb1="00000000"/>
  </w:font>
  <w:font w:name="Helvetica">
    <w:panose1 w:val="020B0604020202020204"/>
    <w:charset w:val="00"/>
    <w:family w:val="swiss"/>
    <w:pitch w:val="variable"/>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5387F"/>
    <w:rsid w:val="000F7E0E"/>
    <w:rsid w:val="00296525"/>
    <w:rsid w:val="00951DC4"/>
    <w:rsid w:val="00E424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F7E0E"/>
    <w:rPr>
      <w:color w:val="808080"/>
    </w:rPr>
  </w:style>
  <w:style w:type="paragraph" w:customStyle="1" w:styleId="AC4C4D2681C1478B808B26B73E0AC72E1">
    <w:name w:val="AC4C4D2681C1478B808B26B73E0AC72E1"/>
    <w:rsid w:val="000F7E0E"/>
    <w:rPr>
      <w:rFonts w:eastAsiaTheme="minorHAnsi"/>
    </w:rPr>
  </w:style>
  <w:style w:type="paragraph" w:customStyle="1" w:styleId="DB7371FC7ED840DFBDF71FAA6B56F8451">
    <w:name w:val="DB7371FC7ED840DFBDF71FAA6B56F8451"/>
    <w:rsid w:val="000F7E0E"/>
    <w:rPr>
      <w:rFonts w:eastAsiaTheme="minorHAnsi"/>
    </w:rPr>
  </w:style>
  <w:style w:type="paragraph" w:customStyle="1" w:styleId="BE0DD80F803347FDB216398955CD3FB91">
    <w:name w:val="BE0DD80F803347FDB216398955CD3FB91"/>
    <w:rsid w:val="000F7E0E"/>
    <w:rPr>
      <w:rFonts w:eastAsiaTheme="minorHAnsi"/>
    </w:rPr>
  </w:style>
  <w:style w:type="paragraph" w:customStyle="1" w:styleId="6E398B10ACC74420B9E690EE0323A0611">
    <w:name w:val="6E398B10ACC74420B9E690EE0323A0611"/>
    <w:rsid w:val="000F7E0E"/>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A4E62AE-4FC3-4B5E-A98F-68A860BF402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69</TotalTime>
  <Pages>12</Pages>
  <Words>3467</Words>
  <Characters>19762</Characters>
  <Application>Microsoft Office Word</Application>
  <DocSecurity>8</DocSecurity>
  <Lines>164</Lines>
  <Paragraphs>46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23183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Michangula, Perpetua Preciosa</cp:lastModifiedBy>
  <cp:revision>18</cp:revision>
  <cp:lastPrinted>2020-04-16T14:23:00Z</cp:lastPrinted>
  <dcterms:created xsi:type="dcterms:W3CDTF">2020-10-20T07:55:00Z</dcterms:created>
  <dcterms:modified xsi:type="dcterms:W3CDTF">2020-10-21T08:47:00Z</dcterms:modified>
</cp:coreProperties>
</file>