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3133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3133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3133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3133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3133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3133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3133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3133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3133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3133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3133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3133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B31338">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459D5276" w:rsidR="00355460" w:rsidRPr="00E263EC" w:rsidRDefault="00B0204F"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1E2AEE16" w:rsidR="0077584C" w:rsidRDefault="00B0204F" w:rsidP="0077584C">
          <w:r>
            <w:t>3.1.2 Proportion of births attended by skilled health personnel [3.1.2]</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24B542F1" w:rsidR="0077584C" w:rsidRDefault="00B0204F"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47731B30" w:rsidR="00F7784D" w:rsidRDefault="00B0204F"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32FF5B00"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8.85pt;height:24.2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D7C75F9" w:rsidR="005377B9" w:rsidRPr="009F305C" w:rsidRDefault="00842D7C" w:rsidP="005D275F">
            <w:r>
              <w:t xml:space="preserve">      </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F0FFC61" w:rsidR="005377B9" w:rsidRPr="004A6F21" w:rsidRDefault="00842D7C" w:rsidP="009F305C">
            <w:pPr>
              <w:rPr>
                <w:lang w:val="pt-PT"/>
              </w:rPr>
            </w:pPr>
            <w:r w:rsidRPr="004A6F21">
              <w:rPr>
                <w:lang w:val="pt-PT"/>
              </w:rPr>
              <w:t xml:space="preserve">  </w:t>
            </w:r>
            <w:r w:rsidR="004A6F21" w:rsidRPr="004A6F21">
              <w:rPr>
                <w:lang w:val="pt-PT"/>
              </w:rPr>
              <w:t>3 GARANTIR O ACESSO À SAÚDE DE QUALIDADE E PROMOVER O BEM-ESTAR PARA TODOS</w:t>
            </w:r>
            <w:r w:rsidRPr="004A6F21">
              <w:rPr>
                <w:lang w:val="pt-PT"/>
              </w:rPr>
              <w:t xml:space="preserve">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4AB3998" w:rsidR="005377B9" w:rsidRPr="004A6F21" w:rsidRDefault="004A6F21" w:rsidP="009F305C">
            <w:pPr>
              <w:rPr>
                <w:lang w:val="pt-PT"/>
              </w:rPr>
            </w:pPr>
            <w:r w:rsidRPr="004A6F21">
              <w:rPr>
                <w:lang w:val="pt-PT"/>
              </w:rPr>
              <w:t>3.1 Até 2030, reduzir a taxa de mortalidade materna global, para menos de 70 mortes po</w:t>
            </w:r>
            <w:bookmarkStart w:id="7" w:name="_GoBack"/>
            <w:bookmarkEnd w:id="7"/>
            <w:r w:rsidRPr="004A6F21">
              <w:rPr>
                <w:lang w:val="pt-PT"/>
              </w:rPr>
              <w:t>r 100.000 nascidos vivos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48A0EB1" w:rsidR="005377B9" w:rsidRPr="004A6F21" w:rsidRDefault="004A6F21" w:rsidP="009F305C">
            <w:pPr>
              <w:rPr>
                <w:lang w:val="pt-PT"/>
              </w:rPr>
            </w:pPr>
            <w:r w:rsidRPr="004A6F21">
              <w:rPr>
                <w:lang w:val="pt-PT"/>
              </w:rPr>
              <w:t>3.1.2 Percentagem de partos assistidos por pessoal de saúde qualificado</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85AE7F9" w:rsidR="005377B9" w:rsidRPr="004A6F21" w:rsidRDefault="009B4904" w:rsidP="009F305C">
            <w:pPr>
              <w:rPr>
                <w:lang w:val="pt-PT"/>
              </w:rPr>
            </w:pPr>
            <w:r>
              <w:rPr>
                <w:lang w:val="pt-PT"/>
              </w:rPr>
              <w:t>P</w:t>
            </w:r>
            <w:r w:rsidR="004A6F21" w:rsidRPr="004A6F21">
              <w:rPr>
                <w:lang w:val="pt-PT"/>
              </w:rPr>
              <w:t>artos assistidos por pessoal de saúde qualificado e</w:t>
            </w:r>
            <w:r w:rsidR="004A6F21">
              <w:rPr>
                <w:lang w:val="pt-PT"/>
              </w:rPr>
              <w:t>m percentagem</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9BB6270" w:rsidR="005377B9" w:rsidRPr="009F305C" w:rsidRDefault="00B31338" w:rsidP="009F305C">
            <w:r>
              <w:t>09/10/</w:t>
            </w:r>
            <w:r w:rsidR="009B4904">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63B591"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lastRenderedPageBreak/>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605E44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B19827D" w:rsidR="003E7389" w:rsidRPr="009F305C" w:rsidRDefault="009B4904" w:rsidP="009F305C">
            <w:r>
              <w:t>INSTITUTO NACIONAL DE ESTATISTICA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2E1F435" w:rsidR="003E7389" w:rsidRPr="00CA6F19" w:rsidRDefault="009B4904" w:rsidP="009F305C">
            <w:pPr>
              <w:rPr>
                <w:lang w:val="pt-PT"/>
              </w:rPr>
            </w:pPr>
            <w:r w:rsidRPr="00FA6823">
              <w:rPr>
                <w:lang w:val="pt-PT"/>
              </w:rPr>
              <w:t xml:space="preserve">Teixeira </w:t>
            </w:r>
            <w:proofErr w:type="spellStart"/>
            <w:r w:rsidRPr="00FA6823">
              <w:rPr>
                <w:lang w:val="pt-PT"/>
              </w:rPr>
              <w:t>Mandlate</w:t>
            </w:r>
            <w:proofErr w:type="spellEnd"/>
            <w:r w:rsidRPr="00FA6823">
              <w:rPr>
                <w:lang w:val="pt-PT"/>
              </w:rPr>
              <w:t>, Maria Alfeu e João Mangue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9A72781" w:rsidR="003E7389" w:rsidRPr="00EE5262" w:rsidRDefault="009B4904" w:rsidP="00EE5262">
            <w:pPr>
              <w:rPr>
                <w:lang w:val="pt-PT"/>
              </w:rPr>
            </w:pPr>
            <w:r w:rsidRPr="00FA6823">
              <w:rPr>
                <w:lang w:val="pt-PT"/>
              </w:rPr>
              <w:t>Direcção de Estatísticas Demográficas, Vitais e Sociais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799AF6B" w:rsidR="003E7389" w:rsidRPr="00EE5262" w:rsidRDefault="009B4904" w:rsidP="009F305C">
            <w:pPr>
              <w:rPr>
                <w:lang w:val="pt-PT"/>
              </w:rPr>
            </w:pPr>
            <w:r w:rsidRPr="00FF1637">
              <w:rPr>
                <w:lang w:val="pt-PT"/>
              </w:rPr>
              <w:t>Técnicos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63CF2BC" w:rsidR="003E7389" w:rsidRPr="009F305C" w:rsidRDefault="009B4904" w:rsidP="00586A8B">
            <w:r>
              <w:t>+258 844386629; +258 823032619; +258 827679480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82B6E3B" w:rsidR="003E7389" w:rsidRPr="009F305C" w:rsidRDefault="009B4904" w:rsidP="009F305C">
            <w:r>
              <w:t>www.ine.gov.mz</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F089D9B" w:rsidR="003E7389" w:rsidRPr="009F305C" w:rsidRDefault="00B31338" w:rsidP="009F305C">
            <w:hyperlink r:id="rId11" w:history="1">
              <w:r w:rsidR="009B4904" w:rsidRPr="005139D0">
                <w:rPr>
                  <w:rStyle w:val="Hyperlink"/>
                </w:rPr>
                <w:t>Teixeira.mandlate@ine.gov.mz</w:t>
              </w:r>
            </w:hyperlink>
            <w:r w:rsidR="009B4904">
              <w:t xml:space="preserve">; </w:t>
            </w:r>
            <w:hyperlink r:id="rId12" w:history="1">
              <w:r w:rsidR="009B4904" w:rsidRPr="005139D0">
                <w:rPr>
                  <w:rStyle w:val="Hyperlink"/>
                </w:rPr>
                <w:t>maria.alfeu@ine.gov.mz</w:t>
              </w:r>
            </w:hyperlink>
            <w:r w:rsidR="009B4904">
              <w:t xml:space="preserve">; </w:t>
            </w:r>
            <w:hyperlink r:id="rId13" w:history="1">
              <w:r w:rsidR="009B4904" w:rsidRPr="005139D0">
                <w:rPr>
                  <w:rStyle w:val="Hyperlink"/>
                </w:rPr>
                <w:t>joao.mangue@ine.gov.mz</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F346A5E" w:rsidR="0015178E" w:rsidRPr="009D58A5" w:rsidRDefault="00937219" w:rsidP="009B4904">
            <w:pPr>
              <w:rPr>
                <w:lang w:val="pt-PT"/>
              </w:rPr>
            </w:pPr>
            <w:r w:rsidRPr="00937219">
              <w:rPr>
                <w:rFonts w:eastAsia="Times New Roman" w:cstheme="minorHAnsi"/>
                <w:color w:val="000000" w:themeColor="text1"/>
                <w:lang w:val="pt-PT" w:eastAsia="en-ZA"/>
              </w:rPr>
              <w:t xml:space="preserve">Percentagem de partos assistidos por pessoal de saúde qualificado é </w:t>
            </w:r>
            <w:r w:rsidR="009B4904">
              <w:rPr>
                <w:rFonts w:eastAsia="Times New Roman" w:cstheme="minorHAnsi"/>
                <w:color w:val="000000" w:themeColor="text1"/>
                <w:lang w:val="pt-PT" w:eastAsia="en-ZA"/>
              </w:rPr>
              <w:t xml:space="preserve">definido como </w:t>
            </w:r>
            <w:r w:rsidRPr="00937219">
              <w:rPr>
                <w:rFonts w:eastAsia="Times New Roman" w:cstheme="minorHAnsi"/>
                <w:color w:val="000000" w:themeColor="text1"/>
                <w:lang w:val="pt-PT" w:eastAsia="en-ZA"/>
              </w:rPr>
              <w:t>percentagem de partos assistidos por pessoal de saúde treinado para</w:t>
            </w:r>
            <w:r>
              <w:rPr>
                <w:rFonts w:eastAsia="Times New Roman" w:cstheme="minorHAnsi"/>
                <w:color w:val="000000" w:themeColor="text1"/>
                <w:lang w:val="pt-PT" w:eastAsia="en-ZA"/>
              </w:rPr>
              <w:t xml:space="preserve"> prestar cuidados obstétricos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99DE03B" w:rsidR="0015178E" w:rsidRPr="009B4904" w:rsidRDefault="009D58A5" w:rsidP="009F305C">
            <w:pPr>
              <w:rPr>
                <w:lang w:val="pt-PT"/>
              </w:rPr>
            </w:pPr>
            <w:r w:rsidRPr="009B4904">
              <w:rPr>
                <w:lang w:val="pt-PT"/>
              </w:rPr>
              <w:t>Percentagem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D8FAA97" w:rsidR="0015178E" w:rsidRPr="009D58A5" w:rsidRDefault="0015178E" w:rsidP="009F305C">
            <w:pPr>
              <w:rPr>
                <w:lang w:val="pt-PT"/>
              </w:rPr>
            </w:p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CE0EC69" w:rsidR="0035311B" w:rsidRPr="00937219" w:rsidRDefault="00937219" w:rsidP="009B4904">
            <w:pPr>
              <w:rPr>
                <w:lang w:val="pt-PT"/>
              </w:rPr>
            </w:pPr>
            <w:r w:rsidRPr="00937219">
              <w:rPr>
                <w:lang w:val="pt-PT"/>
              </w:rPr>
              <w:t xml:space="preserve"> </w:t>
            </w:r>
            <w:r w:rsidR="00B0204F">
              <w:rPr>
                <w:lang w:val="pt-PT"/>
              </w:rPr>
              <w:t xml:space="preserve">INE, </w:t>
            </w:r>
            <w:r w:rsidR="00B0204F" w:rsidRPr="00FA6823">
              <w:rPr>
                <w:lang w:val="pt-PT"/>
              </w:rPr>
              <w:t>Inquérito Demográfico e de Saúde (IDS)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D27A45F" w14:textId="194087C4" w:rsidR="00B0204F" w:rsidRPr="006931AC" w:rsidRDefault="00B0204F" w:rsidP="00B0204F">
            <w:pPr>
              <w:rPr>
                <w:lang w:val="pt-PT"/>
              </w:rPr>
            </w:pPr>
            <w:r w:rsidRPr="006931AC">
              <w:rPr>
                <w:lang w:val="pt-PT"/>
              </w:rPr>
              <w:t xml:space="preserve">As fontes de </w:t>
            </w:r>
            <w:proofErr w:type="gramStart"/>
            <w:r w:rsidRPr="006931AC">
              <w:rPr>
                <w:lang w:val="pt-PT"/>
              </w:rPr>
              <w:t>dados recomendadas</w:t>
            </w:r>
            <w:proofErr w:type="gramEnd"/>
            <w:r w:rsidRPr="006931AC">
              <w:rPr>
                <w:lang w:val="pt-PT"/>
              </w:rPr>
              <w:t xml:space="preserve"> para calcular este indicador são os Inquéritos aos Agregados Familiares. O </w:t>
            </w:r>
            <w:r w:rsidRPr="006931AC">
              <w:rPr>
                <w:lang w:val="pt-PT"/>
              </w:rPr>
              <w:lastRenderedPageBreak/>
              <w:t>questionário da recolha de dados do Inquérito Demográfico e de Saúde foi desenhado e posteriormente testado no campo no decurso do treinamento dos entrevistadores.</w:t>
            </w:r>
          </w:p>
          <w:p w14:paraId="44D98D0E" w14:textId="77777777" w:rsidR="00B0204F" w:rsidRPr="006931AC" w:rsidRDefault="00B0204F" w:rsidP="00B0204F">
            <w:pPr>
              <w:rPr>
                <w:lang w:val="pt-PT"/>
              </w:rPr>
            </w:pPr>
            <w:r w:rsidRPr="006931AC">
              <w:rPr>
                <w:lang w:val="pt-PT"/>
              </w:rPr>
              <w:t xml:space="preserve">Para a recolha de dados, aplicou-se a metodologia de entrevistas frente a frente aos agregados familiares aplicando-se três tipos de questionários: </w:t>
            </w:r>
          </w:p>
          <w:p w14:paraId="690522EE" w14:textId="77777777" w:rsidR="00B0204F" w:rsidRPr="006931AC" w:rsidRDefault="00B0204F" w:rsidP="00B0204F">
            <w:pPr>
              <w:rPr>
                <w:lang w:val="pt-PT"/>
              </w:rPr>
            </w:pPr>
            <w:r w:rsidRPr="006931AC">
              <w:rPr>
                <w:lang w:val="pt-PT"/>
              </w:rPr>
              <w:t xml:space="preserve">• Questionário de Agregados Familiares </w:t>
            </w:r>
          </w:p>
          <w:p w14:paraId="051A044B" w14:textId="77777777" w:rsidR="00B0204F" w:rsidRPr="006931AC" w:rsidRDefault="00B0204F" w:rsidP="00B0204F">
            <w:pPr>
              <w:rPr>
                <w:lang w:val="pt-PT"/>
              </w:rPr>
            </w:pPr>
            <w:r w:rsidRPr="006931AC">
              <w:rPr>
                <w:lang w:val="pt-PT"/>
              </w:rPr>
              <w:t xml:space="preserve">• Questionário de Mulheres </w:t>
            </w:r>
          </w:p>
          <w:p w14:paraId="52236013" w14:textId="77777777" w:rsidR="00B0204F" w:rsidRPr="006931AC" w:rsidRDefault="00B0204F" w:rsidP="00B0204F">
            <w:pPr>
              <w:rPr>
                <w:lang w:val="pt-PT"/>
              </w:rPr>
            </w:pPr>
            <w:r w:rsidRPr="006931AC">
              <w:rPr>
                <w:lang w:val="pt-PT"/>
              </w:rPr>
              <w:t>• Questionário de Homens.</w:t>
            </w:r>
          </w:p>
          <w:p w14:paraId="3229A6E6" w14:textId="77777777" w:rsidR="00B0204F" w:rsidRPr="006931AC" w:rsidRDefault="00B0204F" w:rsidP="00B0204F">
            <w:pPr>
              <w:rPr>
                <w:lang w:val="pt-PT"/>
              </w:rPr>
            </w:pPr>
            <w:r w:rsidRPr="006931AC">
              <w:rPr>
                <w:lang w:val="pt-PT"/>
              </w:rPr>
              <w:t>O Desenho da Amostra</w:t>
            </w:r>
          </w:p>
          <w:p w14:paraId="02F491E9" w14:textId="77777777" w:rsidR="00B0204F" w:rsidRPr="006931AC" w:rsidRDefault="00B0204F" w:rsidP="00B0204F">
            <w:pPr>
              <w:rPr>
                <w:lang w:val="pt-PT"/>
              </w:rPr>
            </w:pPr>
            <w:r w:rsidRPr="006931AC">
              <w:rPr>
                <w:lang w:val="pt-PT"/>
              </w:rPr>
              <w:t xml:space="preserve">O Inquérito Demográfico e de Saúde compreende uma amostra probabilística, estratificada e </w:t>
            </w:r>
            <w:proofErr w:type="spellStart"/>
            <w:r w:rsidRPr="006931AC">
              <w:rPr>
                <w:lang w:val="pt-PT"/>
              </w:rPr>
              <w:t>multi-etápica</w:t>
            </w:r>
            <w:proofErr w:type="spellEnd"/>
            <w:r w:rsidRPr="006931AC">
              <w:rPr>
                <w:lang w:val="pt-PT"/>
              </w:rPr>
              <w:t xml:space="preserve">, </w:t>
            </w:r>
            <w:proofErr w:type="spellStart"/>
            <w:r w:rsidRPr="006931AC">
              <w:rPr>
                <w:lang w:val="pt-PT"/>
              </w:rPr>
              <w:t>seleccionado</w:t>
            </w:r>
            <w:proofErr w:type="spellEnd"/>
            <w:r w:rsidRPr="006931AC">
              <w:rPr>
                <w:lang w:val="pt-PT"/>
              </w:rPr>
              <w:t xml:space="preserve"> a partir dos Dados e Cartografia do III Recenseamento Geral de População e Habitação, realizado pelo INE em 2007. </w:t>
            </w:r>
          </w:p>
          <w:p w14:paraId="7B8E4EA3" w14:textId="77777777" w:rsidR="00B0204F" w:rsidRPr="006931AC" w:rsidRDefault="00B0204F" w:rsidP="00B0204F">
            <w:pPr>
              <w:rPr>
                <w:lang w:val="pt-PT"/>
              </w:rPr>
            </w:pPr>
            <w:r w:rsidRPr="006931AC">
              <w:rPr>
                <w:lang w:val="pt-PT"/>
              </w:rPr>
              <w:t>A recolha de dados teve duração de cinco meses com início em Junho de 2011, tendo terminado em Novembro de 2011.</w:t>
            </w:r>
          </w:p>
          <w:p w14:paraId="1D6BCFDC" w14:textId="77777777" w:rsidR="00B0204F" w:rsidRPr="006931AC" w:rsidRDefault="00B0204F" w:rsidP="00B0204F">
            <w:pPr>
              <w:rPr>
                <w:lang w:val="pt-PT"/>
              </w:rPr>
            </w:pPr>
            <w:r w:rsidRPr="006931AC">
              <w:rPr>
                <w:lang w:val="pt-PT"/>
              </w:rPr>
              <w:t>Taxa de resposta</w:t>
            </w:r>
          </w:p>
          <w:p w14:paraId="60E54013" w14:textId="4C11F314" w:rsidR="0035311B" w:rsidRPr="002476BB" w:rsidRDefault="00B0204F" w:rsidP="00B0204F">
            <w:pPr>
              <w:rPr>
                <w:lang w:val="pt-PT"/>
              </w:rPr>
            </w:pPr>
            <w:r w:rsidRPr="006931AC">
              <w:rPr>
                <w:lang w:val="pt-PT"/>
              </w:rPr>
              <w:t xml:space="preserve">Dos 13,964 agregados entrevistados no inquérito foi identificado um total de 13,871 mulheres elegíveis. Foram feitas entrevistas a 13,718 destas mulheres, o que resultou numa taxa de resposta de 99%. Introdução • 13 Em um terço da amostra de agregados familiares do IDS, eram também feitas entrevistas a todos os homens elegíveis encontrados. Assim, dos 4,130 homens elegíveis identificados na subamostra de agregados familiares </w:t>
            </w:r>
            <w:proofErr w:type="spellStart"/>
            <w:r w:rsidRPr="006931AC">
              <w:rPr>
                <w:lang w:val="pt-PT"/>
              </w:rPr>
              <w:t>seleccionadas</w:t>
            </w:r>
            <w:proofErr w:type="spellEnd"/>
            <w:r w:rsidRPr="006931AC">
              <w:rPr>
                <w:lang w:val="pt-PT"/>
              </w:rPr>
              <w:t xml:space="preserve"> para o inquérito de homens, foram entrevistados 4,027 com sucesso, dando uma taxa de respostas de 98%</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7B6EEC7" w:rsidR="0035311B" w:rsidRPr="002476BB" w:rsidRDefault="00B0204F" w:rsidP="009F305C">
            <w:pPr>
              <w:rPr>
                <w:lang w:val="pt-PT"/>
              </w:rPr>
            </w:pPr>
            <w:r>
              <w:rPr>
                <w:rFonts w:cstheme="minorHAnsi"/>
                <w:color w:val="000000" w:themeColor="text1"/>
                <w:lang w:val="pt-PT"/>
              </w:rPr>
              <w:t>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9BDE86C" w:rsidR="0035311B" w:rsidRPr="002F2A86" w:rsidRDefault="00B0204F" w:rsidP="002F2A86">
            <w:pPr>
              <w:rPr>
                <w:lang w:val="pt-PT"/>
              </w:rPr>
            </w:pPr>
            <w:r>
              <w:rPr>
                <w:rFonts w:cstheme="minorHAnsi"/>
                <w:color w:val="000000" w:themeColor="text1"/>
                <w:lang w:val="pt-PT"/>
              </w:rPr>
              <w:t>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86961F8" w:rsidR="0035311B" w:rsidRPr="009F305C" w:rsidRDefault="00AE199B" w:rsidP="009F305C">
            <w:r w:rsidRPr="00170C11">
              <w:rPr>
                <w:rFonts w:cstheme="minorHAnsi"/>
                <w:lang w:val="pt-PT"/>
              </w:rPr>
              <w:t>Instituto Nacional de Estatística</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D0B7ACF" w:rsidR="0035311B" w:rsidRPr="009F305C" w:rsidRDefault="00AE199B" w:rsidP="009F305C">
            <w:r w:rsidRPr="00170C11">
              <w:rPr>
                <w:rFonts w:cstheme="minorHAnsi"/>
                <w:lang w:val="pt-PT"/>
              </w:rPr>
              <w:t>Instituto Nacional de Estatística</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31DA704" w:rsidR="0035311B" w:rsidRPr="0091060A" w:rsidRDefault="00B0204F" w:rsidP="009F305C">
            <w:pPr>
              <w:rPr>
                <w:lang w:val="pt-PT"/>
              </w:rPr>
            </w:pPr>
            <w:r>
              <w:t xml:space="preserve">Lei 7/96 de 5 de </w:t>
            </w:r>
            <w:proofErr w:type="spellStart"/>
            <w:r>
              <w:t>Julho</w:t>
            </w:r>
            <w:proofErr w:type="spellEnd"/>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59F4D7D2" w:rsidR="007F2D9F" w:rsidRPr="00F15149" w:rsidRDefault="007F2D9F" w:rsidP="00F15149">
            <w:pPr>
              <w:rPr>
                <w:rFonts w:ascii="Times New Roman" w:hAnsi="Times New Roman" w:cs="Times New Roman"/>
                <w:sz w:val="24"/>
                <w:szCs w:val="24"/>
                <w:lang w:val="pt-PT"/>
              </w:rPr>
            </w:p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F2D9CDF" w14:textId="77777777" w:rsidR="007F2D9F" w:rsidRDefault="00F15149" w:rsidP="00F15149">
            <w:pPr>
              <w:rPr>
                <w:lang w:val="pt-PT"/>
              </w:rPr>
            </w:pPr>
            <w:r w:rsidRPr="00F15149">
              <w:rPr>
                <w:lang w:val="pt-PT"/>
              </w:rPr>
              <w:t>Ter um assistente qualificado no momento do parto é uma intervenção importante para salvar vidas, tanto para mães quanto para bebês. Não ter acesso a essa assistência-chave é prejudicial à saúde das mulheres e ao empoderamento de gênero, pois pode causar a morte da mãe ou incapacidade duradoura, especialmente em cenários marginalizados</w:t>
            </w:r>
            <w:r w:rsidR="00B0204F">
              <w:rPr>
                <w:lang w:val="pt-PT"/>
              </w:rPr>
              <w:t>.</w:t>
            </w:r>
          </w:p>
          <w:p w14:paraId="2E3517AC" w14:textId="2EDC569B" w:rsidR="00B0204F" w:rsidRPr="00F15149" w:rsidRDefault="00B0204F" w:rsidP="00B0204F">
            <w:pPr>
              <w:rPr>
                <w:rFonts w:ascii="Times New Roman" w:hAnsi="Times New Roman" w:cs="Times New Roman"/>
                <w:sz w:val="24"/>
                <w:szCs w:val="24"/>
                <w:lang w:val="pt-PT"/>
              </w:rPr>
            </w:pPr>
            <w:r>
              <w:rPr>
                <w:lang w:val="pt-PT"/>
              </w:rPr>
              <w:t xml:space="preserve">O resultado deste indicador mostra a proporção </w:t>
            </w:r>
            <w:r w:rsidRPr="00937219">
              <w:rPr>
                <w:rFonts w:eastAsia="Times New Roman" w:cstheme="minorHAnsi"/>
                <w:color w:val="000000" w:themeColor="text1"/>
                <w:lang w:val="pt-PT" w:eastAsia="en-ZA"/>
              </w:rPr>
              <w:t>de partos assistidos por pessoal de saúde treinado para</w:t>
            </w:r>
            <w:r>
              <w:rPr>
                <w:rFonts w:eastAsia="Times New Roman" w:cstheme="minorHAnsi"/>
                <w:color w:val="000000" w:themeColor="text1"/>
                <w:lang w:val="pt-PT" w:eastAsia="en-ZA"/>
              </w:rPr>
              <w:t xml:space="preserve"> prestar cuidados obstétricos</w:t>
            </w:r>
            <w:r>
              <w:rPr>
                <w:lang w:val="pt-PT"/>
              </w:rPr>
              <w:t xml:space="preserve">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63E7BF06"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C6B72F7" w:rsidR="007F2D9F" w:rsidRPr="00B0204F" w:rsidRDefault="00B0204F" w:rsidP="009F305C">
            <w:pPr>
              <w:rPr>
                <w:lang w:val="pt-PT"/>
              </w:rPr>
            </w:pPr>
            <w:r w:rsidRPr="00B0204F">
              <w:rPr>
                <w:lang w:val="pt-PT"/>
              </w:rPr>
              <w:t>Ter um assistente qualificado no momento do parto é uma intervenção importante para salvar vidas, tanto para mães quanto para bebês. Não ter acesso a essa assistência-chave é prejudicial à saúde das mulheres e ao empoderamento de gênero, pois pode causar a morte da mãe ou incapacidade duradoura, especialmente em cenários marginalizados.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BE68281" w:rsidR="007F2D9F" w:rsidRPr="00586A8B" w:rsidRDefault="00586A8B" w:rsidP="009F305C">
            <w:pPr>
              <w:rPr>
                <w:lang w:val="pt-PT"/>
              </w:rPr>
            </w:pPr>
            <w:r w:rsidRPr="00586A8B">
              <w:rPr>
                <w:lang w:val="pt-PT"/>
              </w:rPr>
              <w:t>Este indicador é calculado dividindo o número de mulheres de 15 a 49 anos de idade com nascimentos assistidos por pessoal de saúde qualificado (geralmente médicos, enfermeiros ou parteiras) sobre o total de mulheres de 15 a 49 anos de idade com nados vivo durante o mesmo período expresso em percentagem</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E17972A" w14:textId="77777777" w:rsidR="00B0204F" w:rsidRPr="00FA6823" w:rsidRDefault="00B0204F" w:rsidP="00B0204F">
            <w:pPr>
              <w:rPr>
                <w:lang w:val="pt-PT"/>
              </w:rPr>
            </w:pPr>
            <w:r w:rsidRPr="00FA6823">
              <w:rPr>
                <w:lang w:val="pt-PT"/>
              </w:rPr>
              <w:t xml:space="preserve">O trabalho de campo contou com estreita supervisão e controle de qualidade por parte dos técnicos centrais e provinciais, tanto do INE como do MISAU e do pessoal da ICF </w:t>
            </w:r>
            <w:proofErr w:type="spellStart"/>
            <w:r w:rsidRPr="00FA6823">
              <w:rPr>
                <w:lang w:val="pt-PT"/>
              </w:rPr>
              <w:t>International</w:t>
            </w:r>
            <w:proofErr w:type="spellEnd"/>
            <w:r w:rsidRPr="00FA6823">
              <w:rPr>
                <w:lang w:val="pt-PT"/>
              </w:rPr>
              <w:t xml:space="preserve">. Além disso, durante a recolha de dados foi estabelecido um rigoroso controlo a nível de cada equipa sobre o processo de recolha, mediante a </w:t>
            </w:r>
            <w:proofErr w:type="spellStart"/>
            <w:r w:rsidRPr="00FA6823">
              <w:rPr>
                <w:lang w:val="pt-PT"/>
              </w:rPr>
              <w:t>detecção</w:t>
            </w:r>
            <w:proofErr w:type="spellEnd"/>
            <w:r w:rsidRPr="00FA6823">
              <w:rPr>
                <w:lang w:val="pt-PT"/>
              </w:rPr>
              <w:t xml:space="preserve"> de erros por parte da crítica de campo, o que permitiu a </w:t>
            </w:r>
            <w:proofErr w:type="spellStart"/>
            <w:r w:rsidRPr="00FA6823">
              <w:rPr>
                <w:lang w:val="pt-PT"/>
              </w:rPr>
              <w:t>correcção</w:t>
            </w:r>
            <w:proofErr w:type="spellEnd"/>
            <w:r w:rsidRPr="00FA6823">
              <w:rPr>
                <w:lang w:val="pt-PT"/>
              </w:rPr>
              <w:t xml:space="preserve"> imediata ainda no terreno. A nível da coordenação central, os críticos de dados fizeram revisão adicional dos dados da base e os problemas encontrados eram comunicados às respectivas equipas. </w:t>
            </w:r>
          </w:p>
          <w:p w14:paraId="59A9A85C" w14:textId="4A0F17C6" w:rsidR="007F2D9F" w:rsidRPr="00B0204F" w:rsidRDefault="00B0204F" w:rsidP="00B0204F">
            <w:pPr>
              <w:rPr>
                <w:lang w:val="pt-PT"/>
              </w:rPr>
            </w:pPr>
            <w:r w:rsidRPr="00FA6823">
              <w:rPr>
                <w:lang w:val="pt-PT"/>
              </w:rPr>
              <w:t xml:space="preserve">O processamento </w:t>
            </w:r>
            <w:proofErr w:type="spellStart"/>
            <w:r w:rsidRPr="00FA6823">
              <w:rPr>
                <w:lang w:val="pt-PT"/>
              </w:rPr>
              <w:t>interactivo</w:t>
            </w:r>
            <w:proofErr w:type="spellEnd"/>
            <w:r w:rsidRPr="00FA6823">
              <w:rPr>
                <w:lang w:val="pt-PT"/>
              </w:rPr>
              <w:t xml:space="preserve"> e por lotes de informação através do programa </w:t>
            </w:r>
            <w:proofErr w:type="spellStart"/>
            <w:r w:rsidRPr="00FA6823">
              <w:rPr>
                <w:lang w:val="pt-PT"/>
              </w:rPr>
              <w:t>CSPro</w:t>
            </w:r>
            <w:proofErr w:type="spellEnd"/>
            <w:r w:rsidRPr="00FA6823">
              <w:rPr>
                <w:lang w:val="pt-PT"/>
              </w:rPr>
              <w:t xml:space="preserve"> permitiu, ainda, a nível central, a obtenção periódica de resultados parciais, para análise dos dados recolhidos até dado momento, mediante a produção de quadros para acompanhamento e controle de qualidade. Os </w:t>
            </w:r>
            <w:r w:rsidRPr="00FA6823">
              <w:rPr>
                <w:lang w:val="pt-PT"/>
              </w:rPr>
              <w:lastRenderedPageBreak/>
              <w:t>resultados dessas tabulações foram reportados em retro alimentação às inquiridoras, assegurando a qualidade dos dados.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400FE7E3"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5C74AB6"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30C5A28"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5DA6F7D" w14:textId="77777777" w:rsidR="00B0204F" w:rsidRDefault="00B0204F" w:rsidP="00B0204F">
            <w:pPr>
              <w:rPr>
                <w:lang w:val="pt-PT"/>
              </w:rPr>
            </w:pPr>
            <w:r w:rsidRPr="006175A2">
              <w:rPr>
                <w:lang w:val="pt-PT"/>
              </w:rPr>
              <w:t xml:space="preserve">O Inquérito Demográfico e de Saúde (IDS) em Moçambique faze parte dum programa internacional de inquéritos (MEASURE DHS) desenvolvido pelo ICF </w:t>
            </w:r>
            <w:proofErr w:type="spellStart"/>
            <w:r w:rsidRPr="006175A2">
              <w:rPr>
                <w:lang w:val="pt-PT"/>
              </w:rPr>
              <w:t>International</w:t>
            </w:r>
            <w:proofErr w:type="spellEnd"/>
            <w:r w:rsidRPr="006175A2">
              <w:rPr>
                <w:lang w:val="pt-PT"/>
              </w:rPr>
              <w:t xml:space="preserve"> através de um contrato com a USAID, com o propósito de apoiar aos governos e instituições privadas dos países em desenvolvimento na realização de inquéritos nacionais por amostragem, nas áreas de população e saúde. O Programa MEASURE DHS tem por objectivo: </w:t>
            </w:r>
          </w:p>
          <w:p w14:paraId="77F3BBD0" w14:textId="77777777" w:rsidR="00B0204F" w:rsidRDefault="00B0204F" w:rsidP="00B0204F">
            <w:pPr>
              <w:rPr>
                <w:lang w:val="pt-PT"/>
              </w:rPr>
            </w:pPr>
            <w:r w:rsidRPr="006175A2">
              <w:rPr>
                <w:lang w:val="pt-PT"/>
              </w:rPr>
              <w:t xml:space="preserve">• Subsidiar a formulação de políticas e implementação de programas nas áreas de população e saúde; </w:t>
            </w:r>
          </w:p>
          <w:p w14:paraId="5C791D9C" w14:textId="77777777" w:rsidR="00B0204F" w:rsidRDefault="00B0204F" w:rsidP="00B0204F">
            <w:pPr>
              <w:rPr>
                <w:lang w:val="pt-PT"/>
              </w:rPr>
            </w:pPr>
            <w:r w:rsidRPr="006175A2">
              <w:rPr>
                <w:lang w:val="pt-PT"/>
              </w:rPr>
              <w:t xml:space="preserve">• Aumentar a base internacional de dados sobre população e saúde para acompanhamento e avaliação; </w:t>
            </w:r>
          </w:p>
          <w:p w14:paraId="2D71DE09" w14:textId="77777777" w:rsidR="00B0204F" w:rsidRDefault="00B0204F" w:rsidP="00B0204F">
            <w:pPr>
              <w:rPr>
                <w:lang w:val="pt-PT"/>
              </w:rPr>
            </w:pPr>
            <w:r w:rsidRPr="006175A2">
              <w:rPr>
                <w:lang w:val="pt-PT"/>
              </w:rPr>
              <w:t xml:space="preserve">• Aprimorar metodologia de inquérito por amostragem, </w:t>
            </w:r>
            <w:proofErr w:type="gramStart"/>
            <w:r w:rsidRPr="006175A2">
              <w:rPr>
                <w:lang w:val="pt-PT"/>
              </w:rPr>
              <w:t>e</w:t>
            </w:r>
            <w:proofErr w:type="gramEnd"/>
            <w:r w:rsidRPr="006175A2">
              <w:rPr>
                <w:lang w:val="pt-PT"/>
              </w:rPr>
              <w:t xml:space="preserve"> </w:t>
            </w:r>
          </w:p>
          <w:p w14:paraId="0232E6B5" w14:textId="045FDC7C" w:rsidR="007F2D9F" w:rsidRPr="00B0204F" w:rsidRDefault="00B0204F" w:rsidP="00B0204F">
            <w:pPr>
              <w:rPr>
                <w:lang w:val="pt-PT"/>
              </w:rPr>
            </w:pPr>
            <w:r w:rsidRPr="006175A2">
              <w:rPr>
                <w:lang w:val="pt-PT"/>
              </w:rPr>
              <w:t>• Consolidar, na área de inquérito, a capacidade técnica da instituição executora no país participante do Programa.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428726C" w:rsidR="007F2D9F" w:rsidRPr="00B0204F" w:rsidRDefault="00B0204F" w:rsidP="009F305C">
            <w:pPr>
              <w:rPr>
                <w:lang w:val="pt-PT"/>
              </w:rPr>
            </w:pPr>
            <w:r>
              <w:rPr>
                <w:lang w:val="pt-PT"/>
              </w:rPr>
              <w:t>Instrumento de Gestão de Qualidade ainda por aprovar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2CA6CD3A" w:rsidR="007F2D9F" w:rsidRPr="00B0204F" w:rsidRDefault="00B0204F" w:rsidP="00B0204F">
            <w:pPr>
              <w:jc w:val="both"/>
              <w:rPr>
                <w:lang w:val="pt-PT"/>
              </w:rPr>
            </w:pPr>
            <w:r w:rsidRPr="00BC524B">
              <w:rPr>
                <w:lang w:val="pt-PT"/>
              </w:rPr>
              <w:t xml:space="preserve">O processamento </w:t>
            </w:r>
            <w:proofErr w:type="spellStart"/>
            <w:r w:rsidRPr="00BC524B">
              <w:rPr>
                <w:lang w:val="pt-PT"/>
              </w:rPr>
              <w:t>interactivo</w:t>
            </w:r>
            <w:proofErr w:type="spellEnd"/>
            <w:r w:rsidRPr="00BC524B">
              <w:rPr>
                <w:lang w:val="pt-PT"/>
              </w:rPr>
              <w:t xml:space="preserve"> e por lotes de informação através do programa </w:t>
            </w:r>
            <w:proofErr w:type="spellStart"/>
            <w:r w:rsidRPr="00BC524B">
              <w:rPr>
                <w:lang w:val="pt-PT"/>
              </w:rPr>
              <w:t>CSPro</w:t>
            </w:r>
            <w:proofErr w:type="spellEnd"/>
            <w:r w:rsidRPr="00BC524B">
              <w:rPr>
                <w:lang w:val="pt-PT"/>
              </w:rPr>
              <w:t xml:space="preserve">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às inquiridoras, assegurando a qualidade dos dados.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02853F2F" w:rsidR="007F2D9F" w:rsidRPr="00B0204F" w:rsidRDefault="00B0204F" w:rsidP="009F305C">
            <w:pPr>
              <w:rPr>
                <w:lang w:val="pt-PT"/>
              </w:rPr>
            </w:pPr>
            <w:r>
              <w:rPr>
                <w:lang w:val="pt-PT"/>
              </w:rPr>
              <w:t>Instrumento de Avaliação de Qualidade ainda por aprovar</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3D107EF8" w:rsidR="00776312" w:rsidRPr="00DF57E1" w:rsidRDefault="00B0204F" w:rsidP="00B0204F">
            <w:pPr>
              <w:jc w:val="both"/>
              <w:rPr>
                <w:lang w:val="pt-PT"/>
              </w:rPr>
            </w:pPr>
            <w:r>
              <w:rPr>
                <w:lang w:val="pt-PT"/>
              </w:rPr>
              <w:t xml:space="preserve">Os dados são disponibilizados de 5 em 5 anos e estão desagregados por </w:t>
            </w:r>
            <w:r w:rsidRPr="00FA6823">
              <w:rPr>
                <w:lang w:val="pt-PT"/>
              </w:rPr>
              <w:t>área de residên</w:t>
            </w:r>
            <w:r>
              <w:rPr>
                <w:lang w:val="pt-PT"/>
              </w:rPr>
              <w:t>cia rural e urbana e por província</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1900FEE" w:rsidR="006A7EF1" w:rsidRPr="00B0204F" w:rsidRDefault="00B0204F" w:rsidP="00B0204F">
            <w:pPr>
              <w:jc w:val="both"/>
              <w:rPr>
                <w:lang w:val="pt-PT"/>
              </w:rPr>
            </w:pPr>
            <w:r w:rsidRPr="00FA6823">
              <w:rPr>
                <w:lang w:val="pt-PT"/>
              </w:rPr>
              <w:t xml:space="preserve">As estimativas dos inquéritos são baseadas em metodologia padronizada, usando os Padrões de Crescimento Infantil da OMS, conforme descrito </w:t>
            </w:r>
            <w:proofErr w:type="gramStart"/>
            <w:r w:rsidRPr="00FA6823">
              <w:rPr>
                <w:lang w:val="pt-PT"/>
              </w:rPr>
              <w:t>no</w:t>
            </w:r>
            <w:proofErr w:type="gramEnd"/>
            <w:r w:rsidRPr="00FA6823">
              <w:rPr>
                <w:lang w:val="pt-PT"/>
              </w:rPr>
              <w:t xml:space="preserve"> (</w:t>
            </w:r>
            <w:proofErr w:type="spellStart"/>
            <w:r w:rsidRPr="00FA6823">
              <w:rPr>
                <w:lang w:val="pt-PT"/>
              </w:rPr>
              <w:t>Ref</w:t>
            </w:r>
            <w:proofErr w:type="spellEnd"/>
            <w:r w:rsidRPr="00FA6823">
              <w:rPr>
                <w:lang w:val="pt-PT"/>
              </w:rPr>
              <w:t xml:space="preserve">: manual do software </w:t>
            </w:r>
            <w:proofErr w:type="spellStart"/>
            <w:r w:rsidRPr="00FA6823">
              <w:rPr>
                <w:lang w:val="pt-PT"/>
              </w:rPr>
              <w:t>Anthro</w:t>
            </w:r>
            <w:proofErr w:type="spellEnd"/>
            <w:r w:rsidRPr="00FA6823">
              <w:rPr>
                <w:lang w:val="pt-PT"/>
              </w:rPr>
              <w:t>). As estimativas globais e regionais são baseadas na metodologia descrita no UNICEF-OMS</w:t>
            </w:r>
            <w:r>
              <w:rPr>
                <w:lang w:val="pt-PT"/>
              </w:rPr>
              <w:t xml:space="preserve">, </w:t>
            </w:r>
            <w:r w:rsidRPr="00FA6823">
              <w:rPr>
                <w:lang w:val="pt-PT"/>
              </w:rPr>
              <w:t>Banco Mundial: Estimativas conjuntas de desnutrição infantil - Níveis e ten</w:t>
            </w:r>
            <w:r>
              <w:rPr>
                <w:lang w:val="pt-PT"/>
              </w:rPr>
              <w:t>dências (UNICEF / OMS / BM)</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4C97D51A" w:rsidR="006F104C" w:rsidRPr="00B31338" w:rsidRDefault="00BF6E34" w:rsidP="0040245A">
            <w:pPr>
              <w:rPr>
                <w:lang w:val="pt-PT"/>
              </w:rPr>
            </w:pPr>
            <w:proofErr w:type="spellStart"/>
            <w:r w:rsidRPr="00BF6E34">
              <w:rPr>
                <w:lang w:val="pt-PT"/>
              </w:rPr>
              <w:t>Ministerio</w:t>
            </w:r>
            <w:proofErr w:type="spellEnd"/>
            <w:r w:rsidRPr="00BF6E34">
              <w:rPr>
                <w:lang w:val="pt-PT"/>
              </w:rPr>
              <w:t xml:space="preserve"> da </w:t>
            </w:r>
            <w:proofErr w:type="spellStart"/>
            <w:r w:rsidRPr="00BF6E34">
              <w:rPr>
                <w:lang w:val="pt-PT"/>
              </w:rPr>
              <w:t>Saude</w:t>
            </w:r>
            <w:proofErr w:type="spellEnd"/>
            <w:r w:rsidRPr="00BF6E34">
              <w:rPr>
                <w:lang w:val="pt-PT"/>
              </w:rPr>
              <w:t xml:space="preserve"> (MISAU), </w:t>
            </w:r>
            <w:hyperlink r:id="rId14" w:history="1">
              <w:r w:rsidR="0040245A" w:rsidRPr="0040245A">
                <w:rPr>
                  <w:rStyle w:val="Hyperlink"/>
                  <w:lang w:val="pt-PT"/>
                </w:rPr>
                <w:t>www.misau.gov.mz</w:t>
              </w:r>
            </w:hyperlink>
            <w:r w:rsidR="0040245A" w:rsidRPr="0040245A">
              <w:rPr>
                <w:rStyle w:val="Hyperlink"/>
                <w:lang w:val="pt-PT"/>
              </w:rPr>
              <w:t>;</w:t>
            </w:r>
            <w:r w:rsidR="0040245A">
              <w:rPr>
                <w:rStyle w:val="Hyperlink"/>
                <w:lang w:val="pt-PT"/>
              </w:rPr>
              <w:t xml:space="preserve"> </w:t>
            </w:r>
            <w:r w:rsidRPr="00BF6E34">
              <w:rPr>
                <w:lang w:val="pt-PT"/>
              </w:rPr>
              <w:t>Instituto Nacional de Estatística (INE)</w:t>
            </w:r>
            <w:r w:rsidR="0040245A">
              <w:rPr>
                <w:lang w:val="pt-PT"/>
              </w:rPr>
              <w:t xml:space="preserve">, </w:t>
            </w:r>
            <w:hyperlink r:id="rId15" w:history="1">
              <w:r w:rsidR="0040245A" w:rsidRPr="0040245A">
                <w:rPr>
                  <w:rStyle w:val="Hyperlink"/>
                  <w:lang w:val="pt-PT"/>
                </w:rPr>
                <w:t>www.misau.gov.mz</w:t>
              </w:r>
            </w:hyperlink>
            <w:r w:rsidR="0040245A" w:rsidRPr="0040245A">
              <w:rPr>
                <w:lang w:val="pt-PT"/>
              </w:rPr>
              <w:t>;</w:t>
            </w:r>
            <w:r w:rsidR="0040245A">
              <w:rPr>
                <w:lang w:val="pt-PT"/>
              </w:rPr>
              <w:t xml:space="preserve"> </w:t>
            </w:r>
            <w:r w:rsidR="0040245A" w:rsidRPr="00B31338">
              <w:rPr>
                <w:lang w:val="pt-PT"/>
              </w:rPr>
              <w:t xml:space="preserve">ICF </w:t>
            </w:r>
            <w:proofErr w:type="spellStart"/>
            <w:r w:rsidR="0040245A" w:rsidRPr="00B31338">
              <w:rPr>
                <w:lang w:val="pt-PT"/>
              </w:rPr>
              <w:t>International</w:t>
            </w:r>
            <w:proofErr w:type="spellEnd"/>
            <w:r w:rsidR="0040245A" w:rsidRPr="00B31338">
              <w:rPr>
                <w:lang w:val="pt-PT"/>
              </w:rPr>
              <w:t xml:space="preserve"> (ICFI), </w:t>
            </w:r>
            <w:hyperlink r:id="rId16" w:history="1">
              <w:r w:rsidR="0040245A" w:rsidRPr="00B31338">
                <w:rPr>
                  <w:rStyle w:val="Hyperlink"/>
                  <w:lang w:val="pt-PT"/>
                </w:rPr>
                <w:t>www.measuredhs.com</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9B4904" w:rsidRDefault="009B4904" w:rsidP="006B0512">
      <w:pPr>
        <w:spacing w:after="0" w:line="240" w:lineRule="auto"/>
      </w:pPr>
      <w:r>
        <w:separator/>
      </w:r>
    </w:p>
  </w:endnote>
  <w:endnote w:type="continuationSeparator" w:id="0">
    <w:p w14:paraId="0652DDFD" w14:textId="77777777" w:rsidR="009B4904" w:rsidRDefault="009B490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41AE4348" w:rsidR="009B4904" w:rsidRDefault="009B4904">
        <w:pPr>
          <w:pStyle w:val="Footer"/>
          <w:jc w:val="right"/>
        </w:pPr>
        <w:r>
          <w:fldChar w:fldCharType="begin"/>
        </w:r>
        <w:r>
          <w:instrText xml:space="preserve"> PAGE   \* MERGEFORMAT </w:instrText>
        </w:r>
        <w:r>
          <w:fldChar w:fldCharType="separate"/>
        </w:r>
        <w:r w:rsidR="00B31338">
          <w:rPr>
            <w:noProof/>
          </w:rPr>
          <w:t>3</w:t>
        </w:r>
        <w:r>
          <w:rPr>
            <w:noProof/>
          </w:rPr>
          <w:fldChar w:fldCharType="end"/>
        </w:r>
      </w:p>
    </w:sdtContent>
  </w:sdt>
  <w:p w14:paraId="232AF3D4" w14:textId="77777777" w:rsidR="009B4904" w:rsidRDefault="009B490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3655AD03" w:rsidR="009B4904" w:rsidRDefault="009B4904">
        <w:pPr>
          <w:pStyle w:val="Footer"/>
          <w:jc w:val="right"/>
        </w:pPr>
        <w:r>
          <w:fldChar w:fldCharType="begin"/>
        </w:r>
        <w:r>
          <w:instrText xml:space="preserve"> PAGE   \* MERGEFORMAT </w:instrText>
        </w:r>
        <w:r>
          <w:fldChar w:fldCharType="separate"/>
        </w:r>
        <w:r w:rsidR="00B31338">
          <w:rPr>
            <w:noProof/>
          </w:rPr>
          <w:t>1</w:t>
        </w:r>
        <w:r>
          <w:rPr>
            <w:noProof/>
          </w:rPr>
          <w:fldChar w:fldCharType="end"/>
        </w:r>
      </w:p>
    </w:sdtContent>
  </w:sdt>
  <w:p w14:paraId="52FF1B3E" w14:textId="77777777" w:rsidR="009B4904" w:rsidRDefault="009B490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9B4904" w:rsidRDefault="009B4904" w:rsidP="006B0512">
      <w:pPr>
        <w:spacing w:after="0" w:line="240" w:lineRule="auto"/>
      </w:pPr>
      <w:r>
        <w:separator/>
      </w:r>
    </w:p>
  </w:footnote>
  <w:footnote w:type="continuationSeparator" w:id="0">
    <w:p w14:paraId="21AE062F" w14:textId="77777777" w:rsidR="009B4904" w:rsidRDefault="009B4904" w:rsidP="006B0512">
      <w:pPr>
        <w:spacing w:after="0" w:line="240" w:lineRule="auto"/>
      </w:pPr>
      <w:r>
        <w:continuationSeparator/>
      </w:r>
    </w:p>
  </w:footnote>
  <w:footnote w:id="1">
    <w:p w14:paraId="463C7A6C" w14:textId="3926C0D8" w:rsidR="009B4904" w:rsidRPr="00B8102F" w:rsidRDefault="009B490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37A30"/>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127E6"/>
    <w:rsid w:val="0013388C"/>
    <w:rsid w:val="00144C53"/>
    <w:rsid w:val="0014660A"/>
    <w:rsid w:val="0015178E"/>
    <w:rsid w:val="00151B76"/>
    <w:rsid w:val="0015206F"/>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476BB"/>
    <w:rsid w:val="002525CC"/>
    <w:rsid w:val="00266557"/>
    <w:rsid w:val="002806B7"/>
    <w:rsid w:val="0029558C"/>
    <w:rsid w:val="002A631A"/>
    <w:rsid w:val="002A6E7E"/>
    <w:rsid w:val="002B10A1"/>
    <w:rsid w:val="002C550A"/>
    <w:rsid w:val="002D7BC7"/>
    <w:rsid w:val="002E449E"/>
    <w:rsid w:val="002E6DA3"/>
    <w:rsid w:val="002F2A86"/>
    <w:rsid w:val="00316CFE"/>
    <w:rsid w:val="003218D9"/>
    <w:rsid w:val="00325D2B"/>
    <w:rsid w:val="00333E38"/>
    <w:rsid w:val="00344199"/>
    <w:rsid w:val="00352386"/>
    <w:rsid w:val="0035311B"/>
    <w:rsid w:val="00355460"/>
    <w:rsid w:val="00365BCC"/>
    <w:rsid w:val="00372D21"/>
    <w:rsid w:val="00380958"/>
    <w:rsid w:val="003812B1"/>
    <w:rsid w:val="0039535F"/>
    <w:rsid w:val="003A3746"/>
    <w:rsid w:val="003B3C76"/>
    <w:rsid w:val="003E7389"/>
    <w:rsid w:val="003E7F33"/>
    <w:rsid w:val="0040245A"/>
    <w:rsid w:val="00406983"/>
    <w:rsid w:val="00413337"/>
    <w:rsid w:val="0041350B"/>
    <w:rsid w:val="00416A6D"/>
    <w:rsid w:val="00417B9F"/>
    <w:rsid w:val="00430958"/>
    <w:rsid w:val="00431B2F"/>
    <w:rsid w:val="00433D18"/>
    <w:rsid w:val="004542B0"/>
    <w:rsid w:val="00462DB8"/>
    <w:rsid w:val="00463306"/>
    <w:rsid w:val="00470BED"/>
    <w:rsid w:val="00474834"/>
    <w:rsid w:val="00490C58"/>
    <w:rsid w:val="004962C5"/>
    <w:rsid w:val="004A31AD"/>
    <w:rsid w:val="004A6F21"/>
    <w:rsid w:val="004C06A8"/>
    <w:rsid w:val="004C665C"/>
    <w:rsid w:val="004D6154"/>
    <w:rsid w:val="004D68B6"/>
    <w:rsid w:val="004E5702"/>
    <w:rsid w:val="004E5E1A"/>
    <w:rsid w:val="004F4616"/>
    <w:rsid w:val="00500E13"/>
    <w:rsid w:val="00503263"/>
    <w:rsid w:val="00514CB8"/>
    <w:rsid w:val="00514E59"/>
    <w:rsid w:val="0051738B"/>
    <w:rsid w:val="00522827"/>
    <w:rsid w:val="0052362A"/>
    <w:rsid w:val="0053509F"/>
    <w:rsid w:val="00535955"/>
    <w:rsid w:val="005370AC"/>
    <w:rsid w:val="00537550"/>
    <w:rsid w:val="005377B9"/>
    <w:rsid w:val="00560EB1"/>
    <w:rsid w:val="00571DE4"/>
    <w:rsid w:val="005803B3"/>
    <w:rsid w:val="00581C4A"/>
    <w:rsid w:val="00581D14"/>
    <w:rsid w:val="00586A8B"/>
    <w:rsid w:val="005966A8"/>
    <w:rsid w:val="005B293A"/>
    <w:rsid w:val="005B657A"/>
    <w:rsid w:val="005C091C"/>
    <w:rsid w:val="005C570B"/>
    <w:rsid w:val="005C76A1"/>
    <w:rsid w:val="005D275F"/>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F104C"/>
    <w:rsid w:val="006F2038"/>
    <w:rsid w:val="006F50E8"/>
    <w:rsid w:val="0070257B"/>
    <w:rsid w:val="007100BD"/>
    <w:rsid w:val="00736C17"/>
    <w:rsid w:val="00736C4F"/>
    <w:rsid w:val="00751373"/>
    <w:rsid w:val="0077584C"/>
    <w:rsid w:val="00776312"/>
    <w:rsid w:val="007A078A"/>
    <w:rsid w:val="007A2617"/>
    <w:rsid w:val="007A28BA"/>
    <w:rsid w:val="007B2E39"/>
    <w:rsid w:val="007C2733"/>
    <w:rsid w:val="007C63C4"/>
    <w:rsid w:val="007E4EE0"/>
    <w:rsid w:val="007F2D9F"/>
    <w:rsid w:val="007F5448"/>
    <w:rsid w:val="007F6520"/>
    <w:rsid w:val="00806D18"/>
    <w:rsid w:val="00842D7C"/>
    <w:rsid w:val="008A7300"/>
    <w:rsid w:val="008C141D"/>
    <w:rsid w:val="008D775E"/>
    <w:rsid w:val="008E09AA"/>
    <w:rsid w:val="008E4413"/>
    <w:rsid w:val="008E4D2D"/>
    <w:rsid w:val="008E6037"/>
    <w:rsid w:val="008F0F40"/>
    <w:rsid w:val="0091060A"/>
    <w:rsid w:val="00911199"/>
    <w:rsid w:val="009367AA"/>
    <w:rsid w:val="00937219"/>
    <w:rsid w:val="0095215C"/>
    <w:rsid w:val="0095217A"/>
    <w:rsid w:val="00952376"/>
    <w:rsid w:val="00954FBE"/>
    <w:rsid w:val="00957C60"/>
    <w:rsid w:val="00970B70"/>
    <w:rsid w:val="00970E8E"/>
    <w:rsid w:val="00971FA7"/>
    <w:rsid w:val="00972E38"/>
    <w:rsid w:val="009739C8"/>
    <w:rsid w:val="009A5BA4"/>
    <w:rsid w:val="009B4904"/>
    <w:rsid w:val="009D58A5"/>
    <w:rsid w:val="009D6291"/>
    <w:rsid w:val="009D6F69"/>
    <w:rsid w:val="009E049D"/>
    <w:rsid w:val="009F305C"/>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D3490"/>
    <w:rsid w:val="00AE199B"/>
    <w:rsid w:val="00AE7A74"/>
    <w:rsid w:val="00AF2FE1"/>
    <w:rsid w:val="00B0204F"/>
    <w:rsid w:val="00B137EE"/>
    <w:rsid w:val="00B13CEC"/>
    <w:rsid w:val="00B20D89"/>
    <w:rsid w:val="00B31338"/>
    <w:rsid w:val="00B500AC"/>
    <w:rsid w:val="00B71AEA"/>
    <w:rsid w:val="00B74489"/>
    <w:rsid w:val="00B8102F"/>
    <w:rsid w:val="00B818CA"/>
    <w:rsid w:val="00B97297"/>
    <w:rsid w:val="00BB553B"/>
    <w:rsid w:val="00BD7158"/>
    <w:rsid w:val="00BF0F5B"/>
    <w:rsid w:val="00BF6E34"/>
    <w:rsid w:val="00C057EA"/>
    <w:rsid w:val="00C141AF"/>
    <w:rsid w:val="00C175B6"/>
    <w:rsid w:val="00C210B4"/>
    <w:rsid w:val="00C22A2E"/>
    <w:rsid w:val="00C47725"/>
    <w:rsid w:val="00C605D4"/>
    <w:rsid w:val="00C82B6B"/>
    <w:rsid w:val="00C94E79"/>
    <w:rsid w:val="00CA6252"/>
    <w:rsid w:val="00CA6F19"/>
    <w:rsid w:val="00CC5969"/>
    <w:rsid w:val="00CD44FC"/>
    <w:rsid w:val="00CD4533"/>
    <w:rsid w:val="00CF4869"/>
    <w:rsid w:val="00CF504E"/>
    <w:rsid w:val="00D12D35"/>
    <w:rsid w:val="00D15AD5"/>
    <w:rsid w:val="00D165CA"/>
    <w:rsid w:val="00D17114"/>
    <w:rsid w:val="00D2485A"/>
    <w:rsid w:val="00D31F93"/>
    <w:rsid w:val="00D51841"/>
    <w:rsid w:val="00D815D9"/>
    <w:rsid w:val="00D855E8"/>
    <w:rsid w:val="00DA69E7"/>
    <w:rsid w:val="00DB00A2"/>
    <w:rsid w:val="00DB1DCD"/>
    <w:rsid w:val="00DC4AE7"/>
    <w:rsid w:val="00DD4950"/>
    <w:rsid w:val="00DE10A6"/>
    <w:rsid w:val="00DF57E1"/>
    <w:rsid w:val="00DF69DA"/>
    <w:rsid w:val="00DF78A7"/>
    <w:rsid w:val="00E07CA1"/>
    <w:rsid w:val="00E263EC"/>
    <w:rsid w:val="00E362E3"/>
    <w:rsid w:val="00E44F28"/>
    <w:rsid w:val="00E51B2C"/>
    <w:rsid w:val="00E613BC"/>
    <w:rsid w:val="00E66CDC"/>
    <w:rsid w:val="00E67E00"/>
    <w:rsid w:val="00E74F47"/>
    <w:rsid w:val="00E842C7"/>
    <w:rsid w:val="00E953F3"/>
    <w:rsid w:val="00EA6E73"/>
    <w:rsid w:val="00EC064B"/>
    <w:rsid w:val="00EC5B08"/>
    <w:rsid w:val="00EC6024"/>
    <w:rsid w:val="00EE4BB5"/>
    <w:rsid w:val="00EE5262"/>
    <w:rsid w:val="00F00FDD"/>
    <w:rsid w:val="00F02B1E"/>
    <w:rsid w:val="00F07040"/>
    <w:rsid w:val="00F15149"/>
    <w:rsid w:val="00F15A88"/>
    <w:rsid w:val="00F2310E"/>
    <w:rsid w:val="00F54570"/>
    <w:rsid w:val="00F75853"/>
    <w:rsid w:val="00F7784D"/>
    <w:rsid w:val="00F8144F"/>
    <w:rsid w:val="00F8462A"/>
    <w:rsid w:val="00F862A7"/>
    <w:rsid w:val="00F93763"/>
    <w:rsid w:val="00F939A2"/>
    <w:rsid w:val="00F96E8D"/>
    <w:rsid w:val="00FA20D9"/>
    <w:rsid w:val="00FB03D0"/>
    <w:rsid w:val="00FE71DA"/>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C7235293-314E-46BD-A6FB-2BCD775504E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joao.mangue@ine.gov.mz" TargetMode="Externa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mailto:maria.alfeu@ine.gov.mz" TargetMode="Externa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www.measuredhs.com"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eixeira.mandlate@ine.gov.mz" TargetMode="External"/><Relationship Id="rId5" Type="http://schemas.openxmlformats.org/officeDocument/2006/relationships/settings" Target="settings.xml"/><Relationship Id="rId15" Type="http://schemas.openxmlformats.org/officeDocument/2006/relationships/hyperlink" Target="http://www.misau.gov.mz" TargetMode="External"/><Relationship Id="rId10" Type="http://schemas.openxmlformats.org/officeDocument/2006/relationships/control" Target="activeX/activeX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misau.gov.mz"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73051F"/>
    <w:rsid w:val="00A10397"/>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731CA4-83A3-491A-8AE1-73807C94F5E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TotalTime>
  <Pages>13</Pages>
  <Words>3825</Words>
  <Characters>20660</Characters>
  <Application>Microsoft Office Word</Application>
  <DocSecurity>8</DocSecurity>
  <Lines>172</Lines>
  <Paragraphs>48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24437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MANDLATE</cp:lastModifiedBy>
  <cp:revision>5</cp:revision>
  <cp:lastPrinted>2020-04-16T14:23:00Z</cp:lastPrinted>
  <dcterms:created xsi:type="dcterms:W3CDTF">2020-10-09T12:04:00Z</dcterms:created>
  <dcterms:modified xsi:type="dcterms:W3CDTF">2020-10-20T11:27:00Z</dcterms:modified>
</cp:coreProperties>
</file>