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9007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9007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9007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9007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9007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9007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9007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9007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9007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9007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9007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9007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490074">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78898FC1" w:rsidR="00355460" w:rsidRPr="00E263EC" w:rsidRDefault="00BB00E7"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4C53EB86" w:rsidR="0077584C" w:rsidRDefault="000441DE" w:rsidP="0077584C">
          <w:r>
            <w:t>9.2.1 Manufacturing value added as a proportion of GDP [9.2.1]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4456A640" w:rsidR="0077584C" w:rsidRDefault="00BB00E7"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43864A15" w:rsidR="00F7784D" w:rsidRDefault="00BB00E7"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717EDBD2"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25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D7C75F9" w:rsidR="005377B9" w:rsidRPr="009F305C" w:rsidRDefault="00842D7C" w:rsidP="005D275F">
            <w:r>
              <w:t xml:space="preserve">      </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5D0607E" w:rsidR="005377B9" w:rsidRPr="005E0E96" w:rsidRDefault="00842D7C" w:rsidP="000441DE">
            <w:pPr>
              <w:rPr>
                <w:rFonts w:cstheme="minorHAnsi"/>
                <w:lang w:val="pt-PT"/>
              </w:rPr>
            </w:pPr>
            <w:r w:rsidRPr="005E0E96">
              <w:rPr>
                <w:rFonts w:cstheme="minorHAnsi"/>
                <w:lang w:val="pt-PT"/>
              </w:rPr>
              <w:t xml:space="preserve">   </w:t>
            </w:r>
            <w:r w:rsidR="000441DE" w:rsidRPr="005E0E96">
              <w:rPr>
                <w:rFonts w:cstheme="minorHAnsi"/>
                <w:lang w:val="pt-PT"/>
              </w:rPr>
              <w:t>9 Indústria, Inovação e Inf</w:t>
            </w:r>
            <w:r w:rsidR="00C24A1A" w:rsidRPr="005E0E96">
              <w:rPr>
                <w:rFonts w:cstheme="minorHAnsi"/>
                <w:lang w:val="pt-PT"/>
              </w:rPr>
              <w:t>r</w:t>
            </w:r>
            <w:r w:rsidR="000441DE" w:rsidRPr="005E0E96">
              <w:rPr>
                <w:rFonts w:cstheme="minorHAnsi"/>
                <w:lang w:val="pt-PT"/>
              </w:rPr>
              <w:t>aestruturas</w:t>
            </w:r>
            <w:r w:rsidRPr="005E0E96">
              <w:rPr>
                <w:rFonts w:cstheme="minorHAnsi"/>
                <w:lang w:val="pt-PT"/>
              </w:rPr>
              <w:t xml:space="preserve">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1ACE318" w:rsidR="005377B9" w:rsidRPr="005E0E96" w:rsidRDefault="000441DE" w:rsidP="009F305C">
            <w:pPr>
              <w:rPr>
                <w:rFonts w:cstheme="minorHAnsi"/>
                <w:lang w:val="pt-PT"/>
              </w:rPr>
            </w:pPr>
            <w:r w:rsidRPr="005E0E96">
              <w:rPr>
                <w:rFonts w:cstheme="minorHAnsi"/>
                <w:lang w:val="pt-PT"/>
              </w:rPr>
              <w:t>9.2 Promover a industrialização inclusiva e sustentável e, até 2030, aumentar significativamente a participação da indústria no sector de emprego e no PIB, de acordo com as circunstâncias nacionais, e duplicar sua participação nos países menos desenvolvidos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F2B8F13" w:rsidR="005377B9" w:rsidRPr="005E0E96" w:rsidRDefault="000441DE" w:rsidP="000441DE">
            <w:pPr>
              <w:pStyle w:val="Heading1"/>
              <w:spacing w:before="120" w:after="120"/>
              <w:rPr>
                <w:rFonts w:asciiTheme="minorHAnsi" w:hAnsiTheme="minorHAnsi" w:cstheme="minorHAnsi"/>
                <w:color w:val="FF670A"/>
                <w:sz w:val="22"/>
                <w:szCs w:val="22"/>
                <w:lang w:val="pt-PT"/>
              </w:rPr>
            </w:pPr>
            <w:bookmarkStart w:id="7" w:name="_Toc34576342"/>
            <w:bookmarkStart w:id="8" w:name="_Toc39497672"/>
            <w:r w:rsidRPr="005E0E96">
              <w:rPr>
                <w:rFonts w:asciiTheme="minorHAnsi" w:hAnsiTheme="minorHAnsi" w:cstheme="minorHAnsi"/>
                <w:color w:val="auto"/>
                <w:sz w:val="22"/>
                <w:szCs w:val="22"/>
                <w:lang w:val="pt-PT"/>
              </w:rPr>
              <w:t>9.2.1 Valor acrescentado da indústria transformadora como percentagem do PIB</w:t>
            </w:r>
            <w:bookmarkEnd w:id="7"/>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B44A4E4" w:rsidR="005377B9" w:rsidRPr="005E0E96" w:rsidRDefault="006262A5" w:rsidP="009F305C">
            <w:pPr>
              <w:rPr>
                <w:rFonts w:cstheme="minorHAnsi"/>
                <w:lang w:val="pt-PT"/>
              </w:rPr>
            </w:pPr>
            <w:r w:rsidRPr="005E0E96">
              <w:rPr>
                <w:rFonts w:cstheme="minorHAnsi"/>
                <w:lang w:val="pt-PT"/>
              </w:rPr>
              <w:t xml:space="preserve"> Valor acrescentado da indústria transformadora como percentagem do PIB</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40B845B7" w:rsidR="005377B9" w:rsidRPr="005E0E96" w:rsidRDefault="006A3FF4" w:rsidP="009F305C">
            <w:pPr>
              <w:rPr>
                <w:rFonts w:cstheme="minorHAnsi"/>
              </w:rPr>
            </w:pPr>
            <w:r w:rsidRPr="005E0E96">
              <w:rPr>
                <w:rFonts w:cstheme="minorHAnsi"/>
                <w:lang w:val="pt-PT"/>
              </w:rPr>
              <w:t>07/10/2020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D49A51F" w:rsidR="005377B9" w:rsidRPr="005E0E96" w:rsidRDefault="00C934D2" w:rsidP="009F305C">
            <w:pPr>
              <w:rPr>
                <w:rFonts w:cstheme="minorHAnsi"/>
                <w:lang w:val="pt-PT"/>
              </w:rPr>
            </w:pPr>
            <w:r w:rsidRPr="005E0E96">
              <w:rPr>
                <w:rFonts w:cstheme="minorHAnsi"/>
                <w:lang w:val="pt-PT"/>
              </w:rPr>
              <w:t>Sem vínculos com outros objectivos e metas</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296A529" w:rsidR="003E7389" w:rsidRPr="00B266E6" w:rsidRDefault="00C934D2" w:rsidP="009F305C">
            <w:pPr>
              <w:rPr>
                <w:rFonts w:cstheme="minorHAnsi"/>
              </w:rPr>
            </w:pPr>
            <w:r w:rsidRPr="00B266E6">
              <w:rPr>
                <w:rFonts w:cstheme="minorHAnsi"/>
                <w:lang w:val="pt-PT"/>
              </w:rPr>
              <w:t>Instituto Nacional de Estatística</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57FD1D2" w:rsidR="003E7389" w:rsidRPr="00B266E6" w:rsidRDefault="00C934D2" w:rsidP="009F305C">
            <w:pPr>
              <w:rPr>
                <w:rFonts w:cstheme="minorHAnsi"/>
                <w:lang w:val="pt-PT"/>
              </w:rPr>
            </w:pPr>
            <w:r w:rsidRPr="00B266E6">
              <w:rPr>
                <w:rFonts w:cstheme="minorHAnsi"/>
                <w:lang w:val="pt-PT"/>
              </w:rPr>
              <w:t>Perpetua Mendonça; Simão Sábado; Cipriano Claudio</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B906A99" w:rsidR="003E7389" w:rsidRPr="00B266E6" w:rsidRDefault="00C934D2" w:rsidP="009F305C">
            <w:pPr>
              <w:rPr>
                <w:rFonts w:cstheme="minorHAnsi"/>
                <w:lang w:val="pt-PT"/>
              </w:rPr>
            </w:pPr>
            <w:r w:rsidRPr="00B266E6">
              <w:rPr>
                <w:rFonts w:cstheme="minorHAnsi"/>
                <w:lang w:val="pt-PT"/>
              </w:rPr>
              <w:t>Direcção de Contas Nacionais e Indicadores Globais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37DF8C7" w:rsidR="003E7389" w:rsidRPr="00B266E6" w:rsidRDefault="00C934D2" w:rsidP="009F305C">
            <w:pPr>
              <w:rPr>
                <w:rFonts w:cstheme="minorHAnsi"/>
                <w:lang w:val="pt-PT"/>
              </w:rPr>
            </w:pPr>
            <w:r w:rsidRPr="00B266E6">
              <w:rPr>
                <w:rFonts w:cstheme="minorHAnsi"/>
                <w:lang w:val="pt-PT"/>
              </w:rPr>
              <w:t>Direcção de Contas Nacionais e Indicadores Globais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8AC62EE" w:rsidR="003E7389" w:rsidRPr="00B266E6" w:rsidRDefault="00C934D2" w:rsidP="00C934D2">
            <w:pPr>
              <w:rPr>
                <w:rFonts w:cstheme="minorHAnsi"/>
                <w:lang w:val="pt-PT"/>
              </w:rPr>
            </w:pPr>
            <w:r w:rsidRPr="00B266E6">
              <w:rPr>
                <w:rFonts w:cstheme="minorHAnsi"/>
                <w:lang w:val="pt-PT"/>
              </w:rPr>
              <w:t>Técnica, Chefe do Departamento e Director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7DD97269" w14:textId="2C942AE3" w:rsidR="00C934D2" w:rsidRPr="00B266E6" w:rsidRDefault="00C934D2" w:rsidP="00C934D2">
            <w:pPr>
              <w:rPr>
                <w:rFonts w:cstheme="minorHAnsi"/>
              </w:rPr>
            </w:pPr>
            <w:r w:rsidRPr="00B266E6">
              <w:rPr>
                <w:rFonts w:cstheme="minorHAnsi"/>
              </w:rPr>
              <w:t xml:space="preserve">Perpétua: </w:t>
            </w:r>
            <w:r w:rsidR="00B266E6">
              <w:rPr>
                <w:rFonts w:cstheme="minorHAnsi"/>
              </w:rPr>
              <w:t>+258-</w:t>
            </w:r>
            <w:r w:rsidRPr="00B266E6">
              <w:rPr>
                <w:rFonts w:cstheme="minorHAnsi"/>
              </w:rPr>
              <w:t>823810450/</w:t>
            </w:r>
            <w:r w:rsidR="00B266E6">
              <w:rPr>
                <w:rFonts w:cstheme="minorHAnsi"/>
              </w:rPr>
              <w:t>+258-</w:t>
            </w:r>
            <w:r w:rsidRPr="00B266E6">
              <w:rPr>
                <w:rFonts w:cstheme="minorHAnsi"/>
              </w:rPr>
              <w:t>873810450;</w:t>
            </w:r>
          </w:p>
          <w:p w14:paraId="1A0721B4" w14:textId="7FA1E96F" w:rsidR="00C934D2" w:rsidRPr="00B266E6" w:rsidRDefault="00C934D2" w:rsidP="00C934D2">
            <w:pPr>
              <w:rPr>
                <w:rFonts w:cstheme="minorHAnsi"/>
              </w:rPr>
            </w:pPr>
            <w:r w:rsidRPr="00B266E6">
              <w:rPr>
                <w:rFonts w:cstheme="minorHAnsi"/>
              </w:rPr>
              <w:t xml:space="preserve">Sábado: </w:t>
            </w:r>
            <w:r w:rsidR="00B266E6">
              <w:rPr>
                <w:rFonts w:cstheme="minorHAnsi"/>
              </w:rPr>
              <w:t>+258-</w:t>
            </w:r>
            <w:r w:rsidRPr="00B266E6">
              <w:rPr>
                <w:rFonts w:cstheme="minorHAnsi"/>
              </w:rPr>
              <w:t>827027780/</w:t>
            </w:r>
            <w:r w:rsidR="00B266E6">
              <w:rPr>
                <w:rFonts w:cstheme="minorHAnsi"/>
              </w:rPr>
              <w:t>+258-</w:t>
            </w:r>
            <w:r w:rsidRPr="00B266E6">
              <w:rPr>
                <w:rFonts w:cstheme="minorHAnsi"/>
              </w:rPr>
              <w:t>868001057;</w:t>
            </w:r>
          </w:p>
          <w:p w14:paraId="4EECF628" w14:textId="6F39101B" w:rsidR="003E7389" w:rsidRPr="00B266E6" w:rsidRDefault="00C934D2" w:rsidP="00C934D2">
            <w:pPr>
              <w:rPr>
                <w:rFonts w:cstheme="minorHAnsi"/>
              </w:rPr>
            </w:pPr>
            <w:proofErr w:type="spellStart"/>
            <w:r w:rsidRPr="00B266E6">
              <w:rPr>
                <w:rFonts w:cstheme="minorHAnsi"/>
              </w:rPr>
              <w:t>Cláudio</w:t>
            </w:r>
            <w:proofErr w:type="spellEnd"/>
            <w:r w:rsidRPr="00B266E6">
              <w:rPr>
                <w:rFonts w:cstheme="minorHAnsi"/>
              </w:rPr>
              <w:t xml:space="preserve">: </w:t>
            </w:r>
            <w:r w:rsidR="00B266E6">
              <w:rPr>
                <w:rFonts w:cstheme="minorHAnsi"/>
              </w:rPr>
              <w:t>+258-</w:t>
            </w:r>
            <w:r w:rsidRPr="00B266E6">
              <w:rPr>
                <w:rFonts w:cstheme="minorHAnsi"/>
              </w:rPr>
              <w:t>824261470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F10E3E4" w:rsidR="003E7389" w:rsidRPr="00B266E6" w:rsidRDefault="00490074" w:rsidP="009F305C">
            <w:pPr>
              <w:rPr>
                <w:rFonts w:cstheme="minorHAnsi"/>
              </w:rPr>
            </w:pPr>
            <w:hyperlink r:id="rId11" w:history="1">
              <w:r w:rsidR="00C934D2" w:rsidRPr="00B266E6">
                <w:rPr>
                  <w:rStyle w:val="Hyperlink"/>
                  <w:rFonts w:cstheme="minorHAnsi"/>
                </w:rPr>
                <w:t>perpetua.mendoca@ine.gov.mz</w:t>
              </w:r>
            </w:hyperlink>
            <w:r w:rsidR="00C934D2" w:rsidRPr="00B266E6">
              <w:rPr>
                <w:rFonts w:cstheme="minorHAnsi"/>
              </w:rPr>
              <w:t>; simao.sabado@ine.gov.mz; claudio.cipriano@ine.gov.mz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D61A830" w:rsidR="003E7389" w:rsidRPr="00B266E6" w:rsidRDefault="00490074" w:rsidP="009F305C">
            <w:pPr>
              <w:rPr>
                <w:rFonts w:cstheme="minorHAnsi"/>
              </w:rPr>
            </w:pPr>
            <w:hyperlink r:id="rId12" w:history="1">
              <w:r w:rsidR="00C934D2" w:rsidRPr="00B266E6">
                <w:rPr>
                  <w:rStyle w:val="Hyperlink"/>
                  <w:rFonts w:cstheme="minorHAnsi"/>
                </w:rPr>
                <w:t>perpetua.mendoca@ine.gov.mz</w:t>
              </w:r>
            </w:hyperlink>
            <w:r w:rsidR="00C934D2" w:rsidRPr="00B266E6">
              <w:rPr>
                <w:rFonts w:cstheme="minorHAnsi"/>
              </w:rPr>
              <w:t>; simao.sabado@ine.gov.mz; claudio.cipriano@ine.gov.mz</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2026DD3C" w:rsidR="0015178E" w:rsidRPr="00E11D14" w:rsidRDefault="0015178E" w:rsidP="00E11D14">
            <w:pPr>
              <w:spacing w:before="120" w:after="120"/>
              <w:ind w:left="360"/>
              <w:jc w:val="both"/>
              <w:rPr>
                <w:rFonts w:ascii="Times New Roman" w:hAnsi="Times New Roman" w:cs="Times New Roman"/>
                <w:sz w:val="24"/>
                <w:szCs w:val="24"/>
                <w:lang w:val="pt-PT"/>
              </w:rPr>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3816C70" w:rsidR="0015178E" w:rsidRPr="00B266E6" w:rsidRDefault="00E11D14" w:rsidP="009F305C">
            <w:pPr>
              <w:rPr>
                <w:rFonts w:cstheme="minorHAnsi"/>
                <w:lang w:val="pt-PT"/>
              </w:rPr>
            </w:pPr>
            <w:r w:rsidRPr="00B266E6">
              <w:rPr>
                <w:rFonts w:cstheme="minorHAnsi"/>
                <w:lang w:val="pt-PT"/>
              </w:rPr>
              <w:t>O valor acrescentado da indústria transformadora (</w:t>
            </w:r>
            <w:r w:rsidR="00D25748" w:rsidRPr="00B266E6">
              <w:rPr>
                <w:rFonts w:cstheme="minorHAnsi"/>
                <w:lang w:val="pt-PT"/>
              </w:rPr>
              <w:t>VAIT</w:t>
            </w:r>
            <w:r w:rsidRPr="00B266E6">
              <w:rPr>
                <w:rFonts w:cstheme="minorHAnsi"/>
                <w:lang w:val="pt-PT"/>
              </w:rPr>
              <w:t>), como proporção do produto interno bruto (PIB), é a razão entre o valor da indústria transformadora e o PIB, ambos em USD constantes d</w:t>
            </w:r>
            <w:r w:rsidR="00B246F8" w:rsidRPr="00B266E6">
              <w:rPr>
                <w:rFonts w:cstheme="minorHAnsi"/>
                <w:lang w:val="pt-PT"/>
              </w:rPr>
              <w:t>o</w:t>
            </w:r>
            <w:r w:rsidRPr="00B266E6">
              <w:rPr>
                <w:rFonts w:cstheme="minorHAnsi"/>
                <w:lang w:val="pt-PT"/>
              </w:rPr>
              <w:t xml:space="preserve"> </w:t>
            </w:r>
            <w:r w:rsidR="00B246F8" w:rsidRPr="00B266E6">
              <w:rPr>
                <w:rFonts w:cstheme="minorHAnsi"/>
                <w:lang w:val="pt-PT"/>
              </w:rPr>
              <w:t>ano base</w:t>
            </w:r>
            <w:r w:rsidRPr="00B266E6">
              <w:rPr>
                <w:rFonts w:cstheme="minorHAnsi"/>
                <w:lang w:val="pt-PT"/>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766B62E" w:rsidR="0015178E" w:rsidRPr="00B266E6" w:rsidRDefault="00E11D14" w:rsidP="009F305C">
            <w:pPr>
              <w:rPr>
                <w:rFonts w:cstheme="minorHAnsi"/>
              </w:rPr>
            </w:pPr>
            <w:r w:rsidRPr="00B266E6">
              <w:rPr>
                <w:rFonts w:cstheme="minorHAnsi"/>
                <w:lang w:val="pt-PT"/>
              </w:rP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B8EDF9B" w:rsidR="0015178E" w:rsidRPr="00B266E6" w:rsidRDefault="00142531" w:rsidP="009F305C">
            <w:pPr>
              <w:rPr>
                <w:rFonts w:cstheme="minorHAnsi"/>
                <w:lang w:val="pt-PT"/>
              </w:rPr>
            </w:pPr>
            <w:r w:rsidRPr="00B266E6">
              <w:rPr>
                <w:rFonts w:cstheme="minorHAnsi"/>
                <w:lang w:val="pt-PT"/>
              </w:rPr>
              <w:t>Classificação</w:t>
            </w:r>
            <w:r w:rsidR="00B246F8" w:rsidRPr="00B266E6">
              <w:rPr>
                <w:rFonts w:cstheme="minorHAnsi"/>
                <w:lang w:val="pt-PT"/>
              </w:rPr>
              <w:t xml:space="preserve"> das actividades económicas (</w:t>
            </w:r>
            <w:r w:rsidR="00E11D14" w:rsidRPr="00B266E6">
              <w:rPr>
                <w:rFonts w:cstheme="minorHAnsi"/>
                <w:lang w:val="pt-PT"/>
              </w:rPr>
              <w:t>CAE</w:t>
            </w:r>
            <w:r w:rsidR="00B246F8" w:rsidRPr="00B266E6">
              <w:rPr>
                <w:rFonts w:cstheme="minorHAnsi"/>
                <w:lang w:val="pt-PT"/>
              </w:rPr>
              <w:t>)</w:t>
            </w:r>
            <w:r w:rsidR="00E11D14" w:rsidRPr="00B266E6">
              <w:rPr>
                <w:rFonts w:cstheme="minorHAnsi"/>
                <w:lang w:val="pt-PT"/>
              </w:rPr>
              <w:t xml:space="preserve">, </w:t>
            </w:r>
            <w:r w:rsidRPr="00B266E6">
              <w:rPr>
                <w:rFonts w:cstheme="minorHAnsi"/>
                <w:lang w:val="pt-PT"/>
              </w:rPr>
              <w:t>Classificação</w:t>
            </w:r>
            <w:r w:rsidR="00B246F8" w:rsidRPr="00B266E6">
              <w:rPr>
                <w:rFonts w:cstheme="minorHAnsi"/>
                <w:lang w:val="pt-PT"/>
              </w:rPr>
              <w:t xml:space="preserve"> Nacional de Bens e </w:t>
            </w:r>
            <w:r w:rsidRPr="00B266E6">
              <w:rPr>
                <w:rFonts w:cstheme="minorHAnsi"/>
                <w:lang w:val="pt-PT"/>
              </w:rPr>
              <w:t>Serviços</w:t>
            </w:r>
            <w:r w:rsidR="00B246F8" w:rsidRPr="00B266E6">
              <w:rPr>
                <w:rFonts w:cstheme="minorHAnsi"/>
                <w:lang w:val="pt-PT"/>
              </w:rPr>
              <w:t xml:space="preserve"> (</w:t>
            </w:r>
            <w:r w:rsidR="00E11D14" w:rsidRPr="00B266E6">
              <w:rPr>
                <w:rFonts w:cstheme="minorHAnsi"/>
                <w:lang w:val="pt-PT"/>
              </w:rPr>
              <w:t>CNBS</w:t>
            </w:r>
            <w:r w:rsidR="00B246F8" w:rsidRPr="00B266E6">
              <w:rPr>
                <w:rFonts w:cstheme="minorHAnsi"/>
                <w:lang w:val="pt-PT"/>
              </w:rPr>
              <w:t>)</w:t>
            </w:r>
            <w:r w:rsidR="00E11D14" w:rsidRPr="00B266E6">
              <w:rPr>
                <w:rFonts w:cstheme="minorHAnsi"/>
                <w:lang w:val="pt-PT"/>
              </w:rPr>
              <w:t xml:space="preserve">; </w:t>
            </w:r>
            <w:r>
              <w:rPr>
                <w:rFonts w:cstheme="minorHAnsi"/>
                <w:lang w:val="pt-PT"/>
              </w:rPr>
              <w:t>Classificação</w:t>
            </w:r>
            <w:r w:rsidR="003312DB">
              <w:rPr>
                <w:rFonts w:cstheme="minorHAnsi"/>
                <w:lang w:val="pt-PT"/>
              </w:rPr>
              <w:t xml:space="preserve"> das </w:t>
            </w:r>
            <w:r>
              <w:rPr>
                <w:rFonts w:cstheme="minorHAnsi"/>
                <w:lang w:val="pt-PT"/>
              </w:rPr>
              <w:t>Instituições</w:t>
            </w:r>
            <w:r w:rsidR="003312DB">
              <w:rPr>
                <w:rFonts w:cstheme="minorHAnsi"/>
                <w:lang w:val="pt-PT"/>
              </w:rPr>
              <w:t xml:space="preserve"> Sem Fins Lucrativos aos </w:t>
            </w:r>
            <w:r>
              <w:rPr>
                <w:rFonts w:cstheme="minorHAnsi"/>
                <w:lang w:val="pt-PT"/>
              </w:rPr>
              <w:t>Serviços</w:t>
            </w:r>
            <w:r w:rsidR="003312DB">
              <w:rPr>
                <w:rFonts w:cstheme="minorHAnsi"/>
                <w:lang w:val="pt-PT"/>
              </w:rPr>
              <w:t xml:space="preserve"> das </w:t>
            </w:r>
            <w:r>
              <w:rPr>
                <w:rFonts w:cstheme="minorHAnsi"/>
                <w:lang w:val="pt-PT"/>
              </w:rPr>
              <w:t>Famílias</w:t>
            </w:r>
            <w:r w:rsidR="003312DB">
              <w:rPr>
                <w:rFonts w:cstheme="minorHAnsi"/>
                <w:lang w:val="pt-PT"/>
              </w:rPr>
              <w:t xml:space="preserve"> </w:t>
            </w:r>
            <w:r w:rsidR="003312DB">
              <w:rPr>
                <w:rFonts w:cstheme="minorHAnsi"/>
                <w:lang w:val="pt-PT"/>
              </w:rPr>
              <w:lastRenderedPageBreak/>
              <w:t>(</w:t>
            </w:r>
            <w:r w:rsidR="00E11D14" w:rsidRPr="00B266E6">
              <w:rPr>
                <w:rFonts w:cstheme="minorHAnsi"/>
                <w:lang w:val="pt-PT"/>
              </w:rPr>
              <w:t>COPNI</w:t>
            </w:r>
            <w:r w:rsidR="003312DB">
              <w:rPr>
                <w:rFonts w:cstheme="minorHAnsi"/>
                <w:lang w:val="pt-PT"/>
              </w:rPr>
              <w:t>)</w:t>
            </w:r>
            <w:r w:rsidR="00E11D14" w:rsidRPr="00B266E6">
              <w:rPr>
                <w:rFonts w:cstheme="minorHAnsi"/>
                <w:lang w:val="pt-PT"/>
              </w:rPr>
              <w:t xml:space="preserve">; </w:t>
            </w:r>
            <w:r w:rsidR="003312DB">
              <w:rPr>
                <w:rFonts w:cstheme="minorHAnsi"/>
                <w:lang w:val="pt-PT"/>
              </w:rPr>
              <w:t xml:space="preserve"> </w:t>
            </w:r>
            <w:r>
              <w:rPr>
                <w:rFonts w:cstheme="minorHAnsi"/>
                <w:lang w:val="pt-PT"/>
              </w:rPr>
              <w:t>Classificação</w:t>
            </w:r>
            <w:r w:rsidR="003312DB">
              <w:rPr>
                <w:rFonts w:cstheme="minorHAnsi"/>
                <w:lang w:val="pt-PT"/>
              </w:rPr>
              <w:t xml:space="preserve"> das funções do Governo</w:t>
            </w:r>
            <w:r>
              <w:rPr>
                <w:rFonts w:cstheme="minorHAnsi"/>
                <w:lang w:val="pt-PT"/>
              </w:rPr>
              <w:t xml:space="preserve"> (</w:t>
            </w:r>
            <w:r w:rsidR="00E11D14" w:rsidRPr="00B266E6">
              <w:rPr>
                <w:rFonts w:cstheme="minorHAnsi"/>
                <w:lang w:val="pt-PT"/>
              </w:rPr>
              <w:t>COFOG</w:t>
            </w:r>
            <w:r>
              <w:rPr>
                <w:rFonts w:cstheme="minorHAnsi"/>
                <w:lang w:val="pt-PT"/>
              </w:rPr>
              <w:t>)</w:t>
            </w:r>
            <w:r w:rsidR="0079725B" w:rsidRPr="00B266E6">
              <w:rPr>
                <w:rFonts w:cstheme="minorHAnsi"/>
                <w:lang w:val="pt-PT"/>
              </w:rPr>
              <w:t xml:space="preserve">, </w:t>
            </w:r>
            <w:r w:rsidRPr="00B266E6">
              <w:rPr>
                <w:rFonts w:cstheme="minorHAnsi"/>
                <w:lang w:val="pt-PT"/>
              </w:rPr>
              <w:t>Classificação</w:t>
            </w:r>
            <w:r w:rsidR="0079725B" w:rsidRPr="00B266E6">
              <w:rPr>
                <w:rFonts w:cstheme="minorHAnsi"/>
                <w:lang w:val="pt-PT"/>
              </w:rPr>
              <w:t xml:space="preserve"> </w:t>
            </w:r>
            <w:r w:rsidR="000E4864" w:rsidRPr="00B266E6">
              <w:rPr>
                <w:rFonts w:cstheme="minorHAnsi"/>
                <w:lang w:val="pt-PT"/>
              </w:rPr>
              <w:t xml:space="preserve">Consumo </w:t>
            </w:r>
            <w:r w:rsidR="0079725B" w:rsidRPr="00B266E6">
              <w:rPr>
                <w:rFonts w:cstheme="minorHAnsi"/>
                <w:lang w:val="pt-PT"/>
              </w:rPr>
              <w:t>Individual por Objectivo (COIC</w:t>
            </w:r>
            <w:r w:rsidR="000E4864" w:rsidRPr="00B266E6">
              <w:rPr>
                <w:rFonts w:cstheme="minorHAnsi"/>
                <w:lang w:val="pt-PT"/>
              </w:rPr>
              <w:t>O</w:t>
            </w:r>
            <w:r w:rsidR="0079725B" w:rsidRPr="00B266E6">
              <w:rPr>
                <w:rFonts w:cstheme="minorHAnsi"/>
                <w:lang w:val="pt-PT"/>
              </w:rPr>
              <w:t>P)</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85E4333" w:rsidR="0035311B" w:rsidRPr="00B266E6" w:rsidRDefault="00EC2785" w:rsidP="009F305C">
            <w:pPr>
              <w:rPr>
                <w:rFonts w:cstheme="minorHAnsi"/>
                <w:lang w:val="pt-PT"/>
              </w:rPr>
            </w:pPr>
            <w:r w:rsidRPr="00B266E6">
              <w:rPr>
                <w:rFonts w:cstheme="minorHAnsi"/>
                <w:lang w:val="pt-PT"/>
              </w:rPr>
              <w:t>A principal fonte são as Contas Nacionais compiladas e publicadas pelo Instituto Nacional de Estatíst</w:t>
            </w:r>
            <w:r w:rsidR="0058517C" w:rsidRPr="00B266E6">
              <w:rPr>
                <w:rFonts w:cstheme="minorHAnsi"/>
                <w:lang w:val="pt-PT"/>
              </w:rPr>
              <w:t>i</w:t>
            </w:r>
            <w:r w:rsidRPr="00B266E6">
              <w:rPr>
                <w:rFonts w:cstheme="minorHAnsi"/>
                <w:lang w:val="pt-PT"/>
              </w:rPr>
              <w:t>ca.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0468AF0" w:rsidR="0035311B" w:rsidRPr="00B266E6" w:rsidRDefault="00EC2785" w:rsidP="009F305C">
            <w:pPr>
              <w:rPr>
                <w:rFonts w:cstheme="minorHAnsi"/>
                <w:lang w:val="pt-PT"/>
              </w:rPr>
            </w:pPr>
            <w:r w:rsidRPr="00B266E6">
              <w:rPr>
                <w:rFonts w:cstheme="minorHAnsi"/>
                <w:lang w:val="pt-PT"/>
              </w:rPr>
              <w:t>Inquéritos mensais, inquéritos anuais, dados administrativos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C460BD5" w:rsidR="0035311B" w:rsidRPr="00CC5029" w:rsidRDefault="00CC5029" w:rsidP="009F305C">
            <w:pPr>
              <w:rPr>
                <w:rFonts w:cstheme="minorHAnsi"/>
                <w:lang w:val="pt-PT"/>
              </w:rPr>
            </w:pPr>
            <w:r w:rsidRPr="00754501">
              <w:rPr>
                <w:lang w:val="pt-PT"/>
              </w:rPr>
              <w:t>De janeiro a Dezembro de cada ano</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6C97E6F0" w14:textId="5C2D0BFE" w:rsidR="00723054" w:rsidRDefault="00CC5029" w:rsidP="00723054">
            <w:pPr>
              <w:spacing w:line="240" w:lineRule="auto"/>
              <w:rPr>
                <w:lang w:val="pt-PT"/>
              </w:rPr>
            </w:pPr>
            <w:r>
              <w:rPr>
                <w:lang w:val="pt-PT"/>
              </w:rPr>
              <w:t xml:space="preserve">Maio de cada ano: PIB Preliminares do </w:t>
            </w:r>
            <w:proofErr w:type="gramStart"/>
            <w:r>
              <w:rPr>
                <w:lang w:val="pt-PT"/>
              </w:rPr>
              <w:t>ano  n</w:t>
            </w:r>
            <w:r w:rsidR="00723054">
              <w:rPr>
                <w:lang w:val="pt-PT"/>
              </w:rPr>
              <w:t>-1</w:t>
            </w:r>
            <w:proofErr w:type="gramEnd"/>
            <w:r w:rsidR="00723054">
              <w:rPr>
                <w:lang w:val="pt-PT"/>
              </w:rPr>
              <w:t xml:space="preserve"> e PIB Definitivo do n-2</w:t>
            </w:r>
            <w:r>
              <w:rPr>
                <w:lang w:val="pt-PT"/>
              </w:rPr>
              <w:t>;</w:t>
            </w:r>
          </w:p>
          <w:p w14:paraId="35EF5915" w14:textId="2CF10F3C" w:rsidR="0035311B" w:rsidRPr="00723054" w:rsidRDefault="00CC5029" w:rsidP="00723054">
            <w:pPr>
              <w:spacing w:line="240" w:lineRule="auto"/>
              <w:rPr>
                <w:lang w:val="pt-PT"/>
              </w:rPr>
            </w:pPr>
            <w:r>
              <w:rPr>
                <w:lang w:val="pt-PT"/>
              </w:rPr>
              <w:t xml:space="preserve">Outubro de cada </w:t>
            </w:r>
            <w:proofErr w:type="gramStart"/>
            <w:r>
              <w:rPr>
                <w:lang w:val="pt-PT"/>
              </w:rPr>
              <w:t xml:space="preserve">ano </w:t>
            </w:r>
            <w:proofErr w:type="gramEnd"/>
            <w:r>
              <w:rPr>
                <w:lang w:val="pt-PT"/>
              </w:rPr>
              <w:t xml:space="preserve">: </w:t>
            </w:r>
            <w:bookmarkStart w:id="21" w:name="_GoBack"/>
            <w:bookmarkEnd w:id="21"/>
            <w:r>
              <w:rPr>
                <w:lang w:val="pt-PT"/>
              </w:rPr>
              <w:t>PIB Provisório do ano n</w:t>
            </w:r>
            <w:r w:rsidR="00723054">
              <w:rPr>
                <w:lang w:val="pt-PT"/>
              </w:rPr>
              <w:t>-1</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D62E600" w:rsidR="0035311B" w:rsidRPr="00B266E6" w:rsidRDefault="0058517C" w:rsidP="009F305C">
            <w:pPr>
              <w:rPr>
                <w:rFonts w:cstheme="minorHAnsi"/>
                <w:lang w:val="pt-PT"/>
              </w:rPr>
            </w:pPr>
            <w:r w:rsidRPr="00B266E6">
              <w:rPr>
                <w:rFonts w:cstheme="minorHAnsi"/>
                <w:shd w:val="clear" w:color="auto" w:fill="F5F5F5"/>
                <w:lang w:val="pt-PT"/>
              </w:rPr>
              <w:t>M</w:t>
            </w:r>
            <w:r w:rsidR="00EC2785" w:rsidRPr="00B266E6">
              <w:rPr>
                <w:rFonts w:cstheme="minorHAnsi"/>
                <w:shd w:val="clear" w:color="auto" w:fill="F5F5F5"/>
                <w:lang w:val="pt-PT"/>
              </w:rPr>
              <w:t xml:space="preserve">inistérios, </w:t>
            </w:r>
            <w:r w:rsidR="00B010C0" w:rsidRPr="00B266E6">
              <w:rPr>
                <w:rFonts w:cstheme="minorHAnsi"/>
                <w:shd w:val="clear" w:color="auto" w:fill="F5F5F5"/>
                <w:lang w:val="pt-PT"/>
              </w:rPr>
              <w:t>Ministério</w:t>
            </w:r>
            <w:r w:rsidRPr="00B266E6">
              <w:rPr>
                <w:rFonts w:cstheme="minorHAnsi"/>
                <w:shd w:val="clear" w:color="auto" w:fill="F5F5F5"/>
                <w:lang w:val="pt-PT"/>
              </w:rPr>
              <w:t xml:space="preserve"> da Industria e Comercio (MIC), </w:t>
            </w:r>
            <w:r w:rsidR="00EC2785" w:rsidRPr="00B266E6">
              <w:rPr>
                <w:rFonts w:cstheme="minorHAnsi"/>
                <w:shd w:val="clear" w:color="auto" w:fill="F5F5F5"/>
                <w:lang w:val="pt-PT"/>
              </w:rPr>
              <w:t>Banco de Moçambique</w:t>
            </w:r>
            <w:r w:rsidR="00D16EBC">
              <w:rPr>
                <w:rFonts w:cstheme="minorHAnsi"/>
                <w:shd w:val="clear" w:color="auto" w:fill="F5F5F5"/>
                <w:lang w:val="pt-PT"/>
              </w:rPr>
              <w:t xml:space="preserve"> (BM)</w:t>
            </w:r>
            <w:r w:rsidR="00EC2785" w:rsidRPr="00B266E6">
              <w:rPr>
                <w:rFonts w:cstheme="minorHAnsi"/>
                <w:shd w:val="clear" w:color="auto" w:fill="F5F5F5"/>
                <w:lang w:val="pt-PT"/>
              </w:rPr>
              <w:t xml:space="preserve">, </w:t>
            </w:r>
            <w:r w:rsidRPr="00B266E6">
              <w:rPr>
                <w:rFonts w:cstheme="minorHAnsi"/>
                <w:shd w:val="clear" w:color="auto" w:fill="F5F5F5"/>
                <w:lang w:val="pt-PT"/>
              </w:rPr>
              <w:t>Autoridade Tributaria</w:t>
            </w:r>
            <w:r w:rsidR="00D16EBC">
              <w:rPr>
                <w:rFonts w:cstheme="minorHAnsi"/>
                <w:shd w:val="clear" w:color="auto" w:fill="F5F5F5"/>
                <w:lang w:val="pt-PT"/>
              </w:rPr>
              <w:t>(AT)</w:t>
            </w:r>
            <w:r w:rsidRPr="00B266E6">
              <w:rPr>
                <w:rFonts w:cstheme="minorHAnsi"/>
                <w:shd w:val="clear" w:color="auto" w:fill="F5F5F5"/>
                <w:lang w:val="pt-PT"/>
              </w:rPr>
              <w:t xml:space="preserve">, Todas as </w:t>
            </w:r>
            <w:r w:rsidR="00B010C0" w:rsidRPr="00B266E6">
              <w:rPr>
                <w:rFonts w:cstheme="minorHAnsi"/>
                <w:shd w:val="clear" w:color="auto" w:fill="F5F5F5"/>
                <w:lang w:val="pt-PT"/>
              </w:rPr>
              <w:t>Instituições</w:t>
            </w:r>
            <w:r w:rsidRPr="00B266E6">
              <w:rPr>
                <w:rFonts w:cstheme="minorHAnsi"/>
                <w:shd w:val="clear" w:color="auto" w:fill="F5F5F5"/>
                <w:lang w:val="pt-PT"/>
              </w:rPr>
              <w:t xml:space="preserve"> da Industria Transformadora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403CBD2" w:rsidR="0035311B" w:rsidRPr="00B266E6" w:rsidRDefault="00C23DB3" w:rsidP="009F305C">
            <w:pPr>
              <w:rPr>
                <w:rFonts w:cstheme="minorHAnsi"/>
              </w:rPr>
            </w:pPr>
            <w:r w:rsidRPr="00B266E6">
              <w:rPr>
                <w:rFonts w:cstheme="minorHAnsi"/>
                <w:lang w:val="pt-PT"/>
              </w:rPr>
              <w:t xml:space="preserve">Instituto Nacional de </w:t>
            </w:r>
            <w:r w:rsidR="00B010C0" w:rsidRPr="00B266E6">
              <w:rPr>
                <w:rFonts w:cstheme="minorHAnsi"/>
                <w:lang w:val="pt-PT"/>
              </w:rPr>
              <w:t>Estatística</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CA56D77" w14:textId="77777777" w:rsidR="002F05A3" w:rsidRDefault="002F05A3" w:rsidP="002F05A3">
            <w:pPr>
              <w:rPr>
                <w:lang w:val="pt-PT"/>
              </w:rPr>
            </w:pPr>
            <w:r w:rsidRPr="00811120">
              <w:rPr>
                <w:lang w:val="pt-PT"/>
              </w:rPr>
              <w:t xml:space="preserve">De acordo com </w:t>
            </w:r>
            <w:r>
              <w:rPr>
                <w:lang w:val="pt-PT"/>
              </w:rPr>
              <w:t>o artigo 19, d</w:t>
            </w:r>
            <w:r w:rsidRPr="00811120">
              <w:rPr>
                <w:lang w:val="pt-PT"/>
              </w:rPr>
              <w:t>a Lei 7/96 de 05 de Julho</w:t>
            </w:r>
            <w:r>
              <w:rPr>
                <w:lang w:val="pt-PT"/>
              </w:rPr>
              <w:t>:</w:t>
            </w:r>
          </w:p>
          <w:p w14:paraId="31350657" w14:textId="77777777" w:rsidR="002F05A3" w:rsidRDefault="002F05A3" w:rsidP="002F05A3">
            <w:pPr>
              <w:pStyle w:val="ListParagraph"/>
              <w:numPr>
                <w:ilvl w:val="0"/>
                <w:numId w:val="5"/>
              </w:numPr>
              <w:rPr>
                <w:lang w:val="pt-PT"/>
              </w:rPr>
            </w:pPr>
            <w:r>
              <w:rPr>
                <w:lang w:val="pt-PT"/>
              </w:rPr>
              <w:t>O</w:t>
            </w:r>
            <w:r w:rsidRPr="00811120">
              <w:rPr>
                <w:lang w:val="pt-PT"/>
              </w:rPr>
              <w:t xml:space="preserve"> Instituto Nacional de Estatística</w:t>
            </w:r>
            <w:r>
              <w:rPr>
                <w:lang w:val="pt-PT"/>
              </w:rPr>
              <w:t xml:space="preserve"> (INE)</w:t>
            </w:r>
            <w:r w:rsidRPr="00811120">
              <w:rPr>
                <w:lang w:val="pt-PT"/>
              </w:rPr>
              <w:t xml:space="preserve"> é o órgão executivo central do Sistema Estatístico Nacional (SEN) que tem por </w:t>
            </w:r>
            <w:proofErr w:type="spellStart"/>
            <w:r w:rsidRPr="00811120">
              <w:rPr>
                <w:lang w:val="pt-PT"/>
              </w:rPr>
              <w:t>objectivo</w:t>
            </w:r>
            <w:proofErr w:type="spellEnd"/>
            <w:r w:rsidRPr="00811120">
              <w:rPr>
                <w:lang w:val="pt-PT"/>
              </w:rPr>
              <w:t xml:space="preserve"> a notação, apuramento, coordenação e difusão da informação estatística oficial do País e subordina-se ao Conselho de Ministro.</w:t>
            </w:r>
          </w:p>
          <w:p w14:paraId="41F1F312" w14:textId="5A40F2A6" w:rsidR="0035311B" w:rsidRPr="002F05A3" w:rsidRDefault="002F05A3" w:rsidP="002F05A3">
            <w:pPr>
              <w:pStyle w:val="ListParagraph"/>
              <w:numPr>
                <w:ilvl w:val="0"/>
                <w:numId w:val="5"/>
              </w:numPr>
              <w:rPr>
                <w:lang w:val="pt-PT"/>
              </w:rPr>
            </w:pPr>
            <w:r w:rsidRPr="002F05A3">
              <w:rPr>
                <w:lang w:val="pt-PT"/>
              </w:rPr>
              <w:t xml:space="preserve">Compete ao INE realizar a </w:t>
            </w:r>
            <w:proofErr w:type="spellStart"/>
            <w:r w:rsidRPr="002F05A3">
              <w:rPr>
                <w:lang w:val="pt-PT"/>
              </w:rPr>
              <w:t>actividade</w:t>
            </w:r>
            <w:proofErr w:type="spellEnd"/>
            <w:r w:rsidRPr="002F05A3">
              <w:rPr>
                <w:lang w:val="pt-PT"/>
              </w:rPr>
              <w:t xml:space="preserve"> estatística oficial do País.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C2E3941" w:rsidR="007F2D9F" w:rsidRPr="00B266E6" w:rsidRDefault="00EC2785" w:rsidP="00EC2785">
            <w:pPr>
              <w:spacing w:before="120" w:after="120"/>
              <w:ind w:left="360"/>
              <w:jc w:val="both"/>
              <w:rPr>
                <w:rFonts w:cstheme="minorHAnsi"/>
                <w:b/>
                <w:lang w:val="pt-PT"/>
              </w:rPr>
            </w:pPr>
            <w:r w:rsidRPr="00B266E6">
              <w:rPr>
                <w:rFonts w:cstheme="minorHAnsi"/>
                <w:lang w:val="pt-PT"/>
              </w:rPr>
              <w:t xml:space="preserve">O </w:t>
            </w:r>
            <w:r w:rsidR="00534763" w:rsidRPr="00B266E6">
              <w:rPr>
                <w:rFonts w:cstheme="minorHAnsi"/>
                <w:lang w:val="pt-PT"/>
              </w:rPr>
              <w:t>valor Acrescentado da Indústria Transformadora (</w:t>
            </w:r>
            <w:r w:rsidRPr="00B266E6">
              <w:rPr>
                <w:rFonts w:cstheme="minorHAnsi"/>
                <w:lang w:val="pt-PT"/>
              </w:rPr>
              <w:t>VA</w:t>
            </w:r>
            <w:r w:rsidR="00534763" w:rsidRPr="00B266E6">
              <w:rPr>
                <w:rFonts w:cstheme="minorHAnsi"/>
                <w:lang w:val="pt-PT"/>
              </w:rPr>
              <w:t>IT)</w:t>
            </w:r>
            <w:r w:rsidRPr="00B266E6">
              <w:rPr>
                <w:rFonts w:cstheme="minorHAnsi"/>
                <w:lang w:val="pt-PT"/>
              </w:rPr>
              <w:t xml:space="preserve"> é um indicador amplamente reconhecido e amplamente utilizado por pesquisadores e formuladores de políticas </w:t>
            </w:r>
            <w:r w:rsidRPr="00B266E6">
              <w:rPr>
                <w:rFonts w:cstheme="minorHAnsi"/>
                <w:lang w:val="pt-PT"/>
              </w:rPr>
              <w:lastRenderedPageBreak/>
              <w:t xml:space="preserve">para avaliar o nível de industrialização de um país. A participação do </w:t>
            </w:r>
            <w:r w:rsidR="003A6E85" w:rsidRPr="00B266E6">
              <w:rPr>
                <w:rFonts w:cstheme="minorHAnsi"/>
                <w:lang w:val="pt-PT"/>
              </w:rPr>
              <w:t>VAIT</w:t>
            </w:r>
            <w:r w:rsidRPr="00B266E6">
              <w:rPr>
                <w:rFonts w:cstheme="minorHAnsi"/>
                <w:lang w:val="pt-PT"/>
              </w:rPr>
              <w:t xml:space="preserve"> no PIB reflecte o papel da indústria manufactureira na economia e o desenvolvimento nacional de um país em geral. O </w:t>
            </w:r>
            <w:r w:rsidR="003A6E85" w:rsidRPr="00B266E6">
              <w:rPr>
                <w:rFonts w:cstheme="minorHAnsi"/>
                <w:lang w:val="pt-PT"/>
              </w:rPr>
              <w:t>VAIT</w:t>
            </w:r>
            <w:r w:rsidRPr="00B266E6">
              <w:rPr>
                <w:rFonts w:cstheme="minorHAnsi"/>
                <w:lang w:val="pt-PT"/>
              </w:rPr>
              <w:t xml:space="preserve"> per capita é o indicador básico do nível de industrialização de um país ajustado para o tamanho da economia. Um dos usos estatísticos do </w:t>
            </w:r>
            <w:r w:rsidR="003A6E85" w:rsidRPr="00B266E6">
              <w:rPr>
                <w:rFonts w:cstheme="minorHAnsi"/>
                <w:lang w:val="pt-PT"/>
              </w:rPr>
              <w:t>VAIT</w:t>
            </w:r>
            <w:r w:rsidRPr="00B266E6">
              <w:rPr>
                <w:rFonts w:cstheme="minorHAnsi"/>
                <w:lang w:val="pt-PT"/>
              </w:rPr>
              <w:t xml:space="preserve"> per capita é classificar os grupos de países de acordo com o estágio do desenvolvimento industrial.</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1ECC3A24" w14:textId="77777777" w:rsidR="00057AB8" w:rsidRPr="00B266E6" w:rsidRDefault="00057AB8" w:rsidP="009F305C">
            <w:pPr>
              <w:rPr>
                <w:rFonts w:cstheme="minorHAnsi"/>
                <w:lang w:val="pt-PT"/>
              </w:rPr>
            </w:pPr>
            <w:r w:rsidRPr="00B266E6">
              <w:rPr>
                <w:rFonts w:cstheme="minorHAnsi"/>
                <w:lang w:val="pt-PT"/>
              </w:rPr>
              <w:t>Falta de observância rigorosa da legislação estatística;</w:t>
            </w:r>
          </w:p>
          <w:p w14:paraId="48EF8537" w14:textId="01687139" w:rsidR="007F2D9F" w:rsidRPr="00B266E6" w:rsidRDefault="00057AB8" w:rsidP="009F305C">
            <w:pPr>
              <w:rPr>
                <w:rFonts w:cstheme="minorHAnsi"/>
                <w:lang w:val="pt-PT"/>
              </w:rPr>
            </w:pPr>
            <w:r w:rsidRPr="00B266E6">
              <w:rPr>
                <w:rFonts w:cstheme="minorHAnsi"/>
                <w:lang w:val="pt-PT"/>
              </w:rPr>
              <w:t xml:space="preserve">Recepção tardia de dados provenientes das fontes;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1032B" w14:textId="2F66822A" w:rsidR="00EC2785" w:rsidRPr="00E41551" w:rsidRDefault="00EC2785" w:rsidP="00EC2785">
            <w:pPr>
              <w:spacing w:before="120" w:after="120"/>
              <w:ind w:left="720"/>
              <w:jc w:val="both"/>
              <w:rPr>
                <w:rFonts w:cstheme="minorHAnsi"/>
                <w:bCs/>
                <w:i/>
                <w:lang w:val="pt-PT"/>
              </w:rPr>
            </w:pPr>
            <w:r w:rsidRPr="00E41551">
              <w:rPr>
                <w:rFonts w:cstheme="minorHAnsi"/>
                <w:bCs/>
                <w:i/>
                <w:lang w:val="pt-PT"/>
              </w:rPr>
              <w:t xml:space="preserve">Proporção do </w:t>
            </w:r>
            <w:r w:rsidR="003A6E85" w:rsidRPr="00E41551">
              <w:rPr>
                <w:rFonts w:cstheme="minorHAnsi"/>
                <w:bCs/>
                <w:i/>
                <w:lang w:val="pt-PT"/>
              </w:rPr>
              <w:t>V</w:t>
            </w:r>
            <w:r w:rsidRPr="00E41551">
              <w:rPr>
                <w:rFonts w:cstheme="minorHAnsi"/>
                <w:bCs/>
                <w:i/>
                <w:lang w:val="pt-PT"/>
              </w:rPr>
              <w:t>A</w:t>
            </w:r>
            <w:r w:rsidR="003A6E85" w:rsidRPr="00E41551">
              <w:rPr>
                <w:rFonts w:cstheme="minorHAnsi"/>
                <w:bCs/>
                <w:i/>
                <w:lang w:val="pt-PT"/>
              </w:rPr>
              <w:t>IT</w:t>
            </w:r>
            <w:r w:rsidRPr="00E41551">
              <w:rPr>
                <w:rFonts w:cstheme="minorHAnsi"/>
                <w:bCs/>
                <w:i/>
                <w:lang w:val="pt-PT"/>
              </w:rPr>
              <w:t xml:space="preserve"> no PIB = VA</w:t>
            </w:r>
            <w:r w:rsidR="003A6E85" w:rsidRPr="00E41551">
              <w:rPr>
                <w:rFonts w:cstheme="minorHAnsi"/>
                <w:bCs/>
                <w:i/>
                <w:lang w:val="pt-PT"/>
              </w:rPr>
              <w:t>IT</w:t>
            </w:r>
            <w:r w:rsidRPr="00E41551">
              <w:rPr>
                <w:rFonts w:cstheme="minorHAnsi"/>
                <w:bCs/>
                <w:i/>
                <w:lang w:val="pt-PT"/>
              </w:rPr>
              <w:t>/PIB*100.</w:t>
            </w:r>
          </w:p>
          <w:p w14:paraId="5A53B8A7" w14:textId="69C001EC" w:rsidR="007F2D9F" w:rsidRPr="00B266E6" w:rsidRDefault="00EC2785" w:rsidP="00EC2785">
            <w:pPr>
              <w:rPr>
                <w:rFonts w:cstheme="minorHAnsi"/>
                <w:lang w:val="pt-PT"/>
              </w:rPr>
            </w:pPr>
            <w:r w:rsidRPr="00E41551">
              <w:rPr>
                <w:rFonts w:cstheme="minorHAnsi"/>
                <w:bCs/>
                <w:i/>
                <w:lang w:val="pt-PT"/>
              </w:rPr>
              <w:t>VA</w:t>
            </w:r>
            <w:r w:rsidR="003A6E85" w:rsidRPr="00E41551">
              <w:rPr>
                <w:rFonts w:cstheme="minorHAnsi"/>
                <w:bCs/>
                <w:i/>
                <w:lang w:val="pt-PT"/>
              </w:rPr>
              <w:t>IT</w:t>
            </w:r>
            <w:r w:rsidRPr="00E41551">
              <w:rPr>
                <w:rFonts w:cstheme="minorHAnsi"/>
                <w:bCs/>
                <w:i/>
                <w:lang w:val="pt-PT"/>
              </w:rPr>
              <w:t xml:space="preserve"> per capita = VA</w:t>
            </w:r>
            <w:r w:rsidR="003A6E85" w:rsidRPr="00E41551">
              <w:rPr>
                <w:rFonts w:cstheme="minorHAnsi"/>
                <w:bCs/>
                <w:i/>
                <w:lang w:val="pt-PT"/>
              </w:rPr>
              <w:t>IT</w:t>
            </w:r>
            <w:r w:rsidRPr="00E41551">
              <w:rPr>
                <w:rFonts w:cstheme="minorHAnsi"/>
                <w:bCs/>
                <w:i/>
                <w:lang w:val="pt-PT"/>
              </w:rPr>
              <w:t>/população</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1DCF4443" w:rsidR="007F2D9F" w:rsidRPr="00B266E6" w:rsidRDefault="00EC2785" w:rsidP="009F305C">
            <w:pPr>
              <w:rPr>
                <w:rFonts w:cstheme="minorHAnsi"/>
                <w:lang w:val="pt-PT"/>
              </w:rPr>
            </w:pPr>
            <w:r w:rsidRPr="00B266E6">
              <w:rPr>
                <w:rFonts w:cstheme="minorHAnsi"/>
                <w:lang w:val="pt-PT"/>
              </w:rPr>
              <w:t xml:space="preserve">Cruzamento de dados dos inquéritos com as </w:t>
            </w:r>
            <w:r w:rsidR="003A6E85" w:rsidRPr="00B266E6">
              <w:rPr>
                <w:rFonts w:cstheme="minorHAnsi"/>
                <w:lang w:val="pt-PT"/>
              </w:rPr>
              <w:t>C</w:t>
            </w:r>
            <w:r w:rsidRPr="00B266E6">
              <w:rPr>
                <w:rFonts w:cstheme="minorHAnsi"/>
                <w:lang w:val="pt-PT"/>
              </w:rPr>
              <w:t>ontas auditadas.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B266E6" w:rsidRDefault="007F2D9F" w:rsidP="009F305C">
            <w:pPr>
              <w:rPr>
                <w:rFonts w:cstheme="minorHAnsi"/>
              </w:rPr>
            </w:p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B266E6" w:rsidRDefault="007F2D9F" w:rsidP="009F305C">
            <w:pPr>
              <w:rPr>
                <w:rFonts w:cstheme="minorHAnsi"/>
              </w:rPr>
            </w:p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B266E6" w:rsidRDefault="007F2D9F" w:rsidP="009F305C">
            <w:pPr>
              <w:rPr>
                <w:rFonts w:cstheme="minorHAnsi"/>
              </w:rPr>
            </w:p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94B10B0" w14:textId="77777777" w:rsidR="00E41551" w:rsidRPr="00E41551" w:rsidRDefault="00E41551" w:rsidP="00E41551">
            <w:pPr>
              <w:spacing w:before="120" w:after="120"/>
              <w:ind w:left="720"/>
              <w:jc w:val="both"/>
              <w:rPr>
                <w:rFonts w:cstheme="minorHAnsi"/>
                <w:bCs/>
                <w:i/>
                <w:lang w:val="pt-PT"/>
              </w:rPr>
            </w:pPr>
            <w:r w:rsidRPr="00E41551">
              <w:rPr>
                <w:rFonts w:cstheme="minorHAnsi"/>
                <w:bCs/>
                <w:i/>
                <w:lang w:val="pt-PT"/>
              </w:rPr>
              <w:t>Proporção do VAIT no PIB = VAIT/PIB*100.</w:t>
            </w:r>
          </w:p>
          <w:p w14:paraId="0232E6B5" w14:textId="6FCBEB21" w:rsidR="007F2D9F" w:rsidRPr="00E41551" w:rsidRDefault="00E41551" w:rsidP="00E41551">
            <w:pPr>
              <w:rPr>
                <w:rFonts w:cstheme="minorHAnsi"/>
                <w:lang w:val="pt-PT"/>
              </w:rPr>
            </w:pPr>
            <w:r w:rsidRPr="00E41551">
              <w:rPr>
                <w:rFonts w:cstheme="minorHAnsi"/>
                <w:bCs/>
                <w:i/>
                <w:lang w:val="pt-PT"/>
              </w:rPr>
              <w:t>VAIT per capita = VAIT/população</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67283A0" w:rsidR="007F2D9F" w:rsidRPr="00B266E6" w:rsidRDefault="00361F1F" w:rsidP="009F305C">
            <w:pPr>
              <w:rPr>
                <w:rFonts w:cstheme="minorHAnsi"/>
                <w:lang w:val="pt-PT"/>
              </w:rPr>
            </w:pPr>
            <w:r w:rsidRPr="00B266E6">
              <w:rPr>
                <w:rFonts w:cstheme="minorHAnsi"/>
                <w:lang w:val="pt-PT"/>
              </w:rPr>
              <w:t>Os dados compilados e verificados pelos técnicos são reconciliados pelos chefes e submetidos os directores para a reverificação.</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0EA3202C" w:rsidR="007F2D9F" w:rsidRPr="00B266E6" w:rsidRDefault="00361F1F" w:rsidP="009F305C">
            <w:pPr>
              <w:rPr>
                <w:rFonts w:cstheme="minorHAnsi"/>
                <w:lang w:val="pt-PT"/>
              </w:rPr>
            </w:pPr>
            <w:r w:rsidRPr="00B266E6">
              <w:rPr>
                <w:rFonts w:cstheme="minorHAnsi"/>
                <w:lang w:val="pt-PT"/>
              </w:rPr>
              <w:t>Uso de manuais das Nações Unidas para Contas Nacionais, SNA 2008; a observância das revisões recomendadas pela</w:t>
            </w:r>
            <w:r w:rsidR="00B010C0">
              <w:rPr>
                <w:rFonts w:cstheme="minorHAnsi"/>
                <w:lang w:val="pt-PT"/>
              </w:rPr>
              <w:t xml:space="preserve"> </w:t>
            </w:r>
            <w:r w:rsidRPr="00B266E6">
              <w:rPr>
                <w:rFonts w:cstheme="minorHAnsi"/>
                <w:lang w:val="pt-PT"/>
              </w:rPr>
              <w:t>Nações Unidas.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9859CD2" w:rsidR="007F2D9F" w:rsidRPr="00B266E6" w:rsidRDefault="00361F1F" w:rsidP="009F305C">
            <w:pPr>
              <w:rPr>
                <w:rFonts w:cstheme="minorHAnsi"/>
                <w:lang w:val="pt-PT"/>
              </w:rPr>
            </w:pPr>
            <w:r w:rsidRPr="00B266E6">
              <w:rPr>
                <w:rFonts w:cstheme="minorHAnsi"/>
                <w:lang w:val="pt-PT"/>
              </w:rPr>
              <w:t>Partilha com instituições internacionais de publicações.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B52FC53" w14:textId="77777777" w:rsidR="001D4028" w:rsidRPr="00B010C0" w:rsidRDefault="001D4028" w:rsidP="001D4028">
            <w:pPr>
              <w:rPr>
                <w:rFonts w:cstheme="minorHAnsi"/>
                <w:lang w:val="pt-PT"/>
              </w:rPr>
            </w:pPr>
            <w:r w:rsidRPr="00B010C0">
              <w:rPr>
                <w:rFonts w:cstheme="minorHAnsi"/>
                <w:lang w:val="pt-PT"/>
              </w:rPr>
              <w:t>29/05/2021: PIB Preliminares de 2020;</w:t>
            </w:r>
          </w:p>
          <w:p w14:paraId="59A6B89E" w14:textId="77777777" w:rsidR="001D4028" w:rsidRPr="00B010C0" w:rsidRDefault="001D4028" w:rsidP="001D4028">
            <w:pPr>
              <w:rPr>
                <w:rFonts w:cstheme="minorHAnsi"/>
                <w:lang w:val="pt-PT"/>
              </w:rPr>
            </w:pPr>
            <w:r w:rsidRPr="00B010C0">
              <w:rPr>
                <w:rFonts w:cstheme="minorHAnsi"/>
                <w:lang w:val="pt-PT"/>
              </w:rPr>
              <w:t>29/05/2021: PIB Definitivo 2019;</w:t>
            </w:r>
          </w:p>
          <w:p w14:paraId="6C0575A3" w14:textId="77777777" w:rsidR="001D4028" w:rsidRPr="00B010C0" w:rsidRDefault="001D4028" w:rsidP="001D4028">
            <w:pPr>
              <w:rPr>
                <w:rFonts w:cstheme="minorHAnsi"/>
                <w:lang w:val="pt-PT"/>
              </w:rPr>
            </w:pPr>
            <w:r w:rsidRPr="00B010C0">
              <w:rPr>
                <w:rFonts w:cstheme="minorHAnsi"/>
                <w:lang w:val="pt-PT"/>
              </w:rPr>
              <w:t>30/10/2021: PIB Provisório 2020.</w:t>
            </w:r>
          </w:p>
          <w:p w14:paraId="39185D77" w14:textId="6B14500C" w:rsidR="00776312" w:rsidRPr="001D4028" w:rsidRDefault="00361F1F" w:rsidP="001D4028">
            <w:pPr>
              <w:rPr>
                <w:lang w:val="pt-PT"/>
              </w:rPr>
            </w:pPr>
            <w:r w:rsidRPr="00B010C0">
              <w:rPr>
                <w:rFonts w:cstheme="minorHAnsi"/>
                <w:lang w:val="pt-PT"/>
              </w:rPr>
              <w:lastRenderedPageBreak/>
              <w:t>Nenhuma desagregação disponível</w:t>
            </w:r>
            <w:r w:rsidRPr="001E27C9">
              <w:rPr>
                <w:rFonts w:ascii="Times New Roman" w:hAnsi="Times New Roman" w:cs="Times New Roman"/>
                <w:sz w:val="24"/>
                <w:szCs w:val="24"/>
                <w:lang w:val="pt-PT"/>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C65ED3C" w:rsidR="006A7EF1" w:rsidRPr="00057AB8" w:rsidRDefault="00E953DD" w:rsidP="00E101A4">
            <w:pPr>
              <w:rPr>
                <w:lang w:val="pt-PT"/>
              </w:rPr>
            </w:pPr>
            <w:r w:rsidRPr="00B010C0">
              <w:rPr>
                <w:rFonts w:cstheme="minorHAnsi"/>
                <w:lang w:val="pt-PT"/>
              </w:rPr>
              <w:t>Calculo deste indicador não difere dos cálculos feitos internacionalmente, porque usa-se  manuais das Nações</w:t>
            </w:r>
            <w:r w:rsidRPr="008A1F7A">
              <w:rPr>
                <w:rFonts w:ascii="Times New Roman" w:hAnsi="Times New Roman" w:cs="Times New Roman"/>
                <w:sz w:val="24"/>
                <w:szCs w:val="24"/>
                <w:lang w:val="pt-PT"/>
              </w:rPr>
              <w:t xml:space="preserve"> </w:t>
            </w:r>
            <w:r w:rsidRPr="00B46758">
              <w:rPr>
                <w:rFonts w:cstheme="minorHAnsi"/>
                <w:lang w:val="pt-PT"/>
              </w:rPr>
              <w:t xml:space="preserve">Unidas </w:t>
            </w:r>
            <w:r w:rsidRPr="00B010C0">
              <w:rPr>
                <w:rFonts w:cstheme="minorHAnsi"/>
                <w:lang w:val="pt-PT"/>
              </w:rPr>
              <w:t>para Contas Nacionais, SNA 2008; a observância das revisões recomendadas pelas Nações Unidas.</w:t>
            </w:r>
            <w:r w:rsidR="00057AB8" w:rsidRPr="00B010C0">
              <w:rPr>
                <w:rFonts w:cstheme="minorHAnsi"/>
                <w:lang w:val="pt-PT"/>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C794E37" w14:textId="2AD4E80E" w:rsidR="00E953DD" w:rsidRPr="00B010C0" w:rsidRDefault="00E953DD" w:rsidP="00361F1F">
            <w:pPr>
              <w:rPr>
                <w:rFonts w:cstheme="minorHAnsi"/>
                <w:lang w:val="pt-PT"/>
              </w:rPr>
            </w:pPr>
            <w:r w:rsidRPr="00B010C0">
              <w:rPr>
                <w:rFonts w:cstheme="minorHAnsi"/>
                <w:lang w:val="pt-PT"/>
              </w:rPr>
              <w:t xml:space="preserve">Os resultados são publicados em publicações anuais, em formato electrónico no Portal do INE: </w:t>
            </w:r>
            <w:hyperlink r:id="rId13" w:history="1">
              <w:r w:rsidRPr="00B010C0">
                <w:rPr>
                  <w:rStyle w:val="Hyperlink"/>
                  <w:rFonts w:cstheme="minorHAnsi"/>
                  <w:lang w:val="pt-PT"/>
                </w:rPr>
                <w:t>www.ine.gov.mz</w:t>
              </w:r>
            </w:hyperlink>
            <w:r w:rsidRPr="00B010C0">
              <w:rPr>
                <w:rFonts w:cstheme="minorHAnsi"/>
                <w:lang w:val="pt-PT"/>
              </w:rPr>
              <w:t xml:space="preserve">, </w:t>
            </w:r>
          </w:p>
          <w:p w14:paraId="446E6205" w14:textId="35A0FF92" w:rsidR="00361F1F" w:rsidRPr="00B010C0" w:rsidRDefault="00361F1F" w:rsidP="00361F1F">
            <w:pPr>
              <w:rPr>
                <w:rFonts w:cstheme="minorHAnsi"/>
                <w:lang w:val="pt-PT"/>
              </w:rPr>
            </w:pPr>
            <w:r w:rsidRPr="00B010C0">
              <w:rPr>
                <w:rFonts w:cstheme="minorHAnsi"/>
                <w:lang w:val="pt-PT"/>
              </w:rPr>
              <w:t>SNA 2008, das Nações Unidas;</w:t>
            </w:r>
          </w:p>
          <w:p w14:paraId="127FB56F" w14:textId="64BFE2B9" w:rsidR="006F104C" w:rsidRPr="00361F1F" w:rsidRDefault="00361F1F" w:rsidP="009F305C">
            <w:pPr>
              <w:rPr>
                <w:lang w:val="pt-PT"/>
              </w:rPr>
            </w:pPr>
            <w:r w:rsidRPr="00B010C0">
              <w:rPr>
                <w:rFonts w:cstheme="minorHAnsi"/>
                <w:lang w:val="pt-PT"/>
              </w:rPr>
              <w:t>CAE, CNBS; COPNI; COFOG</w:t>
            </w:r>
            <w:r w:rsidRPr="00361F1F">
              <w:rPr>
                <w:lang w:val="pt-PT"/>
              </w:rPr>
              <w:t xml:space="preserve"> </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lastRenderedPageBreak/>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w:t>
      </w:r>
      <w:r w:rsidR="008C141D" w:rsidRPr="004962C5">
        <w:lastRenderedPageBreak/>
        <w:t>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lastRenderedPageBreak/>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14"/>
      <w:footerReference w:type="first" r:id="rId1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534763" w:rsidRDefault="00534763" w:rsidP="006B0512">
      <w:pPr>
        <w:spacing w:after="0" w:line="240" w:lineRule="auto"/>
      </w:pPr>
      <w:r>
        <w:separator/>
      </w:r>
    </w:p>
  </w:endnote>
  <w:endnote w:type="continuationSeparator" w:id="0">
    <w:p w14:paraId="0652DDFD" w14:textId="77777777" w:rsidR="00534763" w:rsidRDefault="0053476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7A8C2AD" w:rsidR="00534763" w:rsidRDefault="00534763">
        <w:pPr>
          <w:pStyle w:val="Footer"/>
          <w:jc w:val="right"/>
        </w:pPr>
        <w:r>
          <w:fldChar w:fldCharType="begin"/>
        </w:r>
        <w:r>
          <w:instrText xml:space="preserve"> PAGE   \* MERGEFORMAT </w:instrText>
        </w:r>
        <w:r>
          <w:fldChar w:fldCharType="separate"/>
        </w:r>
        <w:r w:rsidR="00490074">
          <w:rPr>
            <w:noProof/>
          </w:rPr>
          <w:t>5</w:t>
        </w:r>
        <w:r>
          <w:rPr>
            <w:noProof/>
          </w:rPr>
          <w:fldChar w:fldCharType="end"/>
        </w:r>
      </w:p>
    </w:sdtContent>
  </w:sdt>
  <w:p w14:paraId="232AF3D4" w14:textId="77777777" w:rsidR="00534763" w:rsidRDefault="0053476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012DD164" w:rsidR="00534763" w:rsidRDefault="00534763">
        <w:pPr>
          <w:pStyle w:val="Footer"/>
          <w:jc w:val="right"/>
        </w:pPr>
        <w:r>
          <w:fldChar w:fldCharType="begin"/>
        </w:r>
        <w:r>
          <w:instrText xml:space="preserve"> PAGE   \* MERGEFORMAT </w:instrText>
        </w:r>
        <w:r>
          <w:fldChar w:fldCharType="separate"/>
        </w:r>
        <w:r w:rsidR="008C6A5D">
          <w:rPr>
            <w:noProof/>
          </w:rPr>
          <w:t>1</w:t>
        </w:r>
        <w:r>
          <w:rPr>
            <w:noProof/>
          </w:rPr>
          <w:fldChar w:fldCharType="end"/>
        </w:r>
      </w:p>
    </w:sdtContent>
  </w:sdt>
  <w:p w14:paraId="52FF1B3E" w14:textId="77777777" w:rsidR="00534763" w:rsidRDefault="0053476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534763" w:rsidRDefault="00534763" w:rsidP="006B0512">
      <w:pPr>
        <w:spacing w:after="0" w:line="240" w:lineRule="auto"/>
      </w:pPr>
      <w:r>
        <w:separator/>
      </w:r>
    </w:p>
  </w:footnote>
  <w:footnote w:type="continuationSeparator" w:id="0">
    <w:p w14:paraId="21AE062F" w14:textId="77777777" w:rsidR="00534763" w:rsidRDefault="00534763" w:rsidP="006B0512">
      <w:pPr>
        <w:spacing w:after="0" w:line="240" w:lineRule="auto"/>
      </w:pPr>
      <w:r>
        <w:continuationSeparator/>
      </w:r>
    </w:p>
  </w:footnote>
  <w:footnote w:id="1">
    <w:p w14:paraId="463C7A6C" w14:textId="3926C0D8" w:rsidR="00534763" w:rsidRPr="00B8102F" w:rsidRDefault="0053476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416175EA"/>
    <w:multiLevelType w:val="hybridMultilevel"/>
    <w:tmpl w:val="7C36AC04"/>
    <w:lvl w:ilvl="0" w:tplc="0816000F">
      <w:start w:val="1"/>
      <w:numFmt w:val="decimal"/>
      <w:lvlText w:val="%1."/>
      <w:lvlJc w:val="left"/>
      <w:pPr>
        <w:ind w:left="720" w:hanging="36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6"/>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2B85"/>
    <w:rsid w:val="000434EA"/>
    <w:rsid w:val="000441DE"/>
    <w:rsid w:val="00057AB8"/>
    <w:rsid w:val="000639BB"/>
    <w:rsid w:val="000716CF"/>
    <w:rsid w:val="00073907"/>
    <w:rsid w:val="00077BFA"/>
    <w:rsid w:val="00091352"/>
    <w:rsid w:val="00096099"/>
    <w:rsid w:val="0009691A"/>
    <w:rsid w:val="00097108"/>
    <w:rsid w:val="000A24C4"/>
    <w:rsid w:val="000B1F92"/>
    <w:rsid w:val="000B6681"/>
    <w:rsid w:val="000C6D3A"/>
    <w:rsid w:val="000E4864"/>
    <w:rsid w:val="000E4EFE"/>
    <w:rsid w:val="000F3B8E"/>
    <w:rsid w:val="000F4CE5"/>
    <w:rsid w:val="001034ED"/>
    <w:rsid w:val="001127E6"/>
    <w:rsid w:val="0013388C"/>
    <w:rsid w:val="00142531"/>
    <w:rsid w:val="0014660A"/>
    <w:rsid w:val="0015178E"/>
    <w:rsid w:val="00151B76"/>
    <w:rsid w:val="0015690D"/>
    <w:rsid w:val="0015725E"/>
    <w:rsid w:val="001734AE"/>
    <w:rsid w:val="00183788"/>
    <w:rsid w:val="0018734D"/>
    <w:rsid w:val="001A0E35"/>
    <w:rsid w:val="001A6F28"/>
    <w:rsid w:val="001B34AD"/>
    <w:rsid w:val="001C1BC2"/>
    <w:rsid w:val="001D4028"/>
    <w:rsid w:val="001E1E26"/>
    <w:rsid w:val="001F0C55"/>
    <w:rsid w:val="001F31C6"/>
    <w:rsid w:val="00202B2D"/>
    <w:rsid w:val="0020618B"/>
    <w:rsid w:val="0022035F"/>
    <w:rsid w:val="0022614F"/>
    <w:rsid w:val="002313D6"/>
    <w:rsid w:val="00235F8D"/>
    <w:rsid w:val="002525CC"/>
    <w:rsid w:val="00266557"/>
    <w:rsid w:val="002806B7"/>
    <w:rsid w:val="0029558C"/>
    <w:rsid w:val="002A4BDB"/>
    <w:rsid w:val="002A631A"/>
    <w:rsid w:val="002A6E7E"/>
    <w:rsid w:val="002C550A"/>
    <w:rsid w:val="002E449E"/>
    <w:rsid w:val="002E6DA3"/>
    <w:rsid w:val="002F05A3"/>
    <w:rsid w:val="00311199"/>
    <w:rsid w:val="00316CFE"/>
    <w:rsid w:val="003218D9"/>
    <w:rsid w:val="00325D2B"/>
    <w:rsid w:val="003312DB"/>
    <w:rsid w:val="00344199"/>
    <w:rsid w:val="00352386"/>
    <w:rsid w:val="0035311B"/>
    <w:rsid w:val="00355460"/>
    <w:rsid w:val="00361F1F"/>
    <w:rsid w:val="00372D21"/>
    <w:rsid w:val="00380958"/>
    <w:rsid w:val="003812B1"/>
    <w:rsid w:val="0039535F"/>
    <w:rsid w:val="003A3746"/>
    <w:rsid w:val="003A6E85"/>
    <w:rsid w:val="003B3C76"/>
    <w:rsid w:val="003E7389"/>
    <w:rsid w:val="003E7F33"/>
    <w:rsid w:val="00406983"/>
    <w:rsid w:val="00413337"/>
    <w:rsid w:val="0041350B"/>
    <w:rsid w:val="0041645E"/>
    <w:rsid w:val="00416A6D"/>
    <w:rsid w:val="00417B9F"/>
    <w:rsid w:val="00430958"/>
    <w:rsid w:val="00431B2F"/>
    <w:rsid w:val="00433D18"/>
    <w:rsid w:val="00462DB8"/>
    <w:rsid w:val="00463306"/>
    <w:rsid w:val="00470BED"/>
    <w:rsid w:val="00474834"/>
    <w:rsid w:val="00490074"/>
    <w:rsid w:val="00490C58"/>
    <w:rsid w:val="004962C5"/>
    <w:rsid w:val="004A31AD"/>
    <w:rsid w:val="004C06A8"/>
    <w:rsid w:val="004C665C"/>
    <w:rsid w:val="004D6154"/>
    <w:rsid w:val="004D68B6"/>
    <w:rsid w:val="004E5702"/>
    <w:rsid w:val="004E5E1A"/>
    <w:rsid w:val="004E71BE"/>
    <w:rsid w:val="004F4616"/>
    <w:rsid w:val="00500E13"/>
    <w:rsid w:val="00503263"/>
    <w:rsid w:val="00514CB8"/>
    <w:rsid w:val="00514E59"/>
    <w:rsid w:val="0051738B"/>
    <w:rsid w:val="00522827"/>
    <w:rsid w:val="0052362A"/>
    <w:rsid w:val="0053296F"/>
    <w:rsid w:val="00534763"/>
    <w:rsid w:val="0053509F"/>
    <w:rsid w:val="00535955"/>
    <w:rsid w:val="005370AC"/>
    <w:rsid w:val="00537550"/>
    <w:rsid w:val="005377B9"/>
    <w:rsid w:val="00560EB1"/>
    <w:rsid w:val="00571DE4"/>
    <w:rsid w:val="005803B3"/>
    <w:rsid w:val="00581C4A"/>
    <w:rsid w:val="00581D14"/>
    <w:rsid w:val="0058517C"/>
    <w:rsid w:val="005966A8"/>
    <w:rsid w:val="005B293A"/>
    <w:rsid w:val="005B657A"/>
    <w:rsid w:val="005C091C"/>
    <w:rsid w:val="005C570B"/>
    <w:rsid w:val="005C76A1"/>
    <w:rsid w:val="005D275F"/>
    <w:rsid w:val="005E0E96"/>
    <w:rsid w:val="005F734A"/>
    <w:rsid w:val="005F7B42"/>
    <w:rsid w:val="00604A6A"/>
    <w:rsid w:val="00611159"/>
    <w:rsid w:val="006262A5"/>
    <w:rsid w:val="00633477"/>
    <w:rsid w:val="00643134"/>
    <w:rsid w:val="006459EE"/>
    <w:rsid w:val="006560A4"/>
    <w:rsid w:val="0068379D"/>
    <w:rsid w:val="00693674"/>
    <w:rsid w:val="006A3FF4"/>
    <w:rsid w:val="006A7EF1"/>
    <w:rsid w:val="006B0512"/>
    <w:rsid w:val="006B3527"/>
    <w:rsid w:val="006C075C"/>
    <w:rsid w:val="006C6768"/>
    <w:rsid w:val="006F104C"/>
    <w:rsid w:val="006F2038"/>
    <w:rsid w:val="006F50E8"/>
    <w:rsid w:val="007100BD"/>
    <w:rsid w:val="00723054"/>
    <w:rsid w:val="00736C17"/>
    <w:rsid w:val="00736C4F"/>
    <w:rsid w:val="00751373"/>
    <w:rsid w:val="0077584C"/>
    <w:rsid w:val="00776312"/>
    <w:rsid w:val="0079725B"/>
    <w:rsid w:val="007A078A"/>
    <w:rsid w:val="007A2617"/>
    <w:rsid w:val="007A28BA"/>
    <w:rsid w:val="007B2E39"/>
    <w:rsid w:val="007C2733"/>
    <w:rsid w:val="007C63C4"/>
    <w:rsid w:val="007E4EE0"/>
    <w:rsid w:val="007F2D9F"/>
    <w:rsid w:val="007F5448"/>
    <w:rsid w:val="007F6520"/>
    <w:rsid w:val="00806D18"/>
    <w:rsid w:val="008357D1"/>
    <w:rsid w:val="00842D7C"/>
    <w:rsid w:val="008A1F7A"/>
    <w:rsid w:val="008A7300"/>
    <w:rsid w:val="008C141D"/>
    <w:rsid w:val="008C6A5D"/>
    <w:rsid w:val="008D775E"/>
    <w:rsid w:val="008E09AA"/>
    <w:rsid w:val="008E4413"/>
    <w:rsid w:val="008E4D2D"/>
    <w:rsid w:val="008E6037"/>
    <w:rsid w:val="008F0F40"/>
    <w:rsid w:val="009032FA"/>
    <w:rsid w:val="00911199"/>
    <w:rsid w:val="00930B9A"/>
    <w:rsid w:val="009367AA"/>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7C6"/>
    <w:rsid w:val="00A200D3"/>
    <w:rsid w:val="00A242D8"/>
    <w:rsid w:val="00A3532A"/>
    <w:rsid w:val="00A36E8B"/>
    <w:rsid w:val="00A4314D"/>
    <w:rsid w:val="00A5114C"/>
    <w:rsid w:val="00A64C04"/>
    <w:rsid w:val="00A67357"/>
    <w:rsid w:val="00A74274"/>
    <w:rsid w:val="00A91915"/>
    <w:rsid w:val="00A92C73"/>
    <w:rsid w:val="00AA38A9"/>
    <w:rsid w:val="00AB65AE"/>
    <w:rsid w:val="00AC1346"/>
    <w:rsid w:val="00AC2C03"/>
    <w:rsid w:val="00AD26C4"/>
    <w:rsid w:val="00AE7A74"/>
    <w:rsid w:val="00AF2FE1"/>
    <w:rsid w:val="00B010C0"/>
    <w:rsid w:val="00B137EE"/>
    <w:rsid w:val="00B13CEC"/>
    <w:rsid w:val="00B246F8"/>
    <w:rsid w:val="00B266E6"/>
    <w:rsid w:val="00B46758"/>
    <w:rsid w:val="00B71AEA"/>
    <w:rsid w:val="00B74489"/>
    <w:rsid w:val="00B8102F"/>
    <w:rsid w:val="00B818CA"/>
    <w:rsid w:val="00B97297"/>
    <w:rsid w:val="00BB00E7"/>
    <w:rsid w:val="00BB553B"/>
    <w:rsid w:val="00BD7158"/>
    <w:rsid w:val="00C057EA"/>
    <w:rsid w:val="00C141AF"/>
    <w:rsid w:val="00C175B6"/>
    <w:rsid w:val="00C210B4"/>
    <w:rsid w:val="00C22A2E"/>
    <w:rsid w:val="00C23DB3"/>
    <w:rsid w:val="00C24A1A"/>
    <w:rsid w:val="00C47725"/>
    <w:rsid w:val="00C605D4"/>
    <w:rsid w:val="00C934D2"/>
    <w:rsid w:val="00C94E79"/>
    <w:rsid w:val="00CA6252"/>
    <w:rsid w:val="00CC5029"/>
    <w:rsid w:val="00CC5969"/>
    <w:rsid w:val="00CD2423"/>
    <w:rsid w:val="00CD4533"/>
    <w:rsid w:val="00CF4869"/>
    <w:rsid w:val="00CF504E"/>
    <w:rsid w:val="00D12D35"/>
    <w:rsid w:val="00D15AD5"/>
    <w:rsid w:val="00D165CA"/>
    <w:rsid w:val="00D16EBC"/>
    <w:rsid w:val="00D17114"/>
    <w:rsid w:val="00D2485A"/>
    <w:rsid w:val="00D25748"/>
    <w:rsid w:val="00D310F8"/>
    <w:rsid w:val="00D31F93"/>
    <w:rsid w:val="00D51841"/>
    <w:rsid w:val="00D815D9"/>
    <w:rsid w:val="00D855E8"/>
    <w:rsid w:val="00DA69E7"/>
    <w:rsid w:val="00DB1DCD"/>
    <w:rsid w:val="00DC4AE7"/>
    <w:rsid w:val="00DD4950"/>
    <w:rsid w:val="00DE10A6"/>
    <w:rsid w:val="00DE7F87"/>
    <w:rsid w:val="00DF78A7"/>
    <w:rsid w:val="00E07CA1"/>
    <w:rsid w:val="00E101A4"/>
    <w:rsid w:val="00E11D14"/>
    <w:rsid w:val="00E263EC"/>
    <w:rsid w:val="00E26CD9"/>
    <w:rsid w:val="00E27863"/>
    <w:rsid w:val="00E362E3"/>
    <w:rsid w:val="00E41551"/>
    <w:rsid w:val="00E44F28"/>
    <w:rsid w:val="00E517B0"/>
    <w:rsid w:val="00E51B2C"/>
    <w:rsid w:val="00E613BC"/>
    <w:rsid w:val="00E66CDC"/>
    <w:rsid w:val="00E67E00"/>
    <w:rsid w:val="00E74F47"/>
    <w:rsid w:val="00E842C7"/>
    <w:rsid w:val="00E953DD"/>
    <w:rsid w:val="00E953F3"/>
    <w:rsid w:val="00EA6E73"/>
    <w:rsid w:val="00EC064B"/>
    <w:rsid w:val="00EC2785"/>
    <w:rsid w:val="00EC6024"/>
    <w:rsid w:val="00EE4BB5"/>
    <w:rsid w:val="00F00FDD"/>
    <w:rsid w:val="00F02B1E"/>
    <w:rsid w:val="00F07040"/>
    <w:rsid w:val="00F15B5E"/>
    <w:rsid w:val="00F2310E"/>
    <w:rsid w:val="00F54570"/>
    <w:rsid w:val="00F74CBE"/>
    <w:rsid w:val="00F75853"/>
    <w:rsid w:val="00F7784D"/>
    <w:rsid w:val="00F8144F"/>
    <w:rsid w:val="00F8462A"/>
    <w:rsid w:val="00F862A7"/>
    <w:rsid w:val="00F93763"/>
    <w:rsid w:val="00F939A2"/>
    <w:rsid w:val="00F96E8D"/>
    <w:rsid w:val="00FA20D9"/>
    <w:rsid w:val="00FB03D0"/>
    <w:rsid w:val="00FB5F19"/>
    <w:rsid w:val="00FD17CE"/>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heading 2,List Paragraph 1"/>
    <w:basedOn w:val="Normal"/>
    <w:link w:val="ListParagraphChar"/>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ListParagraphChar">
    <w:name w:val="List Paragraph Char"/>
    <w:aliases w:val="heading 2 Char,List Paragraph 1 Char"/>
    <w:link w:val="ListParagraph"/>
    <w:uiPriority w:val="34"/>
    <w:locked/>
    <w:rsid w:val="002F05A3"/>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ine.gov.mz"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mailto:perpetua.mendoca@ine.gov.mz" TargetMode="Externa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perpetua.mendoca@ine.gov.mz" TargetMode="External"/><Relationship Id="rId5" Type="http://schemas.openxmlformats.org/officeDocument/2006/relationships/settings" Target="settings.xml"/><Relationship Id="rId15" Type="http://schemas.openxmlformats.org/officeDocument/2006/relationships/footer" Target="footer2.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B280C"/>
    <w:rsid w:val="00757CE8"/>
    <w:rsid w:val="00E4246B"/>
    <w:rsid w:val="00EF51D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901053A-C33A-4075-B97F-8F8C7A820E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233</TotalTime>
  <Pages>12</Pages>
  <Words>3440</Words>
  <Characters>18581</Characters>
  <Application>Microsoft Office Word</Application>
  <DocSecurity>8</DocSecurity>
  <Lines>154</Lines>
  <Paragraphs>43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21978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Mendonça, Perpétua</cp:lastModifiedBy>
  <cp:revision>42</cp:revision>
  <cp:lastPrinted>2020-04-16T14:23:00Z</cp:lastPrinted>
  <dcterms:created xsi:type="dcterms:W3CDTF">2020-10-19T14:12:00Z</dcterms:created>
  <dcterms:modified xsi:type="dcterms:W3CDTF">2020-11-03T14:22:00Z</dcterms:modified>
</cp:coreProperties>
</file>