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8725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8725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8725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8725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8725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8725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8725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8725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8725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8725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8725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8725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8725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CC01C89" w:rsidR="00B66AF3" w:rsidRDefault="00887254" w:rsidP="00B66AF3">
          <w:r>
            <w:t>5.5.1 Proportion of seats held by women in national parliaments (% of total number of seats) [5.5.1] (SG_GEN_PARL)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6" type="#_x0000_t75" style="width:1in;height:24pt" o:ole="">
            <v:imagedata r:id="rId12" o:title=""/>
          </v:shape>
          <w:control r:id="rId13" w:name="AddSeries" w:shapeid="_x0000_i1066"/>
        </w:object>
      </w:r>
      <w:r w:rsidR="00B66AF3">
        <w:rPr>
          <w:sz w:val="26"/>
          <w:szCs w:val="26"/>
        </w:rPr>
        <w:t xml:space="preserve">   </w:t>
      </w:r>
      <w:r w:rsidR="00B66AF3">
        <w:rPr>
          <w:sz w:val="26"/>
          <w:szCs w:val="26"/>
        </w:rPr>
        <w:object w:dxaOrig="225" w:dyaOrig="225" w14:anchorId="31ABE64E">
          <v:shape id="_x0000_i1077" type="#_x0000_t75" style="width:91.5pt;height:24pt" o:ole="">
            <v:imagedata r:id="rId14" o:title=""/>
          </v:shape>
          <w:control r:id="rId15" w:name="RemoveSeries" w:shapeid="_x0000_i1077"/>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94BC780" w:rsidR="005377B9" w:rsidRPr="009F305C" w:rsidRDefault="00887254" w:rsidP="009F305C">
            <w:r w:rsidRPr="00C714A7">
              <w:rPr>
                <w:rFonts w:eastAsia="Times New Roman"/>
                <w:sz w:val="24"/>
                <w:szCs w:val="24"/>
                <w:lang w:eastAsia="zh-CN"/>
              </w:rPr>
              <w:t>Mục tiêu 5.5: Đảm bảo sự tham gia đầy đủ, hiệu quả và cơ hội bình đẳng tham gia lãnh đạo của phụ nữ ở tất cả các cấp hoạch định chính sách trong đời sống chính trị, kinh tế và xã hội (mục tiêu 5.5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58EC539" w:rsidR="005377B9" w:rsidRPr="00887254" w:rsidRDefault="00887254" w:rsidP="009F305C">
            <w:bookmarkStart w:id="8" w:name="_Toc15462024"/>
            <w:r w:rsidRPr="00887254">
              <w:rPr>
                <w:rFonts w:eastAsia="Times New Roman"/>
                <w:bCs/>
                <w:sz w:val="24"/>
                <w:szCs w:val="24"/>
                <w:lang w:val="nl-NL" w:eastAsia="zh-CN"/>
              </w:rPr>
              <w:t xml:space="preserve">Chỉ tiêu 5.5.1. </w:t>
            </w:r>
            <w:r w:rsidRPr="00887254">
              <w:rPr>
                <w:rFonts w:eastAsia="Times New Roman"/>
                <w:sz w:val="24"/>
                <w:szCs w:val="24"/>
                <w:lang w:val="nl-NL" w:eastAsia="zh-CN"/>
              </w:rPr>
              <w:t>Tỷ lệ nữ đại biểu quốc hội</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A70944C" w:rsidR="003E7389" w:rsidRPr="00887254" w:rsidRDefault="00887254" w:rsidP="00887254">
            <w:pPr>
              <w:spacing w:before="120" w:after="120"/>
              <w:rPr>
                <w:rFonts w:eastAsia="Times New Roman"/>
                <w:sz w:val="24"/>
                <w:szCs w:val="24"/>
                <w:lang w:eastAsia="zh-CN"/>
              </w:rPr>
            </w:pPr>
            <w:r w:rsidRPr="00C714A7">
              <w:rPr>
                <w:rFonts w:eastAsia="Times New Roman"/>
                <w:sz w:val="24"/>
                <w:szCs w:val="24"/>
                <w:lang w:eastAsia="zh-CN"/>
              </w:rPr>
              <w:t>Văn phòng Quốc hội</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F2BC4D4" w:rsidR="003E7389" w:rsidRPr="003510B8" w:rsidRDefault="00887254" w:rsidP="003510B8">
            <w:pPr>
              <w:tabs>
                <w:tab w:val="left" w:pos="1515"/>
              </w:tabs>
              <w:spacing w:before="120" w:after="120"/>
              <w:rPr>
                <w:rFonts w:eastAsia="Times New Roman"/>
                <w:bCs/>
                <w:sz w:val="24"/>
                <w:szCs w:val="24"/>
              </w:rPr>
            </w:pPr>
            <w:r>
              <w:rPr>
                <w:rFonts w:eastAsia="Times New Roman"/>
                <w:sz w:val="24"/>
                <w:szCs w:val="24"/>
                <w:lang w:eastAsia="zh-CN"/>
              </w:rPr>
              <w:t xml:space="preserve">Số </w:t>
            </w:r>
            <w:r w:rsidRPr="00F16ED5">
              <w:rPr>
                <w:rFonts w:eastAsia="Times New Roman"/>
                <w:sz w:val="24"/>
                <w:szCs w:val="24"/>
                <w:lang w:eastAsia="zh-CN"/>
              </w:rPr>
              <w:t>22 Hùng Vương, Ba Đình,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2AA7C6"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262B4DA" w:rsidR="0015178E" w:rsidRPr="00BC0259" w:rsidRDefault="00887254" w:rsidP="00BC0259">
            <w:pPr>
              <w:spacing w:before="120" w:after="120"/>
              <w:rPr>
                <w:rFonts w:eastAsia="Times New Roman"/>
                <w:sz w:val="24"/>
                <w:szCs w:val="24"/>
                <w:lang w:eastAsia="zh-CN"/>
              </w:rPr>
            </w:pPr>
            <w:r w:rsidRPr="00C714A7">
              <w:rPr>
                <w:rFonts w:eastAsia="Times New Roman"/>
                <w:sz w:val="24"/>
                <w:szCs w:val="24"/>
                <w:lang w:eastAsia="zh-CN"/>
              </w:rPr>
              <w:t>Tỷ lệ nữ đại biểu Quốc hội là số phần trăm nữ đại biểu Quốc hội so với tổng số đại biể</w:t>
            </w:r>
            <w:r>
              <w:rPr>
                <w:rFonts w:eastAsia="Times New Roman"/>
                <w:sz w:val="24"/>
                <w:szCs w:val="24"/>
                <w:lang w:eastAsia="zh-CN"/>
              </w:rPr>
              <w:t>u Quốc hội trong cùng nhiệm kỳ.</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5C46FAF" w:rsidR="0015178E" w:rsidRPr="009F305C" w:rsidRDefault="00887254" w:rsidP="009F305C">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7C6B09" w:rsidR="0035311B" w:rsidRPr="003C1EB1" w:rsidRDefault="00887254" w:rsidP="00BC0259">
            <w:pPr>
              <w:spacing w:before="120" w:after="120"/>
              <w:rPr>
                <w:rFonts w:eastAsia="Times New Roman"/>
                <w:sz w:val="24"/>
                <w:szCs w:val="24"/>
                <w:lang w:eastAsia="zh-CN"/>
              </w:rPr>
            </w:pPr>
            <w:r w:rsidRPr="00C714A7">
              <w:rPr>
                <w:rFonts w:eastAsia="Times New Roman"/>
                <w:sz w:val="24"/>
                <w:szCs w:val="24"/>
                <w:lang w:eastAsia="zh-CN"/>
              </w:rPr>
              <w:t>Chế độ</w:t>
            </w:r>
            <w:r>
              <w:rPr>
                <w:rFonts w:eastAsia="Times New Roman"/>
                <w:sz w:val="24"/>
                <w:szCs w:val="24"/>
                <w:lang w:eastAsia="zh-CN"/>
              </w:rPr>
              <w:t xml:space="preserve">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BD1F9B9" w:rsidR="0035311B" w:rsidRPr="009F305C" w:rsidRDefault="00887254" w:rsidP="00FC7156">
            <w:r w:rsidRPr="00C714A7">
              <w:rPr>
                <w:rFonts w:eastAsia="Times New Roman"/>
                <w:sz w:val="24"/>
                <w:szCs w:val="24"/>
                <w:lang w:eastAsia="zh-CN"/>
              </w:rPr>
              <w:t>Số liệu của chỉ tiêu được tính toán từ biểu số 001.K/BCB-VPQH thuộc Chế độ báo cáo thống kê cấp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9004FE7" w:rsidR="0035311B" w:rsidRPr="009F305C" w:rsidRDefault="00887254" w:rsidP="009F305C">
            <w:r w:rsidRPr="00C714A7">
              <w:rPr>
                <w:rFonts w:eastAsia="Times New Roman"/>
                <w:sz w:val="24"/>
                <w:szCs w:val="24"/>
                <w:lang w:eastAsia="zh-CN"/>
              </w:rPr>
              <w:t>Đầu mỗi nhiệm kỳ</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083E7C8" w:rsidR="0035311B" w:rsidRPr="00887254" w:rsidRDefault="00887254" w:rsidP="00887254">
            <w:pPr>
              <w:spacing w:before="120" w:after="120"/>
              <w:rPr>
                <w:rFonts w:eastAsia="Times New Roman"/>
                <w:sz w:val="24"/>
                <w:szCs w:val="24"/>
                <w:lang w:eastAsia="zh-CN"/>
              </w:rPr>
            </w:pPr>
            <w:r w:rsidRPr="00C714A7">
              <w:rPr>
                <w:rFonts w:eastAsia="Times New Roman"/>
                <w:sz w:val="24"/>
                <w:szCs w:val="24"/>
                <w:lang w:eastAsia="zh-CN"/>
              </w:rPr>
              <w:t>Văn phòng Quốc hội</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9B40089" w:rsidR="0035311B" w:rsidRPr="00887254" w:rsidRDefault="00887254" w:rsidP="00887254">
            <w:pPr>
              <w:spacing w:before="120" w:after="120"/>
              <w:rPr>
                <w:rFonts w:eastAsia="Times New Roman"/>
                <w:sz w:val="24"/>
                <w:szCs w:val="24"/>
                <w:lang w:eastAsia="zh-CN"/>
              </w:rPr>
            </w:pPr>
            <w:r w:rsidRPr="00C714A7">
              <w:rPr>
                <w:rFonts w:eastAsia="Times New Roman"/>
                <w:sz w:val="24"/>
                <w:szCs w:val="24"/>
                <w:lang w:eastAsia="zh-CN"/>
              </w:rPr>
              <w:t>Văn phòng Quốc hội</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257E77E" w:rsidR="007F2D9F" w:rsidRPr="009F305C" w:rsidRDefault="00887254" w:rsidP="00D3287C">
            <w:r w:rsidRPr="00C714A7">
              <w:rPr>
                <w:rFonts w:eastAsia="Times New Roman"/>
                <w:sz w:val="24"/>
                <w:szCs w:val="24"/>
                <w:lang w:val="pt-BR" w:eastAsia="zh-CN"/>
              </w:rPr>
              <w:t>Chỉ tiêu phản ánh vai trò của phụ nữ cũng như sự bình đẳng giới trong cơ quan quyền lực cao nhất của Nhà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5585718"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5BC851ED" w:rsidR="007F2D9F" w:rsidRPr="009F305C" w:rsidRDefault="00887254" w:rsidP="009F305C">
            <w:r w:rsidRPr="00887254">
              <w:rPr>
                <w:noProof/>
              </w:rPr>
              <w:drawing>
                <wp:inline distT="0" distB="0" distL="0" distR="0" wp14:anchorId="77BC82E8" wp14:editId="3BD7AB02">
                  <wp:extent cx="3571875" cy="103822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03822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172F57C" w14:textId="77777777" w:rsidR="00887254" w:rsidRDefault="00887254" w:rsidP="00887254">
            <w:pPr>
              <w:tabs>
                <w:tab w:val="left" w:pos="1515"/>
              </w:tabs>
              <w:spacing w:before="120" w:after="120"/>
              <w:rPr>
                <w:rFonts w:eastAsia="Times New Roman"/>
                <w:sz w:val="24"/>
                <w:szCs w:val="24"/>
                <w:lang w:eastAsia="zh-CN"/>
              </w:rPr>
            </w:pPr>
            <w:r>
              <w:rPr>
                <w:rFonts w:eastAsia="Times New Roman"/>
                <w:sz w:val="24"/>
                <w:szCs w:val="24"/>
                <w:lang w:eastAsia="zh-CN"/>
              </w:rPr>
              <w:t>C</w:t>
            </w:r>
            <w:r w:rsidRPr="00F16ED5">
              <w:rPr>
                <w:rFonts w:eastAsia="Times New Roman"/>
                <w:sz w:val="24"/>
                <w:szCs w:val="24"/>
                <w:lang w:eastAsia="zh-CN"/>
              </w:rPr>
              <w:t xml:space="preserve">ó </w:t>
            </w:r>
            <w:r>
              <w:rPr>
                <w:rFonts w:eastAsia="Times New Roman"/>
                <w:sz w:val="24"/>
                <w:szCs w:val="24"/>
                <w:lang w:eastAsia="zh-CN"/>
              </w:rPr>
              <w:t>số liệu</w:t>
            </w:r>
            <w:r w:rsidRPr="00F16ED5">
              <w:rPr>
                <w:rFonts w:eastAsia="Times New Roman"/>
                <w:sz w:val="24"/>
                <w:szCs w:val="24"/>
                <w:lang w:eastAsia="zh-CN"/>
              </w:rPr>
              <w:t xml:space="preserve"> chung cho 2 nhiệm kỳ 2011-2016 và 2016-2021</w:t>
            </w:r>
          </w:p>
          <w:p w14:paraId="39185D77" w14:textId="02406327" w:rsidR="00776312" w:rsidRPr="009F305C" w:rsidRDefault="00887254" w:rsidP="00887254">
            <w:r>
              <w:rPr>
                <w:rFonts w:eastAsia="Times New Roman"/>
                <w:sz w:val="24"/>
                <w:szCs w:val="24"/>
                <w:lang w:eastAsia="zh-CN"/>
              </w:rPr>
              <w:t xml:space="preserve">(Nguồn công bố: </w:t>
            </w:r>
            <w:r w:rsidRPr="00F16ED5">
              <w:rPr>
                <w:rFonts w:eastAsia="Times New Roman"/>
                <w:sz w:val="24"/>
                <w:szCs w:val="24"/>
                <w:lang w:eastAsia="zh-CN"/>
              </w:rPr>
              <w:t>Báo cáo về việc thực hiện mục tiêu quốc gia về bình đẳng giới của Chính phủ</w:t>
            </w:r>
            <w:r>
              <w:rPr>
                <w:rFonts w:eastAsia="Times New Roman"/>
                <w:sz w:val="24"/>
                <w:szCs w:val="24"/>
                <w:lang w:eastAsia="zh-CN"/>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6776F97" w:rsidR="006A7EF1" w:rsidRPr="009F305C" w:rsidRDefault="00887254" w:rsidP="009F305C">
            <w:r w:rsidRPr="00C714A7">
              <w:rPr>
                <w:rFonts w:eastAsia="Times New Roman"/>
                <w:bCs/>
                <w:sz w:val="24"/>
                <w:szCs w:val="24"/>
                <w:lang w:eastAsia="zh-CN"/>
              </w:rPr>
              <w:t>Chỉ tiêu “</w:t>
            </w:r>
            <w:r w:rsidRPr="00C714A7">
              <w:rPr>
                <w:rFonts w:eastAsia="Times New Roman"/>
                <w:sz w:val="24"/>
                <w:szCs w:val="24"/>
                <w:lang w:eastAsia="zh-CN"/>
              </w:rPr>
              <w:t>Tỷ lệ nữ đại biểu quốc hội</w:t>
            </w:r>
            <w:r w:rsidRPr="00C714A7">
              <w:rPr>
                <w:rFonts w:eastAsia="Times New Roman"/>
                <w:bCs/>
                <w:sz w:val="24"/>
                <w:szCs w:val="24"/>
                <w:lang w:eastAsia="zh-CN"/>
              </w:rPr>
              <w:t xml:space="preserve">” </w:t>
            </w:r>
            <w:r>
              <w:rPr>
                <w:rFonts w:eastAsia="Times New Roman"/>
                <w:bCs/>
                <w:sz w:val="24"/>
                <w:szCs w:val="24"/>
                <w:lang w:eastAsia="zh-CN"/>
              </w:rPr>
              <w:t>phản ánh</w:t>
            </w:r>
            <w:r w:rsidRPr="00C714A7">
              <w:rPr>
                <w:rFonts w:eastAsia="Times New Roman"/>
                <w:bCs/>
                <w:sz w:val="24"/>
                <w:szCs w:val="24"/>
                <w:lang w:eastAsia="zh-CN"/>
              </w:rPr>
              <w:t xml:space="preserve"> chỉ tiêu </w:t>
            </w:r>
            <w:r>
              <w:rPr>
                <w:rFonts w:eastAsia="Times New Roman"/>
                <w:bCs/>
                <w:sz w:val="24"/>
                <w:szCs w:val="24"/>
                <w:lang w:eastAsia="zh-CN"/>
              </w:rPr>
              <w:t>toàn cầu</w:t>
            </w:r>
            <w:r w:rsidRPr="00C714A7">
              <w:rPr>
                <w:rFonts w:eastAsia="Times New Roman"/>
                <w:bCs/>
                <w:sz w:val="24"/>
                <w:szCs w:val="24"/>
                <w:lang w:eastAsia="zh-CN"/>
              </w:rPr>
              <w:t>“5.5.1:</w:t>
            </w:r>
            <w:r w:rsidRPr="00C714A7">
              <w:rPr>
                <w:rFonts w:eastAsia="Times New Roman"/>
                <w:sz w:val="24"/>
                <w:szCs w:val="24"/>
                <w:lang w:eastAsia="zh-CN"/>
              </w:rPr>
              <w:t xml:space="preserve"> Proportion of seats held by women in (a) national parliaments and (b) local governments”</w:t>
            </w:r>
            <w:r>
              <w:rPr>
                <w:rFonts w:eastAsia="Times New Roman"/>
                <w:sz w:val="24"/>
                <w:szCs w:val="24"/>
                <w:lang w:eastAsia="zh-CN"/>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107562F" w14:textId="77777777" w:rsidR="00887254" w:rsidRPr="00C714A7" w:rsidRDefault="00887254" w:rsidP="00887254">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sz w:val="24"/>
                <w:szCs w:val="24"/>
                <w:lang w:val="nl-NL" w:eastAsia="zh-CN"/>
              </w:rPr>
              <w:t>Nghị định số 60/2018/NĐ-CP ngày 20/4/2018 ban hành Chế độ báo cáo thống kê cấp quốc gia</w:t>
            </w:r>
          </w:p>
          <w:p w14:paraId="61820C5C" w14:textId="77777777" w:rsidR="00887254" w:rsidRPr="00C714A7" w:rsidRDefault="00887254" w:rsidP="00887254">
            <w:pPr>
              <w:spacing w:before="120" w:after="120" w:line="264"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127FB56F" w14:textId="5521039B" w:rsidR="006F104C" w:rsidRPr="009F305C" w:rsidRDefault="00887254" w:rsidP="00887254">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887254">
          <w:rPr>
            <w:noProof/>
          </w:rPr>
          <w:t>6</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887254">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www.w3.org/XML/1998/namespace"/>
    <ds:schemaRef ds:uri="http://purl.org/dc/dcmitype/"/>
    <ds:schemaRef ds:uri="http://purl.org/dc/elements/1.1/"/>
    <ds:schemaRef ds:uri="http://schemas.microsoft.com/office/2006/metadata/properties"/>
    <ds:schemaRef ds:uri="http://schemas.microsoft.com/office/2006/documentManagement/types"/>
    <ds:schemaRef ds:uri="http://purl.org/dc/terms/"/>
    <ds:schemaRef ds:uri="http://schemas.microsoft.com/office/infopath/2007/PartnerControls"/>
    <ds:schemaRef ds:uri="http://schemas.openxmlformats.org/package/2006/metadata/core-properties"/>
    <ds:schemaRef ds:uri="efb7f1d3-2f00-4f20-b7f7-b4cd1648c34e"/>
    <ds:schemaRef ds:uri="331bc5fa-37a0-4eaf-92e6-e8f500860589"/>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CC70882-8C5A-47DE-88D3-4F37B1D8AD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215593</Words>
  <Characters>1228885</Characters>
  <Application>Microsoft Office Word</Application>
  <DocSecurity>8</DocSecurity>
  <Lines>10240</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1441595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2</cp:revision>
  <cp:lastPrinted>2020-04-16T14:23:00Z</cp:lastPrinted>
  <dcterms:created xsi:type="dcterms:W3CDTF">2021-06-30T08:23:00Z</dcterms:created>
  <dcterms:modified xsi:type="dcterms:W3CDTF">2021-06-30T08:23:00Z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