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F25F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F25F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F25F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F25F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F25F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F25F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F25F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F25F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F25F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F25F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F25F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F25F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F25F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2EFD544" w:rsidR="00355460" w:rsidRPr="00E263EC" w:rsidRDefault="001F6E59"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7532985" w:rsidR="00B66AF3" w:rsidRDefault="001F6E59" w:rsidP="00B66AF3">
          <w:r>
            <w:t>9.1.1 Proportion of the rural population who live within 2 km of an all-season road [9.1.1] (SP_ROD_R2KM)</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E3502DB" w:rsidR="0077584C" w:rsidRDefault="001F6E59"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64B04E9" w:rsidR="00F7784D" w:rsidRDefault="001F6E59"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BE85E37" w:rsidR="005377B9" w:rsidRPr="009F305C" w:rsidRDefault="001F6E59" w:rsidP="009F305C">
            <w:r w:rsidRPr="00C714A7">
              <w:rPr>
                <w:sz w:val="24"/>
                <w:szCs w:val="24"/>
              </w:rPr>
              <w:t>Mục tiêu 9: Xây dựng cơ sở hạ tầng có khả năng chống chịu cao, thúc đẩy công nghiệp hóa bao trùm và bền vững, tăng cường đổi mới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3CCFD7F" w:rsidR="005377B9" w:rsidRPr="009F305C" w:rsidRDefault="001F6E59" w:rsidP="009F305C">
            <w:r w:rsidRPr="00C714A7">
              <w:rPr>
                <w:sz w:val="24"/>
                <w:szCs w:val="24"/>
              </w:rPr>
              <w:t xml:space="preserve">Mục tiêu 9.1: Xây dựng hệ thống kết cấu hạ tầng giao thông đồng bộ, chất lượng, đáng tin cậy, có khả năng chống chịu và bền vững, bao gồm cả cơ sở hạ tầng liên </w:t>
            </w:r>
            <w:r w:rsidRPr="00C714A7">
              <w:rPr>
                <w:sz w:val="24"/>
                <w:szCs w:val="24"/>
              </w:rPr>
              <w:lastRenderedPageBreak/>
              <w:t>vùng và biên giới để hỗ trợ phát triển kinh tế và chất lượng cuộc sống của người dân với mục tiêu tiếp cận công bằng và trong khả năng chi trả cho tất cả mọi người (mục tiêu 9.1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964003E" w:rsidR="005377B9" w:rsidRPr="009F305C" w:rsidRDefault="001F6E59" w:rsidP="009F305C">
            <w:bookmarkStart w:id="8" w:name="_Toc15462049"/>
            <w:r w:rsidRPr="00C714A7">
              <w:t>Chỉ tiêu 9.1.1. Số lượt hành khách vận chuyển và luân chuyển</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57CBBE43" w:rsidR="005377B9" w:rsidRPr="009F305C" w:rsidRDefault="001F6E59" w:rsidP="009F305C">
            <w:r>
              <w:t>9.1.1 Proportion of the rural population who live within 2 km of an all-season road [9.1.1] (SP_ROD_R2KM)</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8FEBCD4" w:rsidR="005377B9" w:rsidRPr="009F305C" w:rsidRDefault="001F6E59"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2328CEC" w:rsidR="003E7389" w:rsidRPr="001F6E59" w:rsidRDefault="001F6E59" w:rsidP="001F6E59">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F278296" w:rsidR="003E7389" w:rsidRPr="001F6E59" w:rsidRDefault="001F6E59" w:rsidP="001F6E59">
            <w:pPr>
              <w:tabs>
                <w:tab w:val="left" w:pos="1515"/>
              </w:tabs>
              <w:spacing w:before="120" w:after="120"/>
              <w:rPr>
                <w:rFonts w:eastAsia="Times New Roman"/>
                <w:bCs/>
                <w:sz w:val="24"/>
                <w:szCs w:val="24"/>
              </w:rPr>
            </w:pPr>
            <w:r>
              <w:rPr>
                <w:rFonts w:eastAsia="Times New Roman"/>
                <w:bCs/>
                <w:sz w:val="24"/>
                <w:szCs w:val="24"/>
              </w:rPr>
              <w:t>54 Nguyễn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1AD7E7F" w:rsidR="003E7389" w:rsidRPr="009F305C" w:rsidRDefault="001F6E59"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AE5CB1A" w14:textId="77777777" w:rsidR="001F6E59" w:rsidRPr="00C714A7" w:rsidRDefault="001F6E59" w:rsidP="001F6E59">
            <w:pPr>
              <w:spacing w:before="120" w:after="120" w:line="240" w:lineRule="auto"/>
              <w:rPr>
                <w:sz w:val="24"/>
                <w:szCs w:val="24"/>
              </w:rPr>
            </w:pPr>
            <w:r w:rsidRPr="00C714A7">
              <w:rPr>
                <w:sz w:val="24"/>
                <w:szCs w:val="24"/>
              </w:rPr>
              <w:t>a) Số lượt hành khách vận chuyển</w:t>
            </w:r>
          </w:p>
          <w:p w14:paraId="3CAD949D" w14:textId="77777777" w:rsidR="001F6E59" w:rsidRPr="00C714A7" w:rsidRDefault="001F6E59" w:rsidP="001F6E59">
            <w:pPr>
              <w:spacing w:before="120" w:after="120" w:line="240" w:lineRule="auto"/>
              <w:rPr>
                <w:sz w:val="24"/>
                <w:szCs w:val="24"/>
              </w:rPr>
            </w:pPr>
            <w:r w:rsidRPr="00C714A7">
              <w:rPr>
                <w:sz w:val="24"/>
                <w:szCs w:val="24"/>
              </w:rPr>
              <w:t>Là số hành khách thực tế đã vận chuyển trong kỳ, bất kể độ dài quãng đường vận chuyển là bao nhiêu. Đơn vị tính là lượt hành khách.</w:t>
            </w:r>
          </w:p>
          <w:p w14:paraId="6A2B21A6" w14:textId="77777777" w:rsidR="001F6E59" w:rsidRPr="00C714A7" w:rsidRDefault="001F6E59" w:rsidP="001F6E59">
            <w:pPr>
              <w:spacing w:before="120" w:after="120" w:line="240" w:lineRule="auto"/>
              <w:rPr>
                <w:sz w:val="24"/>
                <w:szCs w:val="24"/>
              </w:rPr>
            </w:pPr>
            <w:r w:rsidRPr="00C714A7">
              <w:rPr>
                <w:sz w:val="24"/>
                <w:szCs w:val="24"/>
              </w:rPr>
              <w:lastRenderedPageBreak/>
              <w:t>b) Số lượt hành khách luân chuyển</w:t>
            </w:r>
          </w:p>
          <w:p w14:paraId="6C84E827" w14:textId="13E35B7B" w:rsidR="0015178E" w:rsidRPr="001F6E59" w:rsidRDefault="001F6E59" w:rsidP="001F6E59">
            <w:pPr>
              <w:spacing w:before="120" w:after="120" w:line="240" w:lineRule="auto"/>
              <w:rPr>
                <w:sz w:val="24"/>
                <w:szCs w:val="24"/>
              </w:rPr>
            </w:pPr>
            <w:r w:rsidRPr="00C714A7">
              <w:rPr>
                <w:sz w:val="24"/>
                <w:szCs w:val="24"/>
              </w:rPr>
              <w:t>Là số lượt hành khách được luân chuyển tính theo cả hai yếu tố: Số lượt vận chuyển và cự ly (quãng đường) vận chuyển thực tế. Đơn vị tính l</w:t>
            </w:r>
            <w:r>
              <w:rPr>
                <w:sz w:val="24"/>
                <w:szCs w:val="24"/>
              </w:rPr>
              <w:t>à hành khách - Kilômét (Hk.Km).</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DAA669C" w14:textId="77777777" w:rsidR="001F6E59" w:rsidRPr="00BC7A23" w:rsidRDefault="001F6E59" w:rsidP="001F6E59">
            <w:pPr>
              <w:tabs>
                <w:tab w:val="left" w:pos="1515"/>
              </w:tabs>
              <w:spacing w:before="120" w:after="120" w:line="240" w:lineRule="auto"/>
              <w:rPr>
                <w:bCs/>
                <w:sz w:val="24"/>
                <w:szCs w:val="24"/>
              </w:rPr>
            </w:pPr>
            <w:r w:rsidRPr="00BC7A23">
              <w:rPr>
                <w:bCs/>
                <w:sz w:val="24"/>
                <w:szCs w:val="24"/>
              </w:rPr>
              <w:t>Số lượt hành khách vận chuyển: lượt người</w:t>
            </w:r>
          </w:p>
          <w:p w14:paraId="75D287AC" w14:textId="5D2F3853" w:rsidR="0015178E" w:rsidRPr="009F305C" w:rsidRDefault="001F6E59" w:rsidP="001F6E59">
            <w:r w:rsidRPr="00BC7A23">
              <w:rPr>
                <w:bCs/>
                <w:sz w:val="24"/>
                <w:szCs w:val="24"/>
              </w:rPr>
              <w:t>Số lượt hành khách luân chuyển: lượt người.km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8555270" w:rsidR="0015178E" w:rsidRPr="009F305C" w:rsidRDefault="001F6E59"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4187D22" w14:textId="77777777" w:rsidR="001F6E59" w:rsidRPr="00C714A7" w:rsidRDefault="001F6E59" w:rsidP="001F6E59">
            <w:pPr>
              <w:spacing w:before="120" w:after="120" w:line="240" w:lineRule="auto"/>
              <w:rPr>
                <w:sz w:val="24"/>
                <w:szCs w:val="24"/>
              </w:rPr>
            </w:pPr>
            <w:r w:rsidRPr="00C714A7">
              <w:rPr>
                <w:sz w:val="24"/>
                <w:szCs w:val="24"/>
              </w:rPr>
              <w:t>- Điều tra cơ sở sản xuất kinh doanh cá thể;</w:t>
            </w:r>
          </w:p>
          <w:p w14:paraId="571CD33E" w14:textId="19D94F99" w:rsidR="0035311B" w:rsidRPr="001F6E59" w:rsidRDefault="001F6E59" w:rsidP="001F6E59">
            <w:pPr>
              <w:spacing w:before="120" w:after="120" w:line="240" w:lineRule="auto"/>
              <w:rPr>
                <w:sz w:val="24"/>
                <w:szCs w:val="24"/>
              </w:rPr>
            </w:pPr>
            <w:r w:rsidRPr="00C714A7">
              <w:rPr>
                <w:sz w:val="24"/>
                <w:szCs w:val="24"/>
              </w:rPr>
              <w:t>- Điều tra hoạt động vận tả</w:t>
            </w:r>
            <w:r>
              <w:rPr>
                <w:sz w:val="24"/>
                <w:szCs w:val="24"/>
              </w:rPr>
              <w:t>i, kho bãi.</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8CFB2D8" w14:textId="77777777" w:rsidR="001F6E59" w:rsidRDefault="001F6E59" w:rsidP="001F6E59">
            <w:pPr>
              <w:spacing w:before="120" w:after="120" w:line="240" w:lineRule="auto"/>
              <w:rPr>
                <w:sz w:val="24"/>
                <w:szCs w:val="24"/>
              </w:rPr>
            </w:pPr>
            <w:r w:rsidRPr="00C714A7">
              <w:rPr>
                <w:sz w:val="24"/>
                <w:szCs w:val="24"/>
              </w:rPr>
              <w:t xml:space="preserve">Chỉ tiêu được lồng ghép thu thập qua </w:t>
            </w:r>
            <w:r>
              <w:rPr>
                <w:sz w:val="24"/>
                <w:szCs w:val="24"/>
              </w:rPr>
              <w:t>2</w:t>
            </w:r>
            <w:r w:rsidRPr="00C714A7">
              <w:rPr>
                <w:sz w:val="24"/>
                <w:szCs w:val="24"/>
              </w:rPr>
              <w:t xml:space="preserve"> cuộc điều tra nêu trên. Đây là những cuộc điều tra thuộc Chương trình điều tra thống kê quốc gia. Hàng năm,Tổng cục Thống kê phối hợp với các bộ, ngành liên quan để thực hiện các cuộc điều tra trên và tổng hợp số liệu của chỉ tiêu.</w:t>
            </w:r>
          </w:p>
          <w:p w14:paraId="330CF471" w14:textId="77777777" w:rsidR="001F6E59" w:rsidRDefault="001F6E59" w:rsidP="001F6E59">
            <w:pPr>
              <w:spacing w:before="120" w:after="120" w:line="240" w:lineRule="auto"/>
              <w:rPr>
                <w:sz w:val="24"/>
                <w:szCs w:val="24"/>
              </w:rPr>
            </w:pPr>
            <w:r>
              <w:rPr>
                <w:sz w:val="24"/>
                <w:szCs w:val="24"/>
              </w:rPr>
              <w:t>* Điều tra vận tải kho bãi:</w:t>
            </w:r>
          </w:p>
          <w:p w14:paraId="130A6314" w14:textId="77777777" w:rsidR="001F6E59" w:rsidRDefault="001F6E59" w:rsidP="001F6E59">
            <w:pPr>
              <w:spacing w:before="120" w:after="120" w:line="240" w:lineRule="auto"/>
              <w:rPr>
                <w:sz w:val="24"/>
                <w:szCs w:val="24"/>
              </w:rPr>
            </w:pPr>
            <w:r>
              <w:rPr>
                <w:sz w:val="24"/>
                <w:szCs w:val="24"/>
              </w:rPr>
              <w:t xml:space="preserve">- </w:t>
            </w:r>
            <w:r w:rsidRPr="00F250B9">
              <w:rPr>
                <w:sz w:val="24"/>
                <w:szCs w:val="24"/>
              </w:rPr>
              <w:t>Chu kỳ hàng tháng, từ ngày 08 đến ngày 12 hàng tháng</w:t>
            </w:r>
          </w:p>
          <w:p w14:paraId="1087A972" w14:textId="77777777" w:rsidR="001F6E59" w:rsidRDefault="001F6E59" w:rsidP="001F6E59">
            <w:pPr>
              <w:spacing w:before="120" w:after="120" w:line="240" w:lineRule="auto"/>
              <w:rPr>
                <w:sz w:val="24"/>
                <w:szCs w:val="24"/>
              </w:rPr>
            </w:pPr>
            <w:r>
              <w:rPr>
                <w:sz w:val="24"/>
                <w:szCs w:val="24"/>
              </w:rPr>
              <w:t xml:space="preserve">- Đối tượng, đơn vị điều tra: </w:t>
            </w:r>
            <w:r w:rsidRPr="00F250B9">
              <w:rPr>
                <w:sz w:val="24"/>
                <w:szCs w:val="24"/>
              </w:rPr>
              <w:t>Doanh nghiệp, HTO và cơ sở sản xuất kinh doanh cá thể kinh doanh vận tải hàng hóa, hành khách, bốc xếp, kho bãi, đại lý và dịch vụ khác hỗ trợ cho vận tải thuộc tất cả các ngành đường.</w:t>
            </w:r>
          </w:p>
          <w:p w14:paraId="3F7C3037" w14:textId="77777777" w:rsidR="001F6E59" w:rsidRPr="00F250B9" w:rsidRDefault="001F6E59" w:rsidP="001F6E59">
            <w:pPr>
              <w:spacing w:before="120" w:after="120" w:line="240" w:lineRule="auto"/>
              <w:rPr>
                <w:sz w:val="24"/>
                <w:szCs w:val="24"/>
              </w:rPr>
            </w:pPr>
            <w:r>
              <w:rPr>
                <w:sz w:val="24"/>
                <w:szCs w:val="24"/>
              </w:rPr>
              <w:t xml:space="preserve">- Nội dung điều tra: </w:t>
            </w:r>
            <w:r w:rsidRPr="00F250B9">
              <w:rPr>
                <w:sz w:val="24"/>
                <w:szCs w:val="24"/>
              </w:rPr>
              <w:t xml:space="preserve"> Doanh thu vận tải hàng hóa, hành khách, bốc xếp hàng hóa, kho bãi, đại lý và các dịch vụ khác hỗ trợ vận tải;</w:t>
            </w:r>
          </w:p>
          <w:p w14:paraId="1A52717E" w14:textId="77777777" w:rsidR="001F6E59" w:rsidRDefault="001F6E59" w:rsidP="001F6E59">
            <w:pPr>
              <w:spacing w:before="120" w:after="120" w:line="240" w:lineRule="auto"/>
              <w:rPr>
                <w:sz w:val="24"/>
                <w:szCs w:val="24"/>
              </w:rPr>
            </w:pPr>
            <w:r>
              <w:rPr>
                <w:sz w:val="24"/>
                <w:szCs w:val="24"/>
              </w:rPr>
              <w:t>* Điều tra cơ sở sản xuất kinh doanh cá thể:</w:t>
            </w:r>
          </w:p>
          <w:p w14:paraId="67D8BB7F" w14:textId="77777777" w:rsidR="001F6E59" w:rsidRDefault="001F6E59" w:rsidP="001F6E59">
            <w:pPr>
              <w:spacing w:before="120" w:after="120" w:line="240" w:lineRule="auto"/>
              <w:rPr>
                <w:sz w:val="24"/>
                <w:szCs w:val="24"/>
              </w:rPr>
            </w:pPr>
            <w:r>
              <w:rPr>
                <w:sz w:val="24"/>
                <w:szCs w:val="24"/>
              </w:rPr>
              <w:t xml:space="preserve">- </w:t>
            </w:r>
            <w:r w:rsidRPr="00F250B9">
              <w:rPr>
                <w:sz w:val="24"/>
                <w:szCs w:val="24"/>
              </w:rPr>
              <w:t>Chu kỳ hàng năm, ngày 01 tháng 10.</w:t>
            </w:r>
          </w:p>
          <w:p w14:paraId="009DF758" w14:textId="77777777" w:rsidR="001F6E59" w:rsidRDefault="001F6E59" w:rsidP="001F6E59">
            <w:pPr>
              <w:spacing w:before="120" w:after="120" w:line="240" w:lineRule="auto"/>
              <w:rPr>
                <w:sz w:val="24"/>
                <w:szCs w:val="24"/>
              </w:rPr>
            </w:pPr>
            <w:r>
              <w:rPr>
                <w:sz w:val="24"/>
                <w:szCs w:val="24"/>
              </w:rPr>
              <w:lastRenderedPageBreak/>
              <w:t xml:space="preserve">- Đối tượng, đơn vị điều tra: </w:t>
            </w:r>
            <w:r w:rsidRPr="00F250B9">
              <w:rPr>
                <w:sz w:val="24"/>
                <w:szCs w:val="24"/>
              </w:rPr>
              <w:t>Các cơ sở sản xuất kinh doanh cá thể hoạt động trong tất cả các ngành kinh tế quốc dân (trừ ngành nông, lâm nghiệp và thủy sản).</w:t>
            </w:r>
          </w:p>
          <w:p w14:paraId="60E54013" w14:textId="47269647" w:rsidR="0035311B" w:rsidRPr="009F305C" w:rsidRDefault="001F6E59" w:rsidP="001F6E59">
            <w:r>
              <w:rPr>
                <w:sz w:val="24"/>
                <w:szCs w:val="24"/>
              </w:rPr>
              <w:t xml:space="preserve">- Nội dung điều tra: </w:t>
            </w:r>
            <w:r w:rsidRPr="00F250B9">
              <w:rPr>
                <w:sz w:val="24"/>
                <w:szCs w:val="24"/>
              </w:rPr>
              <w:t>Số cơ sở và lao động của cơ sở sản xuất kinh doanh cá thể; Kết quả hoạt động sản xuất kinh doanh: tài sản, nguồn vốn, doanh thu, nộp ngân sách; Thông tin chuyên ngành;</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01B49F4"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2E88B18" w:rsidR="0035311B" w:rsidRPr="009F305C" w:rsidRDefault="00BF25F7" w:rsidP="009F305C">
            <w:r w:rsidRPr="00C714A7">
              <w:rPr>
                <w:sz w:val="24"/>
                <w:szCs w:val="24"/>
                <w:lang w:val="pt-BR"/>
              </w:rPr>
              <w:t>Năm</w:t>
            </w:r>
            <w:r w:rsidRPr="00C714A7">
              <w:rPr>
                <w:sz w:val="24"/>
                <w:szCs w:val="24"/>
              </w:rPr>
              <w:t>.</w:t>
            </w:r>
            <w:bookmarkStart w:id="21" w:name="_GoBack"/>
            <w:bookmarkEnd w:id="21"/>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050F81F" w:rsidR="0035311B" w:rsidRPr="00DC53B7" w:rsidRDefault="00DC53B7" w:rsidP="00DC53B7">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AC7952F" w:rsidR="0035311B" w:rsidRPr="00DC53B7" w:rsidRDefault="00DC53B7" w:rsidP="00DC53B7">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t>4. Other methodological considerations</w:t>
            </w:r>
            <w:bookmarkEnd w:id="22"/>
            <w:bookmarkEnd w:id="23"/>
            <w:bookmarkEnd w:id="24"/>
            <w:bookmarkEnd w:id="25"/>
            <w:bookmarkEnd w:id="26"/>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8AAC71B" w:rsidR="007F2D9F" w:rsidRPr="009F305C" w:rsidRDefault="00DC53B7" w:rsidP="009F305C">
            <w:r w:rsidRPr="00C714A7">
              <w:rPr>
                <w:rFonts w:ascii="Times New Roman" w:hAnsi="Times New Roman"/>
                <w:iCs/>
                <w:snapToGrid w:val="0"/>
                <w:sz w:val="24"/>
                <w:szCs w:val="24"/>
              </w:rPr>
              <w:t xml:space="preserve">Chỉ tiêu phản ánh kết quả hoạt động kinh doanh vận chuyển </w:t>
            </w:r>
            <w:r>
              <w:rPr>
                <w:rFonts w:ascii="Times New Roman" w:hAnsi="Times New Roman"/>
                <w:iCs/>
                <w:snapToGrid w:val="0"/>
                <w:sz w:val="24"/>
                <w:szCs w:val="24"/>
              </w:rPr>
              <w:t xml:space="preserve">và luân chuyển </w:t>
            </w:r>
            <w:r w:rsidRPr="00C714A7">
              <w:rPr>
                <w:rFonts w:ascii="Times New Roman" w:hAnsi="Times New Roman"/>
                <w:iCs/>
                <w:snapToGrid w:val="0"/>
                <w:sz w:val="24"/>
                <w:szCs w:val="24"/>
              </w:rPr>
              <w:t>hành khách của các loại hình kinh tế trong một thời gian nhất định, là cơ sở đánh giá tình hình vận chuyển</w:t>
            </w:r>
            <w:r>
              <w:rPr>
                <w:rFonts w:ascii="Times New Roman" w:hAnsi="Times New Roman"/>
                <w:iCs/>
                <w:snapToGrid w:val="0"/>
                <w:sz w:val="24"/>
                <w:szCs w:val="24"/>
              </w:rPr>
              <w:t>, luân chuyển</w:t>
            </w:r>
            <w:r w:rsidRPr="00C714A7">
              <w:rPr>
                <w:rFonts w:ascii="Times New Roman" w:hAnsi="Times New Roman"/>
                <w:iCs/>
                <w:snapToGrid w:val="0"/>
                <w:sz w:val="24"/>
                <w:szCs w:val="24"/>
              </w:rPr>
              <w:t xml:space="preserve"> hành khách trong kỳ, đồng thời là một trong những nguồn thông tin quan trọng cho  công tác quản lý, lập kế hoạch vận chuyển</w:t>
            </w:r>
            <w:r>
              <w:rPr>
                <w:rFonts w:ascii="Times New Roman" w:hAnsi="Times New Roman"/>
                <w:iCs/>
                <w:snapToGrid w:val="0"/>
                <w:sz w:val="24"/>
                <w:szCs w:val="24"/>
              </w:rPr>
              <w:t>, luân chuyển</w:t>
            </w:r>
            <w:r w:rsidRPr="00C714A7">
              <w:rPr>
                <w:rFonts w:ascii="Times New Roman" w:hAnsi="Times New Roman"/>
                <w:iCs/>
                <w:snapToGrid w:val="0"/>
                <w:sz w:val="24"/>
                <w:szCs w:val="24"/>
              </w:rPr>
              <w:t xml:space="preserve"> hành khách đáp ứng nhu cầu đi lại của</w:t>
            </w:r>
            <w:r>
              <w:rPr>
                <w:rFonts w:ascii="Times New Roman" w:hAnsi="Times New Roman"/>
                <w:iCs/>
                <w:snapToGrid w:val="0"/>
                <w:sz w:val="24"/>
                <w:szCs w:val="24"/>
              </w:rPr>
              <w:t xml:space="preserve"> </w:t>
            </w:r>
            <w:r w:rsidRPr="00C714A7">
              <w:rPr>
                <w:rFonts w:ascii="Times New Roman" w:hAnsi="Times New Roman"/>
                <w:iCs/>
                <w:snapToGrid w:val="0"/>
                <w:sz w:val="24"/>
                <w:szCs w:val="24"/>
              </w:rPr>
              <w:t>dân cư.</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42B198B" w:rsidR="007F2D9F" w:rsidRPr="009F305C" w:rsidRDefault="00DC53B7" w:rsidP="009F305C">
            <w:r w:rsidRPr="00DC53B7">
              <w:rPr>
                <w:noProof/>
              </w:rPr>
              <w:drawing>
                <wp:inline distT="0" distB="0" distL="0" distR="0" wp14:anchorId="56743A60" wp14:editId="66D5D3CC">
                  <wp:extent cx="3571875" cy="12763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1276350"/>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E7E6113" w14:textId="77777777" w:rsidR="00DC53B7" w:rsidRPr="00DC53B7" w:rsidRDefault="00DC53B7" w:rsidP="00DC53B7">
            <w:pPr>
              <w:spacing w:before="120" w:after="120" w:line="240" w:lineRule="auto"/>
              <w:jc w:val="both"/>
              <w:rPr>
                <w:rFonts w:ascii="Times New Roman" w:eastAsia="Calibri" w:hAnsi="Times New Roman" w:cs="Times New Roman"/>
                <w:sz w:val="24"/>
                <w:szCs w:val="24"/>
                <w:lang w:val="pt-BR"/>
              </w:rPr>
            </w:pPr>
            <w:r w:rsidRPr="00DC53B7">
              <w:rPr>
                <w:rFonts w:ascii="Times New Roman" w:eastAsia="Calibri" w:hAnsi="Times New Roman" w:cs="Times New Roman"/>
                <w:sz w:val="24"/>
                <w:szCs w:val="24"/>
                <w:lang w:val="pt-BR"/>
              </w:rPr>
              <w:t>- Số liệu có sẵn hàng năm từ 2010-2019</w:t>
            </w:r>
          </w:p>
          <w:p w14:paraId="015F0C12" w14:textId="77777777" w:rsidR="00DC53B7" w:rsidRPr="00DC53B7" w:rsidRDefault="00DC53B7" w:rsidP="00DC53B7">
            <w:pPr>
              <w:spacing w:before="120" w:after="120" w:line="240" w:lineRule="auto"/>
              <w:jc w:val="both"/>
              <w:rPr>
                <w:rFonts w:ascii="Times New Roman" w:eastAsia="Calibri" w:hAnsi="Times New Roman" w:cs="Times New Roman"/>
                <w:sz w:val="24"/>
                <w:szCs w:val="24"/>
                <w:lang w:val="pt-BR"/>
              </w:rPr>
            </w:pPr>
            <w:r w:rsidRPr="00DC53B7">
              <w:rPr>
                <w:rFonts w:ascii="Times New Roman" w:eastAsia="Calibri" w:hAnsi="Times New Roman" w:cs="Times New Roman"/>
                <w:sz w:val="24"/>
                <w:szCs w:val="24"/>
                <w:lang w:val="pt-BR"/>
              </w:rPr>
              <w:t>- Số liệu có sẵn, đầy đủ hàng năm cho các phân tổ: Ngành vận tải, loại hình kinh tế; vùng; tỉnh/thành phố.</w:t>
            </w:r>
          </w:p>
          <w:p w14:paraId="39185D77" w14:textId="365EACE3" w:rsidR="00776312" w:rsidRPr="009F305C" w:rsidRDefault="00DC53B7" w:rsidP="00DC53B7">
            <w:r w:rsidRPr="00DC53B7">
              <w:rPr>
                <w:rFonts w:ascii="Times New Roman" w:eastAsia="Calibri" w:hAnsi="Times New Roman" w:cs="Times New Roman"/>
                <w:sz w:val="24"/>
                <w:szCs w:val="24"/>
                <w:lang w:val="pt-BR"/>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1285B2D" w14:textId="77777777" w:rsidR="00DC53B7" w:rsidRDefault="00DC53B7" w:rsidP="00DC53B7">
            <w:pPr>
              <w:spacing w:before="120" w:after="120" w:line="240" w:lineRule="auto"/>
              <w:rPr>
                <w:sz w:val="24"/>
                <w:szCs w:val="24"/>
              </w:rPr>
            </w:pPr>
            <w:r w:rsidRPr="00C714A7">
              <w:rPr>
                <w:bCs/>
                <w:sz w:val="24"/>
                <w:szCs w:val="24"/>
              </w:rPr>
              <w:t>Chỉ tiêu “</w:t>
            </w:r>
            <w:r w:rsidRPr="00C714A7">
              <w:rPr>
                <w:sz w:val="24"/>
                <w:szCs w:val="24"/>
              </w:rPr>
              <w:t>Số lượt hành khách vận chuyển và luân chuyển”</w:t>
            </w:r>
            <w:r w:rsidRPr="00C714A7">
              <w:rPr>
                <w:bCs/>
                <w:sz w:val="24"/>
                <w:szCs w:val="24"/>
              </w:rPr>
              <w:t xml:space="preserve"> là một trong những chỉ tiêu </w:t>
            </w:r>
            <w:r>
              <w:rPr>
                <w:bCs/>
                <w:sz w:val="24"/>
                <w:szCs w:val="24"/>
              </w:rPr>
              <w:t>tương ứng với chỉ tiêu SDG</w:t>
            </w:r>
            <w:r w:rsidRPr="00C714A7">
              <w:rPr>
                <w:bCs/>
                <w:sz w:val="24"/>
                <w:szCs w:val="24"/>
              </w:rPr>
              <w:t xml:space="preserve"> toàn cầu “</w:t>
            </w:r>
            <w:r w:rsidRPr="00C714A7">
              <w:rPr>
                <w:rStyle w:val="Strong"/>
                <w:sz w:val="24"/>
                <w:szCs w:val="24"/>
              </w:rPr>
              <w:t>9.1.2.</w:t>
            </w:r>
            <w:r w:rsidRPr="00C714A7">
              <w:rPr>
                <w:sz w:val="24"/>
                <w:szCs w:val="24"/>
              </w:rPr>
              <w:t xml:space="preserve"> Passenger and freight volumes, by mode of transport”. Nội dung của chỉ tiêu Việt Nam và toàn cầu giống nhau do vậy số liệu của Việt Nam bảo đảm so sánh quốc tế.</w:t>
            </w:r>
          </w:p>
          <w:p w14:paraId="7104584D" w14:textId="643EBE1D" w:rsidR="006A7EF1" w:rsidRPr="009F305C" w:rsidRDefault="00DC53B7" w:rsidP="00DC53B7">
            <w:r>
              <w:rPr>
                <w:sz w:val="24"/>
                <w:szCs w:val="24"/>
              </w:rPr>
              <w:t>Phạm vi chỉ tiêu Việt Nam bao trùm chỉ tiêu toàn cầu. Chỉ tiêu toàn cầu chỉ tính số lượt hành khách luân chuyển. Việt Nam tính cả hành khách vận chuyển và luân chuyển.</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lastRenderedPageBreak/>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96866D0" w14:textId="77777777" w:rsidR="00DC53B7" w:rsidRPr="00C714A7" w:rsidRDefault="00DC53B7" w:rsidP="00DC53B7">
            <w:pPr>
              <w:spacing w:before="120" w:after="120" w:line="240" w:lineRule="auto"/>
              <w:rPr>
                <w:bCs/>
                <w:sz w:val="24"/>
                <w:szCs w:val="24"/>
                <w:shd w:val="clear" w:color="auto" w:fill="FFFFFF"/>
                <w:lang w:val="nl-NL"/>
              </w:rPr>
            </w:pPr>
            <w:r w:rsidRPr="00C714A7">
              <w:rPr>
                <w:bCs/>
                <w:sz w:val="24"/>
                <w:szCs w:val="24"/>
                <w:shd w:val="clear" w:color="auto" w:fill="FFFFFF"/>
                <w:lang w:val="nl-NL"/>
              </w:rPr>
              <w:t xml:space="preserve">- Chương trình điều tra thống kê quốc gia ban hành theo Quyết định số </w:t>
            </w:r>
            <w:r w:rsidRPr="00C714A7">
              <w:rPr>
                <w:sz w:val="24"/>
                <w:szCs w:val="24"/>
                <w:lang w:val="nl-NL"/>
              </w:rPr>
              <w:t>43/2016/QĐ-TTg ngày 17 tháng 10 năm 2016 của Thủ tướng Chính phủ</w:t>
            </w:r>
          </w:p>
          <w:p w14:paraId="653D17BF" w14:textId="77777777" w:rsidR="00DC53B7" w:rsidRPr="00C714A7" w:rsidRDefault="00DC53B7" w:rsidP="00DC53B7">
            <w:pPr>
              <w:spacing w:before="120" w:after="120" w:line="240"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kêphát triển bền vững của Việt Nam;</w:t>
            </w:r>
          </w:p>
          <w:p w14:paraId="127FB56F" w14:textId="73C4E096" w:rsidR="006F104C" w:rsidRPr="009F305C" w:rsidRDefault="00DC53B7" w:rsidP="00DC53B7">
            <w:r w:rsidRPr="00C714A7">
              <w:rPr>
                <w:sz w:val="24"/>
                <w:szCs w:val="24"/>
                <w:shd w:val="clear" w:color="auto" w:fill="FFFFFF"/>
                <w:lang w:val="nl-NL"/>
              </w:rPr>
              <w:t xml:space="preserve">- </w:t>
            </w:r>
            <w:hyperlink r:id="rId22" w:history="1">
              <w:r w:rsidRPr="00C714A7">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1F6E59" w:rsidRDefault="001F6E59" w:rsidP="006B0512">
      <w:pPr>
        <w:spacing w:after="0" w:line="240" w:lineRule="auto"/>
      </w:pPr>
      <w:r>
        <w:separator/>
      </w:r>
    </w:p>
  </w:endnote>
  <w:endnote w:type="continuationSeparator" w:id="0">
    <w:p w14:paraId="0652DDFD" w14:textId="77777777" w:rsidR="001F6E59" w:rsidRDefault="001F6E59"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1F6E59" w:rsidRDefault="001F6E59">
        <w:pPr>
          <w:pStyle w:val="Footer"/>
          <w:jc w:val="right"/>
        </w:pPr>
        <w:r>
          <w:fldChar w:fldCharType="begin"/>
        </w:r>
        <w:r>
          <w:instrText xml:space="preserve"> PAGE   \* MERGEFORMAT </w:instrText>
        </w:r>
        <w:r>
          <w:fldChar w:fldCharType="separate"/>
        </w:r>
        <w:r w:rsidR="00BF25F7">
          <w:rPr>
            <w:noProof/>
          </w:rPr>
          <w:t>8</w:t>
        </w:r>
        <w:r>
          <w:rPr>
            <w:noProof/>
          </w:rPr>
          <w:fldChar w:fldCharType="end"/>
        </w:r>
      </w:p>
    </w:sdtContent>
  </w:sdt>
  <w:p w14:paraId="232AF3D4" w14:textId="77777777" w:rsidR="001F6E59" w:rsidRDefault="001F6E5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1F6E59" w:rsidRDefault="001F6E59">
        <w:pPr>
          <w:pStyle w:val="Footer"/>
          <w:jc w:val="right"/>
        </w:pPr>
        <w:r>
          <w:fldChar w:fldCharType="begin"/>
        </w:r>
        <w:r>
          <w:instrText xml:space="preserve"> PAGE   \* MERGEFORMAT </w:instrText>
        </w:r>
        <w:r>
          <w:fldChar w:fldCharType="separate"/>
        </w:r>
        <w:r w:rsidR="00BF25F7">
          <w:rPr>
            <w:noProof/>
          </w:rPr>
          <w:t>1</w:t>
        </w:r>
        <w:r>
          <w:rPr>
            <w:noProof/>
          </w:rPr>
          <w:fldChar w:fldCharType="end"/>
        </w:r>
      </w:p>
    </w:sdtContent>
  </w:sdt>
  <w:p w14:paraId="52FF1B3E" w14:textId="77777777" w:rsidR="001F6E59" w:rsidRDefault="001F6E5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1F6E59" w:rsidRDefault="001F6E59" w:rsidP="006B0512">
      <w:pPr>
        <w:spacing w:after="0" w:line="240" w:lineRule="auto"/>
      </w:pPr>
      <w:r>
        <w:separator/>
      </w:r>
    </w:p>
  </w:footnote>
  <w:footnote w:type="continuationSeparator" w:id="0">
    <w:p w14:paraId="21AE062F" w14:textId="77777777" w:rsidR="001F6E59" w:rsidRDefault="001F6E59" w:rsidP="006B0512">
      <w:pPr>
        <w:spacing w:after="0" w:line="240" w:lineRule="auto"/>
      </w:pPr>
      <w:r>
        <w:continuationSeparator/>
      </w:r>
    </w:p>
  </w:footnote>
  <w:footnote w:id="1">
    <w:p w14:paraId="463C7A6C" w14:textId="3926C0D8" w:rsidR="001F6E59" w:rsidRPr="00B8102F" w:rsidRDefault="001F6E59">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19EC"/>
    <w:rsid w:val="001B6829"/>
    <w:rsid w:val="001C1BC2"/>
    <w:rsid w:val="001E1E26"/>
    <w:rsid w:val="001F0C55"/>
    <w:rsid w:val="001F31C6"/>
    <w:rsid w:val="001F6E59"/>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25F7"/>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C53B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DC53B7"/>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56105"/>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 ds:uri="efb7f1d3-2f00-4f20-b7f7-b4cd1648c34e"/>
    <ds:schemaRef ds:uri="http://purl.org/dc/dcmitype/"/>
    <ds:schemaRef ds:uri="http://purl.org/dc/elements/1.1/"/>
    <ds:schemaRef ds:uri="http://schemas.openxmlformats.org/package/2006/metadata/core-properties"/>
    <ds:schemaRef ds:uri="http://www.w3.org/XML/1998/namespace"/>
    <ds:schemaRef ds:uri="http://schemas.microsoft.com/office/2006/documentManagement/types"/>
    <ds:schemaRef ds:uri="331bc5fa-37a0-4eaf-92e6-e8f500860589"/>
    <ds:schemaRef ds:uri="http://purl.org/dc/te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D7BF2A46-E73B-4A2D-B7B5-12D2B38BDE8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12</Pages>
  <Words>215958</Words>
  <Characters>1230962</Characters>
  <Application>Microsoft Office Word</Application>
  <DocSecurity>8</DocSecurity>
  <Lines>10258</Lines>
  <Paragraphs>2888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1444032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Thị Trang</cp:lastModifiedBy>
  <cp:revision>4</cp:revision>
  <cp:lastPrinted>2020-04-16T14:23:00Z</cp:lastPrinted>
  <dcterms:created xsi:type="dcterms:W3CDTF">2021-06-29T09:56:00Z</dcterms:created>
  <dcterms:modified xsi:type="dcterms:W3CDTF">2021-06-29T10:40:00Z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