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E0DB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E0DB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E0DB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E0DB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E0DB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E0DB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E0DB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E0DB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E0DB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E0DB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E0DB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E0DB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E0DB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19DB4F1" w:rsidR="00355460" w:rsidRPr="00E263EC" w:rsidRDefault="00DE0DB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7FC1AE4" w:rsidR="00B66AF3" w:rsidRDefault="00F721E9"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486C6BE3" w:rsidR="0077584C" w:rsidRDefault="00DE0DB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145F841" w:rsidR="00F7784D" w:rsidRDefault="00DE0DB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E2F0DEB" w:rsidR="005377B9" w:rsidRPr="009F305C" w:rsidRDefault="00DE0DB4" w:rsidP="009F305C">
            <w:r w:rsidRPr="00C714A7">
              <w:rPr>
                <w:sz w:val="24"/>
                <w:szCs w:val="24"/>
              </w:rPr>
              <w:t>Mục tiêu 14: Bảo tồn và sử dụng bền vững đại dương, biển và nguồn lợi biển đểphát triển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F3A565D" w:rsidR="005377B9" w:rsidRPr="009F305C" w:rsidRDefault="006F4BE0" w:rsidP="009F305C">
            <w:r w:rsidRPr="00C714A7">
              <w:rPr>
                <w:sz w:val="24"/>
                <w:szCs w:val="24"/>
              </w:rPr>
              <w:t>Mục tiêu 14.5: Đến năm 2030, diện tích các khu bảo tồn biển và ven biển đạt 3-5% diện tích tự nhiên, dựa trên cơ sở khoa học và phù hợp với luật pháp quốc gia và quốc tế (mục tiêu 14.5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92F8AED" w:rsidR="005377B9" w:rsidRPr="009F305C" w:rsidRDefault="006F4BE0" w:rsidP="009F305C">
            <w:bookmarkStart w:id="8" w:name="_Toc15462078"/>
            <w:r w:rsidRPr="00C714A7">
              <w:t>Chỉ tiêu 14.5.1. Diện tích các khu vực bảo tồn biển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8C29262"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7645403" w:rsidR="005377B9" w:rsidRPr="009F305C" w:rsidRDefault="00DE0DB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B23BCF" w:rsidR="003E7389" w:rsidRPr="00F26243" w:rsidRDefault="00F26243" w:rsidP="00DE0DB4">
            <w:pPr>
              <w:spacing w:before="120" w:after="120"/>
              <w:rPr>
                <w:sz w:val="24"/>
                <w:szCs w:val="24"/>
                <w:lang w:val="pt-BR"/>
              </w:rPr>
            </w:pPr>
            <w:r w:rsidRPr="00C714A7">
              <w:rPr>
                <w:sz w:val="24"/>
                <w:szCs w:val="24"/>
                <w:lang w:val="vi-VN"/>
              </w:rPr>
              <w:t>Bộ Nông nghiệp và Phát triển nông thôn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76084AE" w:rsidR="003E7389" w:rsidRPr="009F305C" w:rsidRDefault="00F26243" w:rsidP="009F305C">
            <w:r w:rsidRPr="000164F8">
              <w:rPr>
                <w:sz w:val="24"/>
                <w:szCs w:val="24"/>
                <w:lang w:val="pt-BR"/>
              </w:rPr>
              <w:t>Số 2, Ngọc Hà,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699288" w:rsidR="003E7389" w:rsidRPr="009F305C" w:rsidRDefault="00F26243" w:rsidP="009F305C">
            <w:r w:rsidRPr="000164F8">
              <w:rPr>
                <w:sz w:val="24"/>
                <w:szCs w:val="24"/>
                <w:lang w:val="pt-BR"/>
              </w:rPr>
              <w:t>trangtin@mard.gov.vn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39344B" w14:textId="77777777" w:rsidR="006F4BE0" w:rsidRPr="00C714A7" w:rsidRDefault="006F4BE0" w:rsidP="006F4BE0">
            <w:pPr>
              <w:spacing w:before="120" w:after="120"/>
              <w:rPr>
                <w:sz w:val="24"/>
                <w:szCs w:val="24"/>
                <w:shd w:val="clear" w:color="auto" w:fill="FFFFFF"/>
              </w:rPr>
            </w:pPr>
            <w:r w:rsidRPr="00C714A7">
              <w:rPr>
                <w:sz w:val="24"/>
                <w:szCs w:val="24"/>
                <w:shd w:val="clear" w:color="auto" w:fill="FFFFFF"/>
              </w:rPr>
              <w:t>Các khu bảo tồn biển nhằm bảo vệ các hệ sinh thái, các loài thủy sinh vật biển có giá trị kinh tế, khoa học; góp phần phát triển kinh tế biển, cải thiện sinh kế của cộng đồng ngư dân các địa phương ven biển.</w:t>
            </w:r>
          </w:p>
          <w:p w14:paraId="6C84E827" w14:textId="5A97EC8C" w:rsidR="003557AA" w:rsidRPr="007F6966" w:rsidRDefault="006F4BE0" w:rsidP="006F4BE0">
            <w:pPr>
              <w:spacing w:before="120" w:after="120"/>
              <w:rPr>
                <w:sz w:val="24"/>
                <w:szCs w:val="24"/>
              </w:rPr>
            </w:pPr>
            <w:r w:rsidRPr="00C714A7">
              <w:rPr>
                <w:sz w:val="24"/>
                <w:szCs w:val="24"/>
                <w:shd w:val="clear" w:color="auto" w:fill="FFFFFF"/>
              </w:rPr>
              <w:t>Diện tích các khu bảo tồn biển là diện tích của phần biển, đảo, quần đảo, ven biển của các khu bảo tồn biển để bảo vệ đa dạng sinh học biển.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8F65D01" w:rsidR="0015178E" w:rsidRPr="009F305C" w:rsidRDefault="006F4BE0" w:rsidP="009F305C">
            <w:r w:rsidRPr="00BC7A23">
              <w:rPr>
                <w:bCs/>
                <w:sz w:val="24"/>
                <w:szCs w:val="24"/>
              </w:rPr>
              <w:t>ha</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5C29B3F" w:rsidR="0035311B" w:rsidRPr="00F26243" w:rsidRDefault="007F6966" w:rsidP="006F4BE0">
            <w:pPr>
              <w:spacing w:before="120" w:after="120"/>
              <w:rPr>
                <w:sz w:val="24"/>
                <w:szCs w:val="24"/>
              </w:rPr>
            </w:pPr>
            <w:r w:rsidRPr="00C714A7">
              <w:rPr>
                <w:sz w:val="24"/>
                <w:szCs w:val="24"/>
              </w:rPr>
              <w:t>Dữ liệu hành chính của Bộ Nông nghiệp và Phát triển nông thôn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07BBD92"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D7A124D"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BFCBF93" w:rsidR="0035311B" w:rsidRPr="009F305C" w:rsidRDefault="00F26243" w:rsidP="009F305C">
            <w:r w:rsidRPr="00C714A7">
              <w:rPr>
                <w:sz w:val="24"/>
                <w:szCs w:val="24"/>
                <w:lang w:val="pt-BR"/>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2364F5D" w:rsidR="0035311B" w:rsidRPr="00F26243" w:rsidRDefault="00F26243" w:rsidP="001D7977">
            <w:pPr>
              <w:spacing w:before="120" w:after="120"/>
              <w:rPr>
                <w:sz w:val="24"/>
                <w:szCs w:val="24"/>
                <w:lang w:val="pt-BR"/>
              </w:rPr>
            </w:pPr>
            <w:r w:rsidRPr="00C714A7">
              <w:rPr>
                <w:sz w:val="24"/>
                <w:szCs w:val="24"/>
                <w:lang w:val="vi-VN"/>
              </w:rPr>
              <w:t>Bộ Nông nghiệp và Phát triển nông thôn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29913C9" w:rsidR="0035311B" w:rsidRPr="00F26243" w:rsidRDefault="00F26243" w:rsidP="001D7977">
            <w:pPr>
              <w:spacing w:before="120" w:after="120"/>
              <w:rPr>
                <w:sz w:val="24"/>
                <w:szCs w:val="24"/>
                <w:lang w:val="pt-BR"/>
              </w:rPr>
            </w:pPr>
            <w:r w:rsidRPr="00C714A7">
              <w:rPr>
                <w:sz w:val="24"/>
                <w:szCs w:val="24"/>
                <w:lang w:val="vi-VN"/>
              </w:rPr>
              <w:t>Bộ Nông nghiệp và Phát triển nông thôn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B7B66C9" w:rsidR="007F2D9F" w:rsidRPr="009F305C" w:rsidRDefault="006F4BE0" w:rsidP="009F305C">
            <w:r w:rsidRPr="00C714A7">
              <w:rPr>
                <w:sz w:val="24"/>
                <w:szCs w:val="24"/>
              </w:rPr>
              <w:t>Chỉ tiêu đo lường kết quả trong việc bảo tồn, khôi phục, sử dụng bền vững các hệ sinh thái biển.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E5A3219"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C92C1CE"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1D499CE" w14:textId="77777777" w:rsidR="006F4BE0" w:rsidRDefault="006F4BE0" w:rsidP="006F4BE0">
            <w:pPr>
              <w:tabs>
                <w:tab w:val="left" w:pos="1515"/>
              </w:tabs>
              <w:spacing w:before="120" w:after="120"/>
              <w:rPr>
                <w:iCs/>
                <w:sz w:val="24"/>
                <w:szCs w:val="24"/>
              </w:rPr>
            </w:pPr>
            <w:r>
              <w:rPr>
                <w:iCs/>
                <w:sz w:val="24"/>
                <w:szCs w:val="24"/>
              </w:rPr>
              <w:t>Số liệu có sẵn cho</w:t>
            </w:r>
            <w:r w:rsidRPr="00E01C38">
              <w:rPr>
                <w:iCs/>
                <w:sz w:val="24"/>
                <w:szCs w:val="24"/>
              </w:rPr>
              <w:t xml:space="preserve"> năm 2014 và 2019</w:t>
            </w:r>
          </w:p>
          <w:p w14:paraId="39185D77" w14:textId="141D5D1D" w:rsidR="00776312" w:rsidRPr="009F305C" w:rsidRDefault="006F4BE0" w:rsidP="006F4BE0">
            <w:r>
              <w:rPr>
                <w:iCs/>
                <w:sz w:val="24"/>
                <w:szCs w:val="24"/>
              </w:rPr>
              <w:t>(Nguồn công bố: Báo cáo tình hình thực hiện các mục tiêu phát triển bền vững của Bộ Nông nghiệp và Phát triển nông thôn)</w:t>
            </w:r>
            <w:bookmarkStart w:id="31" w:name="_GoBack"/>
            <w:bookmarkEnd w:id="31"/>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48EF7CB" w:rsidR="006A7EF1" w:rsidRPr="009F305C" w:rsidRDefault="006F4BE0" w:rsidP="009F305C">
            <w:r w:rsidRPr="006F4BE0">
              <w:rPr>
                <w:bCs/>
                <w:sz w:val="24"/>
                <w:szCs w:val="24"/>
              </w:rPr>
              <w:t>Chỉ tiêu SDG toàn cầu tương ứng “14.5.1: Coverage of protected areas in relation to marine areas”. Tuy nhiên, chỉ tiêu toàn cầu xác định độ che phủ của các diện tích cần bảo vệ liên quan đến các khu vực biển thể hiện xu hướng theo thời gian trong tỷ lệ phần trăm, trong khi chỉ tiêu của Việt Nam chỉ tính diện tích các khu vực bảo tồn biển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D62AEDD" w14:textId="77777777" w:rsidR="006F4BE0" w:rsidRPr="00C714A7" w:rsidRDefault="006F4BE0" w:rsidP="006F4BE0">
            <w:pPr>
              <w:spacing w:before="120" w:after="120"/>
              <w:rPr>
                <w:bCs/>
                <w:sz w:val="24"/>
                <w:szCs w:val="24"/>
                <w:shd w:val="clear" w:color="auto" w:fill="FFFFFF"/>
                <w:lang w:val="nl-NL"/>
              </w:rPr>
            </w:pPr>
            <w:r w:rsidRPr="00C714A7">
              <w:rPr>
                <w:bCs/>
                <w:sz w:val="24"/>
                <w:szCs w:val="24"/>
                <w:shd w:val="clear" w:color="auto" w:fill="FFFFFF"/>
                <w:lang w:val="nl-NL"/>
              </w:rPr>
              <w:t>Thông tư số 03/2019/TT-BKHĐT ngày 22/01/2019 quy định Bộ chì tiêu thống kê</w:t>
            </w:r>
            <w:r>
              <w:rPr>
                <w:bCs/>
                <w:sz w:val="24"/>
                <w:szCs w:val="24"/>
                <w:shd w:val="clear" w:color="auto" w:fill="FFFFFF"/>
                <w:lang w:val="nl-NL"/>
              </w:rPr>
              <w:t xml:space="preserve"> </w:t>
            </w:r>
            <w:r w:rsidRPr="00C714A7">
              <w:rPr>
                <w:bCs/>
                <w:sz w:val="24"/>
                <w:szCs w:val="24"/>
                <w:shd w:val="clear" w:color="auto" w:fill="FFFFFF"/>
                <w:lang w:val="nl-NL"/>
              </w:rPr>
              <w:t>phát triển bền vững của Việt Nam;</w:t>
            </w:r>
          </w:p>
          <w:p w14:paraId="127FB56F" w14:textId="5DDB2368" w:rsidR="006F104C" w:rsidRPr="009F305C" w:rsidRDefault="006F4BE0" w:rsidP="006F4BE0">
            <w:r w:rsidRPr="00C714A7">
              <w:rPr>
                <w:sz w:val="24"/>
                <w:szCs w:val="24"/>
                <w:shd w:val="clear" w:color="auto" w:fill="FFFFFF"/>
                <w:lang w:val="nl-NL"/>
              </w:rPr>
              <w:t xml:space="preserve">- </w:t>
            </w:r>
            <w:hyperlink r:id="rId21"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E0DB4" w:rsidRDefault="00DE0DB4" w:rsidP="006B0512">
      <w:pPr>
        <w:spacing w:after="0" w:line="240" w:lineRule="auto"/>
      </w:pPr>
      <w:r>
        <w:separator/>
      </w:r>
    </w:p>
  </w:endnote>
  <w:endnote w:type="continuationSeparator" w:id="0">
    <w:p w14:paraId="0652DDFD" w14:textId="77777777" w:rsidR="00DE0DB4" w:rsidRDefault="00DE0DB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E0DB4" w:rsidRDefault="00DE0DB4">
        <w:pPr>
          <w:pStyle w:val="Footer"/>
          <w:jc w:val="right"/>
        </w:pPr>
        <w:r>
          <w:fldChar w:fldCharType="begin"/>
        </w:r>
        <w:r>
          <w:instrText xml:space="preserve"> PAGE   \* MERGEFORMAT </w:instrText>
        </w:r>
        <w:r>
          <w:fldChar w:fldCharType="separate"/>
        </w:r>
        <w:r w:rsidR="006F4BE0">
          <w:rPr>
            <w:noProof/>
          </w:rPr>
          <w:t>5</w:t>
        </w:r>
        <w:r>
          <w:rPr>
            <w:noProof/>
          </w:rPr>
          <w:fldChar w:fldCharType="end"/>
        </w:r>
      </w:p>
    </w:sdtContent>
  </w:sdt>
  <w:p w14:paraId="232AF3D4" w14:textId="77777777" w:rsidR="00DE0DB4" w:rsidRDefault="00DE0D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E0DB4" w:rsidRDefault="00DE0DB4">
        <w:pPr>
          <w:pStyle w:val="Footer"/>
          <w:jc w:val="right"/>
        </w:pPr>
        <w:r>
          <w:fldChar w:fldCharType="begin"/>
        </w:r>
        <w:r>
          <w:instrText xml:space="preserve"> PAGE   \* MERGEFORMAT </w:instrText>
        </w:r>
        <w:r>
          <w:fldChar w:fldCharType="separate"/>
        </w:r>
        <w:r w:rsidR="006F4BE0">
          <w:rPr>
            <w:noProof/>
          </w:rPr>
          <w:t>1</w:t>
        </w:r>
        <w:r>
          <w:rPr>
            <w:noProof/>
          </w:rPr>
          <w:fldChar w:fldCharType="end"/>
        </w:r>
      </w:p>
    </w:sdtContent>
  </w:sdt>
  <w:p w14:paraId="52FF1B3E" w14:textId="77777777" w:rsidR="00DE0DB4" w:rsidRDefault="00DE0D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E0DB4" w:rsidRDefault="00DE0DB4" w:rsidP="006B0512">
      <w:pPr>
        <w:spacing w:after="0" w:line="240" w:lineRule="auto"/>
      </w:pPr>
      <w:r>
        <w:separator/>
      </w:r>
    </w:p>
  </w:footnote>
  <w:footnote w:type="continuationSeparator" w:id="0">
    <w:p w14:paraId="21AE062F" w14:textId="77777777" w:rsidR="00DE0DB4" w:rsidRDefault="00DE0DB4" w:rsidP="006B0512">
      <w:pPr>
        <w:spacing w:after="0" w:line="240" w:lineRule="auto"/>
      </w:pPr>
      <w:r>
        <w:continuationSeparator/>
      </w:r>
    </w:p>
  </w:footnote>
  <w:footnote w:id="1">
    <w:p w14:paraId="463C7A6C" w14:textId="3926C0D8" w:rsidR="00DE0DB4" w:rsidRPr="00B8102F" w:rsidRDefault="00DE0DB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7977"/>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557AA"/>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82C"/>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E54"/>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BE0"/>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6966"/>
    <w:rsid w:val="00806D18"/>
    <w:rsid w:val="00810C60"/>
    <w:rsid w:val="00847D1D"/>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D6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0DB4"/>
    <w:rsid w:val="00DE10A6"/>
    <w:rsid w:val="00DF78A7"/>
    <w:rsid w:val="00E026A8"/>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26243"/>
    <w:rsid w:val="00F54570"/>
    <w:rsid w:val="00F721E9"/>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1D7977"/>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1D7977"/>
    <w:rPr>
      <w:rFonts w:ascii="Times New Roman" w:eastAsia="Times New Roman" w:hAnsi="Times New Roman" w:cs="Times New Roman"/>
      <w:sz w:val="24"/>
      <w:szCs w:val="24"/>
      <w:lang w:val="vi-VN" w:eastAsia="vi-VN"/>
    </w:rPr>
  </w:style>
  <w:style w:type="character" w:styleId="Strong">
    <w:name w:val="Strong"/>
    <w:uiPriority w:val="22"/>
    <w:qFormat/>
    <w:rsid w:val="006F4BE0"/>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24307" w:rsidP="00524307">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24307" w:rsidP="00524307">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24307" w:rsidP="00524307">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524307" w:rsidP="00524307">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2430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2430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524307"/>
    <w:rPr>
      <w:rFonts w:eastAsiaTheme="minorHAnsi"/>
    </w:rPr>
  </w:style>
  <w:style w:type="paragraph" w:customStyle="1" w:styleId="DB7371FC7ED840DFBDF71FAA6B56F845">
    <w:name w:val="DB7371FC7ED840DFBDF71FAA6B56F845"/>
    <w:rsid w:val="00524307"/>
    <w:rPr>
      <w:rFonts w:eastAsiaTheme="minorHAnsi"/>
    </w:rPr>
  </w:style>
  <w:style w:type="paragraph" w:customStyle="1" w:styleId="BE0DD80F803347FDB216398955CD3FB9">
    <w:name w:val="BE0DD80F803347FDB216398955CD3FB9"/>
    <w:rsid w:val="00524307"/>
    <w:rPr>
      <w:rFonts w:eastAsiaTheme="minorHAnsi"/>
    </w:rPr>
  </w:style>
  <w:style w:type="paragraph" w:customStyle="1" w:styleId="56518A61C4FB476588FF84435CA4EDBA">
    <w:name w:val="56518A61C4FB476588FF84435CA4EDBA"/>
    <w:rsid w:val="0052430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purl.org/dc/terms/"/>
    <ds:schemaRef ds:uri="http://schemas.microsoft.com/office/2006/documentManagement/types"/>
    <ds:schemaRef ds:uri="http://schemas.microsoft.com/office/infopath/2007/PartnerControls"/>
    <ds:schemaRef ds:uri="http://schemas.openxmlformats.org/package/2006/metadata/core-properties"/>
    <ds:schemaRef ds:uri="efb7f1d3-2f00-4f20-b7f7-b4cd1648c34e"/>
    <ds:schemaRef ds:uri="331bc5fa-37a0-4eaf-92e6-e8f500860589"/>
    <ds:schemaRef ds:uri="http://schemas.microsoft.com/office/2006/metadata/properties"/>
    <ds:schemaRef ds:uri="http://www.w3.org/XML/1998/namespace"/>
    <ds:schemaRef ds:uri="http://purl.org/dc/dcmitype/"/>
  </ds:schemaRefs>
</ds:datastoreItem>
</file>

<file path=customXml/itemProps4.xml><?xml version="1.0" encoding="utf-8"?>
<ds:datastoreItem xmlns:ds="http://schemas.openxmlformats.org/officeDocument/2006/customXml" ds:itemID="{95210DC3-8A0D-480D-9953-11DCF6A9DA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215608</Words>
  <Characters>1228967</Characters>
  <Application>Microsoft Office Word</Application>
  <DocSecurity>8</DocSecurity>
  <Lines>10241</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1441692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2021-06-29T11:06:00Z</dcterms:created>
  <dcterms:modified xsi:type="dcterms:W3CDTF">2021-06-29T11:06:00Z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