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55A7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55A7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55A7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55A7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55A7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55A7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55A7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55A7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55A7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55A7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55A7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55A7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55A7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4671A" w:rsidR="00B66AF3" w:rsidRDefault="0085169F"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C600055" w:rsidR="005377B9" w:rsidRPr="009F305C" w:rsidRDefault="007701E9" w:rsidP="009F305C">
            <w:r w:rsidRPr="00C714A7">
              <w:rPr>
                <w:rFonts w:eastAsia="Times New Roman"/>
                <w:sz w:val="24"/>
                <w:szCs w:val="24"/>
              </w:rPr>
              <w:t>Mục tiêu 4.</w:t>
            </w:r>
            <w:r>
              <w:rPr>
                <w:rFonts w:eastAsia="Times New Roman"/>
                <w:sz w:val="24"/>
                <w:szCs w:val="24"/>
              </w:rPr>
              <w:t xml:space="preserve">4: Đến năm 2030, tăng đáng kể số lao động có các kỹ năng phù hợp với nhu cầu thị trường lao động </w:t>
            </w:r>
            <w:r>
              <w:rPr>
                <w:rFonts w:eastAsia="Times New Roman"/>
                <w:sz w:val="24"/>
                <w:szCs w:val="24"/>
              </w:rPr>
              <w:lastRenderedPageBreak/>
              <w:t>để có việc làm tốt và làm chủ doanh nghiệp (Mục tiêu 4.4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1E0307F" w:rsidR="005377B9" w:rsidRPr="009F305C" w:rsidRDefault="007701E9" w:rsidP="009F305C">
            <w:r w:rsidRPr="00BF1BFB">
              <w:t>Chỉ tiêu 4.4.1 Tỷ lệ lao động có việc làm đã qua đào tạo</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03A6137" w:rsidR="003E7389" w:rsidRPr="007701E9" w:rsidRDefault="007701E9" w:rsidP="007701E9">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09E5D8" w:rsidR="003E7389" w:rsidRPr="007701E9" w:rsidRDefault="007701E9" w:rsidP="007701E9">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2CD73CB" w:rsidR="003E7389" w:rsidRPr="009F305C" w:rsidRDefault="007701E9"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F3D4414" w14:textId="77777777" w:rsidR="007701E9" w:rsidRPr="00BC7A23" w:rsidRDefault="007701E9" w:rsidP="007701E9">
            <w:pPr>
              <w:spacing w:before="120" w:after="120" w:line="264" w:lineRule="auto"/>
              <w:rPr>
                <w:color w:val="000000"/>
                <w:sz w:val="24"/>
                <w:szCs w:val="24"/>
              </w:rPr>
            </w:pPr>
            <w:r w:rsidRPr="00BC7A23">
              <w:rPr>
                <w:color w:val="000000"/>
                <w:sz w:val="24"/>
                <w:szCs w:val="24"/>
              </w:rPr>
              <w:t>Tỷ lệ lao động có việc làm đã qua đào tạo là tỷ lệ phần trăm số lao động có việc làm đã qua đào tạo trong tổng số lao động có việc làm trong nền kinh tế.</w:t>
            </w:r>
          </w:p>
          <w:p w14:paraId="7574CD12" w14:textId="77777777" w:rsidR="007701E9" w:rsidRPr="00BC7A23" w:rsidRDefault="007701E9" w:rsidP="007701E9">
            <w:pPr>
              <w:spacing w:before="120" w:after="120" w:line="288" w:lineRule="auto"/>
              <w:rPr>
                <w:color w:val="000000"/>
                <w:sz w:val="24"/>
                <w:szCs w:val="24"/>
              </w:rPr>
            </w:pPr>
            <w:r w:rsidRPr="00BC7A23">
              <w:rPr>
                <w:color w:val="000000"/>
                <w:sz w:val="24"/>
                <w:szCs w:val="24"/>
              </w:rPr>
              <w:t>Số lao động có việc làm đã qua đào tạo bao gồm những người thỏa mãn cả hai điều kiện sau đây:</w:t>
            </w:r>
          </w:p>
          <w:p w14:paraId="1CEC1A6F" w14:textId="77777777" w:rsidR="007701E9" w:rsidRPr="00BC7A23" w:rsidRDefault="007701E9" w:rsidP="007701E9">
            <w:pPr>
              <w:spacing w:before="120" w:after="120" w:line="288" w:lineRule="auto"/>
              <w:rPr>
                <w:color w:val="000000"/>
                <w:sz w:val="24"/>
                <w:szCs w:val="24"/>
              </w:rPr>
            </w:pPr>
            <w:r w:rsidRPr="00BC7A23">
              <w:rPr>
                <w:color w:val="000000"/>
                <w:sz w:val="24"/>
                <w:szCs w:val="24"/>
              </w:rPr>
              <w:t>- Đang làm việc trong nền kinh tế;</w:t>
            </w:r>
          </w:p>
          <w:p w14:paraId="6C84E827" w14:textId="28BEE792" w:rsidR="0015178E" w:rsidRPr="0085169F" w:rsidRDefault="007701E9" w:rsidP="007701E9">
            <w:pPr>
              <w:spacing w:before="120" w:after="120"/>
              <w:rPr>
                <w:rFonts w:eastAsia="Times New Roman"/>
                <w:sz w:val="24"/>
                <w:szCs w:val="24"/>
              </w:rPr>
            </w:pPr>
            <w:r w:rsidRPr="00BC7A23">
              <w:rPr>
                <w:color w:val="000000"/>
                <w:sz w:val="24"/>
                <w:szCs w:val="24"/>
              </w:rPr>
              <w:lastRenderedPageBreak/>
              <w:t xml:space="preserve">- Đã được đào tạo ở một trường hay một sơ sở đào tạo chuyên môn, kỹ thuật, nghiệp vụ thuộc Hệ thống giáo dục quốc dân từ 03 tháng trở lên và đã tốt nghiệp, đã được cấp bằng/chứng chỉ chứng nhận đã đạt một trình độ chuyên môn, kỹ thuật, nghiệp vụ nhất định, bao gồm: </w:t>
            </w:r>
            <w:r w:rsidRPr="00BC7A23">
              <w:rPr>
                <w:bCs/>
                <w:color w:val="000000"/>
                <w:sz w:val="24"/>
                <w:szCs w:val="24"/>
              </w:rPr>
              <w:t>Sơ cấp nghề, trung cấp nghề, cao đẳng nghề, trung cấp chuyên nghiệp, cao đẳng chuyên nghiệp, đại học và trên đại học (thạc sỹ, tiến sỹ, tiến sỹ khoa học).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D0F0E93" w:rsidR="0035311B" w:rsidRPr="007701E9" w:rsidRDefault="007701E9" w:rsidP="0085169F">
            <w:pPr>
              <w:spacing w:before="120" w:after="120"/>
              <w:rPr>
                <w:sz w:val="26"/>
                <w:szCs w:val="26"/>
                <w:lang w:val="pt-BR"/>
              </w:rPr>
            </w:pPr>
            <w:r w:rsidRPr="0066078F">
              <w:rPr>
                <w:sz w:val="26"/>
                <w:szCs w:val="26"/>
                <w:lang w:val="pt-BR"/>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B6512DE" w14:textId="77777777" w:rsidR="007701E9" w:rsidRDefault="007701E9" w:rsidP="007701E9">
            <w:pPr>
              <w:spacing w:before="120" w:after="120"/>
              <w:rPr>
                <w:rFonts w:eastAsia="Times New Roman"/>
                <w:sz w:val="24"/>
                <w:szCs w:val="24"/>
              </w:rPr>
            </w:pPr>
            <w:r>
              <w:rPr>
                <w:rFonts w:eastAsia="Times New Roman"/>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1F91B90D" w14:textId="77777777" w:rsidR="007701E9" w:rsidRDefault="007701E9" w:rsidP="007701E9">
            <w:pPr>
              <w:spacing w:before="120" w:after="120"/>
              <w:rPr>
                <w:rFonts w:eastAsia="Times New Roman"/>
                <w:sz w:val="24"/>
                <w:szCs w:val="24"/>
              </w:rPr>
            </w:pPr>
            <w:r>
              <w:rPr>
                <w:rFonts w:eastAsia="Times New Roman"/>
                <w:sz w:val="24"/>
                <w:szCs w:val="24"/>
              </w:rPr>
              <w:t>- Điều tra chọn mẫu áp dụng phương pháp chọn mẫu phân tầng hai giai đoạn:</w:t>
            </w:r>
          </w:p>
          <w:p w14:paraId="3474D881" w14:textId="77777777" w:rsidR="007701E9" w:rsidRDefault="007701E9" w:rsidP="007701E9">
            <w:pPr>
              <w:spacing w:before="120" w:after="120"/>
              <w:rPr>
                <w:rFonts w:eastAsia="Times New Roman"/>
                <w:sz w:val="24"/>
                <w:szCs w:val="24"/>
              </w:rPr>
            </w:pPr>
            <w:r>
              <w:rPr>
                <w:rFonts w:eastAsia="Times New Roman"/>
                <w:sz w:val="24"/>
                <w:szCs w:val="24"/>
              </w:rPr>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01A289DC" w14:textId="77777777" w:rsidR="007701E9" w:rsidRDefault="007701E9" w:rsidP="007701E9">
            <w:pPr>
              <w:spacing w:before="120" w:after="120"/>
              <w:rPr>
                <w:rFonts w:eastAsia="Times New Roman"/>
                <w:sz w:val="24"/>
                <w:szCs w:val="24"/>
              </w:rPr>
            </w:pPr>
            <w:r>
              <w:rPr>
                <w:rFonts w:eastAsia="Times New Roman"/>
                <w:sz w:val="24"/>
                <w:szCs w:val="24"/>
              </w:rPr>
              <w:t>+ Giai đoạn 2: Chọn hộ mẫu tại mỗi địa bàn điều tra mẫu được chọn ở giai đoạn 1 theo phương pháp ngẫu nhiên hệ thống.</w:t>
            </w:r>
          </w:p>
          <w:p w14:paraId="538F6ADA" w14:textId="77777777" w:rsidR="007701E9" w:rsidRDefault="007701E9" w:rsidP="007701E9">
            <w:pPr>
              <w:spacing w:before="120" w:after="120"/>
              <w:rPr>
                <w:rFonts w:eastAsia="Times New Roman"/>
                <w:sz w:val="24"/>
                <w:szCs w:val="24"/>
              </w:rPr>
            </w:pPr>
            <w:r>
              <w:rPr>
                <w:rFonts w:eastAsia="Times New Roman"/>
                <w:sz w:val="24"/>
                <w:szCs w:val="24"/>
              </w:rPr>
              <w:lastRenderedPageBreak/>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4003144C" w:rsidR="0035311B" w:rsidRPr="009F305C" w:rsidRDefault="007701E9" w:rsidP="007701E9">
            <w:r>
              <w:rPr>
                <w:rFonts w:eastAsia="Times New Roman"/>
                <w:sz w:val="24"/>
                <w:szCs w:val="24"/>
              </w:rPr>
              <w:t xml:space="preserve">Mục đích: </w:t>
            </w:r>
            <w:r w:rsidRPr="00C27356">
              <w:rPr>
                <w:rFonts w:eastAsia="Times New Roman"/>
                <w:sz w:val="24"/>
                <w:szCs w:val="24"/>
              </w:rPr>
              <w:t>Thu thập thông tin phản ánh thực trạng nguồn lao động và việc làm nhằm phục vụ yêu cầu quản lý, khai thác sử dụng có hiệu quả và phát triển hợp lý 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1878ABF" w14:textId="77777777" w:rsidR="007701E9" w:rsidRDefault="007701E9" w:rsidP="007701E9">
            <w:pPr>
              <w:tabs>
                <w:tab w:val="left" w:pos="1515"/>
              </w:tabs>
              <w:spacing w:before="120" w:after="120"/>
              <w:rPr>
                <w:rFonts w:eastAsia="Times New Roman"/>
                <w:sz w:val="24"/>
                <w:szCs w:val="24"/>
              </w:rPr>
            </w:pPr>
            <w:r>
              <w:rPr>
                <w:rFonts w:eastAsia="Times New Roman"/>
                <w:sz w:val="24"/>
                <w:szCs w:val="24"/>
              </w:rPr>
              <w:t>+ Thời điểm để xác định nhân khẩu thực tế thường trú của hộ là 0 giờ ngày 01 của tháng điều tra thu thập thông tin</w:t>
            </w:r>
          </w:p>
          <w:p w14:paraId="67E2741C" w14:textId="77777777" w:rsidR="007701E9" w:rsidRDefault="007701E9" w:rsidP="007701E9">
            <w:pPr>
              <w:tabs>
                <w:tab w:val="left" w:pos="1515"/>
              </w:tabs>
              <w:spacing w:before="120" w:after="120"/>
              <w:rPr>
                <w:rFonts w:eastAsia="Times New Roman"/>
                <w:sz w:val="24"/>
                <w:szCs w:val="24"/>
              </w:rPr>
            </w:pPr>
            <w:r>
              <w:rPr>
                <w:rFonts w:eastAsia="Times New Roman"/>
                <w:sz w:val="24"/>
                <w:szCs w:val="24"/>
              </w:rPr>
              <w:t>+ Thời kỳ điều tra là 07 ngày trước thời điểm điều tra, ngoại trừ trường hợp tìm kiếm việc làm thì thời kỳ điều tra là 30 ngày trước thời điểm điều tra.</w:t>
            </w:r>
          </w:p>
          <w:p w14:paraId="604493E0" w14:textId="758D553F" w:rsidR="0035311B" w:rsidRPr="009F305C" w:rsidRDefault="007701E9" w:rsidP="007701E9">
            <w:r>
              <w:rPr>
                <w:rFonts w:eastAsia="Times New Roman"/>
                <w:sz w:val="24"/>
                <w:szCs w:val="24"/>
              </w:rPr>
              <w:t>+ Thời gian thu thập thông tin tại địa bàn là 07 ngày (kể cả thời gian di chuyển), bắt đầu từ ngày 01 của tháng điều tra</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1D25FFC" w:rsidR="0035311B" w:rsidRPr="007701E9" w:rsidRDefault="007701E9" w:rsidP="007701E9">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69B926" w:rsidR="0035311B" w:rsidRPr="007701E9" w:rsidRDefault="007701E9" w:rsidP="007701E9">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B7DC379" w:rsidR="007F2D9F" w:rsidRPr="009F305C" w:rsidRDefault="007701E9" w:rsidP="009F305C">
            <w:r w:rsidRPr="00C714A7">
              <w:rPr>
                <w:rFonts w:eastAsia="Times New Roman"/>
                <w:sz w:val="24"/>
                <w:szCs w:val="24"/>
                <w:lang w:val="pt-BR"/>
              </w:rPr>
              <w:t xml:space="preserve">Chỉ tiêu </w:t>
            </w:r>
            <w:r>
              <w:rPr>
                <w:rFonts w:eastAsia="Times New Roman"/>
                <w:sz w:val="24"/>
                <w:szCs w:val="24"/>
                <w:lang w:val="pt-BR"/>
              </w:rPr>
              <w:t xml:space="preserve">phản ánh chất lượng nguồn nhân lực </w:t>
            </w:r>
            <w:r w:rsidRPr="00CE0272">
              <w:rPr>
                <w:rFonts w:eastAsia="Times New Roman"/>
                <w:sz w:val="24"/>
                <w:szCs w:val="24"/>
                <w:lang w:val="pt-BR"/>
              </w:rPr>
              <w:t xml:space="preserve">tạo tiền đề vững chắc cho việc xây dựng và phát triển đồng bộ các yếu tố </w:t>
            </w:r>
            <w:r>
              <w:rPr>
                <w:rFonts w:eastAsia="Times New Roman"/>
                <w:sz w:val="24"/>
                <w:szCs w:val="24"/>
                <w:lang w:val="pt-BR"/>
              </w:rPr>
              <w:t>thị trường lao động</w:t>
            </w:r>
            <w:r w:rsidRPr="00CE0272">
              <w:rPr>
                <w:rFonts w:eastAsia="Times New Roman"/>
                <w:sz w:val="24"/>
                <w:szCs w:val="24"/>
                <w:lang w:val="pt-BR"/>
              </w:rPr>
              <w:t xml:space="preserve">, góp phần huy động, phân bổ và sử dụng có hiệu quả các nguồn lực để thúc đẩy phát triển kinh tế xã hội. Đồng thời, chuyển dịch cơ cấu lao động theo hướng hiện đại, bảo đảm kết nối </w:t>
            </w:r>
            <w:r>
              <w:rPr>
                <w:rFonts w:eastAsia="Times New Roman"/>
                <w:sz w:val="24"/>
                <w:szCs w:val="24"/>
                <w:lang w:val="pt-BR"/>
              </w:rPr>
              <w:t xml:space="preserve">thị trường </w:t>
            </w:r>
            <w:r>
              <w:rPr>
                <w:rFonts w:eastAsia="Times New Roman"/>
                <w:sz w:val="24"/>
                <w:szCs w:val="24"/>
                <w:lang w:val="pt-BR"/>
              </w:rPr>
              <w:lastRenderedPageBreak/>
              <w:t>lao động</w:t>
            </w:r>
            <w:r w:rsidRPr="00CE0272">
              <w:rPr>
                <w:rFonts w:eastAsia="Times New Roman"/>
                <w:sz w:val="24"/>
                <w:szCs w:val="24"/>
                <w:lang w:val="pt-BR"/>
              </w:rPr>
              <w:t xml:space="preserve"> trong nước với </w:t>
            </w:r>
            <w:r>
              <w:rPr>
                <w:rFonts w:eastAsia="Times New Roman"/>
                <w:sz w:val="24"/>
                <w:szCs w:val="24"/>
                <w:lang w:val="pt-BR"/>
              </w:rPr>
              <w:t>thị trường lao động</w:t>
            </w:r>
            <w:r w:rsidRPr="00CE0272">
              <w:rPr>
                <w:rFonts w:eastAsia="Times New Roman"/>
                <w:sz w:val="24"/>
                <w:szCs w:val="24"/>
                <w:lang w:val="pt-BR"/>
              </w:rPr>
              <w:t xml:space="preserve"> của các nước trong khu vực và trên thế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2C0CCCE" w:rsidR="007F2D9F" w:rsidRPr="009F305C" w:rsidRDefault="007F2D9F" w:rsidP="0085169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1E8D384" w14:textId="77777777" w:rsidR="007F2D9F" w:rsidRDefault="00455A72" w:rsidP="009F305C">
            <w:pPr>
              <w:rPr>
                <w:rFonts w:ascii="Calibri" w:eastAsia="Times New Roman" w:hAnsi="Calibri" w:cs="Calibri"/>
              </w:rPr>
            </w:pPr>
            <w:r w:rsidRPr="00490C58">
              <w:rPr>
                <w:rFonts w:ascii="Calibri" w:eastAsia="Times New Roman" w:hAnsi="Calibri" w:cs="Calibri"/>
              </w:rPr>
              <w:t>Method of computation</w:t>
            </w:r>
          </w:p>
          <w:p w14:paraId="5A53B8A7" w14:textId="6D6DC9F2" w:rsidR="00455A72" w:rsidRPr="009F305C" w:rsidRDefault="00455A72" w:rsidP="009F305C">
            <w:bookmarkStart w:id="25" w:name="_GoBack"/>
            <w:r>
              <w:rPr>
                <w:noProof/>
              </w:rPr>
              <w:drawing>
                <wp:inline distT="0" distB="0" distL="0" distR="0" wp14:anchorId="27E9405A" wp14:editId="22A2E72D">
                  <wp:extent cx="3576320" cy="951865"/>
                  <wp:effectExtent l="0" t="0" r="508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4.4.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95186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9332E9A" w14:textId="77777777" w:rsidR="007701E9" w:rsidRDefault="007701E9" w:rsidP="007701E9">
            <w:pPr>
              <w:spacing w:before="120" w:after="120"/>
              <w:rPr>
                <w:rFonts w:eastAsia="Times New Roman"/>
                <w:iCs/>
                <w:sz w:val="24"/>
                <w:szCs w:val="24"/>
              </w:rPr>
            </w:pPr>
            <w:r>
              <w:rPr>
                <w:rFonts w:eastAsia="Times New Roman"/>
                <w:iCs/>
                <w:sz w:val="24"/>
                <w:szCs w:val="24"/>
              </w:rPr>
              <w:t>- Số liệu</w:t>
            </w:r>
            <w:r w:rsidRPr="000E65CB">
              <w:rPr>
                <w:rFonts w:eastAsia="Times New Roman"/>
                <w:iCs/>
                <w:sz w:val="24"/>
                <w:szCs w:val="24"/>
              </w:rPr>
              <w:t xml:space="preserve"> có </w:t>
            </w:r>
            <w:r>
              <w:rPr>
                <w:rFonts w:eastAsia="Times New Roman"/>
                <w:iCs/>
                <w:sz w:val="24"/>
                <w:szCs w:val="24"/>
              </w:rPr>
              <w:t xml:space="preserve">sẵn </w:t>
            </w:r>
            <w:r w:rsidRPr="000E65CB">
              <w:rPr>
                <w:rFonts w:eastAsia="Times New Roman"/>
                <w:iCs/>
                <w:sz w:val="24"/>
                <w:szCs w:val="24"/>
              </w:rPr>
              <w:t>hàng năm từ năm 2010-2019</w:t>
            </w:r>
          </w:p>
          <w:p w14:paraId="1B8FA463" w14:textId="77777777" w:rsidR="007701E9" w:rsidRDefault="007701E9" w:rsidP="007701E9">
            <w:pPr>
              <w:spacing w:before="120" w:after="120"/>
              <w:rPr>
                <w:rFonts w:eastAsia="Times New Roman"/>
                <w:sz w:val="24"/>
                <w:szCs w:val="24"/>
                <w:lang w:val="pt-BR"/>
              </w:rPr>
            </w:pPr>
            <w:r>
              <w:rPr>
                <w:rFonts w:eastAsia="Times New Roman"/>
                <w:iCs/>
                <w:sz w:val="24"/>
                <w:szCs w:val="24"/>
              </w:rPr>
              <w:t xml:space="preserve">- Số liệu có đầy đủ hàng năm theo các phân tổ: </w:t>
            </w:r>
            <w:r w:rsidRPr="00CB6BE5">
              <w:rPr>
                <w:rFonts w:eastAsia="Times New Roman"/>
                <w:sz w:val="24"/>
                <w:szCs w:val="24"/>
                <w:lang w:val="pt-BR"/>
              </w:rPr>
              <w:t>Giới tính; Trình độ chuyên môn kỹ thuật; Thành thị/nông thôn; Tỉnh/thành phố trực thuộc Trung ương.</w:t>
            </w:r>
          </w:p>
          <w:p w14:paraId="39185D77" w14:textId="70A226A7" w:rsidR="00776312" w:rsidRPr="009F305C" w:rsidRDefault="007701E9" w:rsidP="007701E9">
            <w:r>
              <w:rPr>
                <w:rFonts w:eastAsia="Times New Roman"/>
                <w:sz w:val="24"/>
                <w:szCs w:val="24"/>
                <w:lang w:val="pt-BR"/>
              </w:rPr>
              <w:t>(Nguồn công bố: Niên giám thống kê và Kết quả điều tra Lao động việc làm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AB4B33A" w:rsidR="006A7EF1" w:rsidRPr="009F305C" w:rsidRDefault="007701E9" w:rsidP="0085169F">
            <w:r w:rsidRPr="00C714A7">
              <w:rPr>
                <w:rFonts w:eastAsia="Times New Roman"/>
                <w:bCs/>
                <w:sz w:val="24"/>
                <w:szCs w:val="24"/>
              </w:rPr>
              <w:t>Chỉ tiêu này</w:t>
            </w:r>
            <w:r>
              <w:rPr>
                <w:rFonts w:eastAsia="Times New Roman"/>
                <w:bCs/>
                <w:sz w:val="24"/>
                <w:szCs w:val="24"/>
              </w:rPr>
              <w:t xml:space="preserve"> </w:t>
            </w:r>
            <w:r>
              <w:rPr>
                <w:rFonts w:eastAsia="Times New Roman"/>
                <w:sz w:val="24"/>
                <w:szCs w:val="24"/>
              </w:rPr>
              <w:t>chỉ phản ánh mục tiêu phát triển bền vững của Việt Nam, không so sánh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E240641" w14:textId="77777777" w:rsidR="007701E9" w:rsidRDefault="007701E9" w:rsidP="007701E9">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7710E465" w14:textId="77777777" w:rsidR="007701E9" w:rsidRDefault="007701E9" w:rsidP="007701E9">
            <w:pPr>
              <w:spacing w:before="120" w:after="120"/>
              <w:rPr>
                <w:rFonts w:eastAsia="Times New Roman"/>
                <w:bCs/>
                <w:sz w:val="24"/>
                <w:szCs w:val="24"/>
                <w:shd w:val="clear" w:color="auto" w:fill="FFFFFF"/>
              </w:rPr>
            </w:pPr>
            <w:r>
              <w:rPr>
                <w:rFonts w:eastAsia="Times New Roman"/>
                <w:bCs/>
                <w:sz w:val="24"/>
                <w:szCs w:val="24"/>
                <w:shd w:val="clear" w:color="auto" w:fill="FFFFFF"/>
              </w:rPr>
              <w:t>- Kết quả điều tra Lao động việc làm của Tổng cục Thống kê;</w:t>
            </w:r>
          </w:p>
          <w:p w14:paraId="5E16EF66" w14:textId="77777777" w:rsidR="007701E9" w:rsidRPr="00C714A7" w:rsidRDefault="007701E9" w:rsidP="007701E9">
            <w:pPr>
              <w:spacing w:before="120" w:after="120"/>
              <w:rPr>
                <w:rFonts w:eastAsia="Times New Roman"/>
                <w:bCs/>
                <w:sz w:val="24"/>
                <w:szCs w:val="24"/>
                <w:shd w:val="clear" w:color="auto" w:fill="FFFFFF"/>
              </w:rPr>
            </w:pPr>
            <w:r>
              <w:rPr>
                <w:rFonts w:eastAsia="Times New Roman"/>
                <w:bCs/>
                <w:sz w:val="24"/>
                <w:szCs w:val="24"/>
                <w:shd w:val="clear" w:color="auto" w:fill="FFFFFF"/>
              </w:rPr>
              <w:t>- Niên giám Thống kê.</w:t>
            </w:r>
          </w:p>
          <w:p w14:paraId="127FB56F" w14:textId="30EB0DDF" w:rsidR="006F104C" w:rsidRPr="009F305C" w:rsidRDefault="007701E9" w:rsidP="007701E9">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455A72">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455A7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5A72"/>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01E9"/>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A9D2AFDF-8B7D-405A-9A6E-12735114E1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13</Pages>
  <Words>215969</Words>
  <Characters>1231029</Characters>
  <Application>Microsoft Office Word</Application>
  <DocSecurity>8</DocSecurity>
  <Lines>10258</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1444110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5</cp:revision>
  <cp:lastPrinted>2020-04-16T14:23:00Z</cp:lastPrinted>
  <dcterms:created xsi:type="dcterms:W3CDTF">2021-05-10T04:00:00Z</dcterms:created>
  <dcterms:modified xsi:type="dcterms:W3CDTF">2021-07-16T08:48:00Z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