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C7D4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C7D4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C7D4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C7D4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C7D4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C7D4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C7D4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C7D4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C7D4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C7D4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C7D4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C7D4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C7D4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13934A0" w:rsidR="00B66AF3" w:rsidRDefault="00FC7156" w:rsidP="00B66AF3">
          <w:r>
            <w:t>5.2.2 Proportion of women and girls aged 15 years and older subjected to sexual violence by persons other than an intimate partner in the previous 12 months [5.2.2] (VC_VAW_NONMARR)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106D9ED" w14:textId="65BF03E6" w:rsidR="00FD54D7" w:rsidRDefault="00FD54D7" w:rsidP="007F0E8A">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10CE2172" w:rsidR="005377B9" w:rsidRPr="009F305C" w:rsidRDefault="007F0E8A" w:rsidP="009F305C">
            <w:r w:rsidRPr="00C714A7">
              <w:rPr>
                <w:rFonts w:eastAsia="Times New Roman"/>
                <w:sz w:val="24"/>
                <w:szCs w:val="24"/>
                <w:lang w:val="vi-VN"/>
              </w:rPr>
              <w:t>Mục tiêu 5.2: Giảm đáng kể mọi hình thức bạo lực đối với phụ nữ và trẻ em gái nơi công cộng hoặc nơi riêng tư, bao gồm cả việc mua bán, bóc lột tình dục và các hình thức bóc lột khác (</w:t>
            </w:r>
            <w:r w:rsidRPr="00C714A7">
              <w:rPr>
                <w:rFonts w:eastAsia="Times New Roman"/>
                <w:sz w:val="24"/>
                <w:szCs w:val="24"/>
              </w:rPr>
              <w:t>M</w:t>
            </w:r>
            <w:r w:rsidRPr="00C714A7">
              <w:rPr>
                <w:rFonts w:eastAsia="Times New Roman"/>
                <w:sz w:val="24"/>
                <w:szCs w:val="24"/>
                <w:lang w:val="vi-VN"/>
              </w:rPr>
              <w:t>ục tiêu 5.2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5068338" w:rsidR="005377B9" w:rsidRPr="007F0E8A" w:rsidRDefault="00FC7156" w:rsidP="009F305C">
            <w:bookmarkStart w:id="8" w:name="_Toc15027993"/>
            <w:bookmarkStart w:id="9" w:name="_Toc15028409"/>
            <w:bookmarkStart w:id="10" w:name="_Toc15029517"/>
            <w:r w:rsidRPr="00C714A7">
              <w:t>Chỉ tiêu 5.2.2. Tỷ lệ phụ nữ và trẻ em gái từ 15 tuổi trở lên đã từng bị bạo lực tình dục bởi những người không phải chồng hoặc không phải bạn tình trong 12 tháng qua</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74BB256" w:rsidR="003E7389" w:rsidRPr="001B41D4" w:rsidRDefault="00FE6766" w:rsidP="001B41D4">
            <w:pPr>
              <w:spacing w:before="120" w:after="120"/>
              <w:rPr>
                <w:rFonts w:eastAsia="Times New Roman"/>
                <w:sz w:val="24"/>
                <w:szCs w:val="24"/>
              </w:rPr>
            </w:pPr>
            <w:r w:rsidRPr="00C714A7">
              <w:rPr>
                <w:rFonts w:eastAsia="Times New Roman"/>
                <w:sz w:val="24"/>
                <w:szCs w:val="24"/>
                <w:lang w:val="nl-NL"/>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D979F5B" w:rsidR="003E7389" w:rsidRPr="007F0E8A" w:rsidRDefault="007F0E8A" w:rsidP="007F0E8A">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3B52A63" w:rsidR="003E7389" w:rsidRPr="009F305C" w:rsidRDefault="007F0E8A"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CABC1ED" w:rsidR="0015178E" w:rsidRPr="00FC7156" w:rsidRDefault="00FC7156" w:rsidP="00FC7156">
            <w:pPr>
              <w:spacing w:before="120" w:after="120"/>
              <w:rPr>
                <w:rFonts w:eastAsia="Times New Roman"/>
                <w:sz w:val="24"/>
                <w:szCs w:val="24"/>
              </w:rPr>
            </w:pPr>
            <w:r w:rsidRPr="00C714A7">
              <w:rPr>
                <w:rFonts w:eastAsia="Times New Roman"/>
                <w:sz w:val="24"/>
                <w:szCs w:val="24"/>
              </w:rPr>
              <w:t xml:space="preserve">Tỷ lệ phụ nữ và trẻ em gái từ 15 tuổi trở lên đã từng bị bạo lực tình dục bởi những người không phải chồng hoặc không phải bạn tình trong 12 tháng qua là tỷ lệ </w:t>
            </w:r>
            <w:r w:rsidRPr="00C714A7">
              <w:rPr>
                <w:rFonts w:eastAsia="Times New Roman"/>
                <w:sz w:val="24"/>
                <w:szCs w:val="24"/>
              </w:rPr>
              <w:lastRenderedPageBreak/>
              <w:t>phần trăm số phụ nữ và trẻ em gái từ 15 tuổi trở lên đã từng bị bạo lực tình dục bởi những người không phải là chồng hoặc không phải bạn tình trong 12 tháng qua so với tổng số phụ nữ và</w:t>
            </w:r>
            <w:r>
              <w:rPr>
                <w:rFonts w:eastAsia="Times New Roman"/>
                <w:sz w:val="24"/>
                <w:szCs w:val="24"/>
              </w:rPr>
              <w:t xml:space="preserve"> trẻ em gái từ 15 tuổi trở lên.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F28CC77" w:rsidR="0015178E" w:rsidRPr="009F305C" w:rsidRDefault="007F0E8A" w:rsidP="009F305C">
            <w:r w:rsidRPr="00BC7A23">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1DC186B" w:rsidR="0015178E" w:rsidRPr="009F305C" w:rsidRDefault="00FC7156" w:rsidP="009F305C">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45721BE" w:rsidR="0035311B" w:rsidRPr="007F0E8A" w:rsidRDefault="007F0E8A" w:rsidP="007F0E8A">
            <w:pPr>
              <w:spacing w:before="120" w:after="120" w:line="240" w:lineRule="auto"/>
              <w:rPr>
                <w:rFonts w:eastAsia="Times New Roman"/>
                <w:sz w:val="24"/>
                <w:szCs w:val="24"/>
                <w:lang w:val="vi-VN"/>
              </w:rPr>
            </w:pPr>
            <w:r>
              <w:rPr>
                <w:rFonts w:eastAsia="Times New Roman"/>
                <w:sz w:val="24"/>
                <w:szCs w:val="24"/>
                <w:lang w:val="vi-VN"/>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DE13616" w14:textId="77777777" w:rsidR="00FC7156" w:rsidRPr="001A5AEF" w:rsidRDefault="00FC7156" w:rsidP="00FC7156">
            <w:pPr>
              <w:spacing w:before="120" w:after="120" w:line="240" w:lineRule="auto"/>
              <w:rPr>
                <w:rFonts w:eastAsia="Times New Roman"/>
                <w:sz w:val="24"/>
                <w:szCs w:val="24"/>
                <w:lang w:val="nl-NL"/>
              </w:rPr>
            </w:pPr>
            <w:r w:rsidRPr="00800334">
              <w:rPr>
                <w:rFonts w:eastAsia="Times New Roman"/>
                <w:sz w:val="24"/>
                <w:szCs w:val="24"/>
                <w:lang w:val="vi-VN"/>
              </w:rPr>
              <w:t>Điều tra quốc gia về bạo lực đối với phụ nữ ở Việt Nam</w:t>
            </w:r>
            <w:r w:rsidRPr="001A5AEF">
              <w:rPr>
                <w:rFonts w:eastAsia="Times New Roman"/>
                <w:sz w:val="24"/>
                <w:szCs w:val="24"/>
                <w:lang w:val="nl-NL"/>
              </w:rPr>
              <w:t xml:space="preserve"> 2019 gồm ba hợp phần: nghiên cứu định lượng; nghiên cứu định tính; và thiệt hại về</w:t>
            </w:r>
            <w:r>
              <w:rPr>
                <w:rFonts w:eastAsia="Times New Roman"/>
                <w:sz w:val="24"/>
                <w:szCs w:val="24"/>
                <w:lang w:val="nl-NL"/>
              </w:rPr>
              <w:t xml:space="preserve"> </w:t>
            </w:r>
            <w:r w:rsidRPr="001A5AEF">
              <w:rPr>
                <w:rFonts w:eastAsia="Times New Roman"/>
                <w:sz w:val="24"/>
                <w:szCs w:val="24"/>
                <w:lang w:val="nl-NL"/>
              </w:rPr>
              <w:t>kinh tế do bạo lực gây ra đối với phụ nữ.</w:t>
            </w:r>
          </w:p>
          <w:p w14:paraId="73E4DBF5" w14:textId="77777777" w:rsidR="00FC7156" w:rsidRPr="001A5AEF" w:rsidRDefault="00FC7156" w:rsidP="00FC7156">
            <w:pPr>
              <w:spacing w:before="120" w:after="120" w:line="240" w:lineRule="auto"/>
              <w:rPr>
                <w:rFonts w:eastAsia="Times New Roman"/>
                <w:sz w:val="24"/>
                <w:szCs w:val="24"/>
                <w:lang w:val="nl-NL"/>
              </w:rPr>
            </w:pPr>
            <w:r w:rsidRPr="001A5AEF">
              <w:rPr>
                <w:rFonts w:eastAsia="Times New Roman"/>
                <w:sz w:val="24"/>
                <w:szCs w:val="24"/>
                <w:lang w:val="nl-NL"/>
              </w:rPr>
              <w:t>Hợp phần định lượng của điều tra này (“khảo sát”) được TCTK thực hiện (bao gồm việc rà soát</w:t>
            </w:r>
            <w:r>
              <w:rPr>
                <w:rFonts w:eastAsia="Times New Roman"/>
                <w:sz w:val="24"/>
                <w:szCs w:val="24"/>
                <w:lang w:val="nl-NL"/>
              </w:rPr>
              <w:t xml:space="preserve"> </w:t>
            </w:r>
            <w:r w:rsidRPr="001A5AEF">
              <w:rPr>
                <w:rFonts w:eastAsia="Times New Roman"/>
                <w:sz w:val="24"/>
                <w:szCs w:val="24"/>
                <w:lang w:val="nl-NL"/>
              </w:rPr>
              <w:t>và thử nghiệm bảng hỏi, tập huấn điều tra viên, thu thập và xử lý dữ liệu). Điều tra định lượng</w:t>
            </w:r>
            <w:r>
              <w:rPr>
                <w:rFonts w:eastAsia="Times New Roman"/>
                <w:sz w:val="24"/>
                <w:szCs w:val="24"/>
                <w:lang w:val="nl-NL"/>
              </w:rPr>
              <w:t xml:space="preserve"> </w:t>
            </w:r>
            <w:r w:rsidRPr="001A5AEF">
              <w:rPr>
                <w:rFonts w:eastAsia="Times New Roman"/>
                <w:sz w:val="24"/>
                <w:szCs w:val="24"/>
                <w:lang w:val="nl-NL"/>
              </w:rPr>
              <w:t>gồm hoạt động khảo sát hộ gia đình trong mẫu đại diện cấp quốc gia ở tất cả sáu vùng miền của</w:t>
            </w:r>
            <w:r>
              <w:rPr>
                <w:rFonts w:eastAsia="Times New Roman"/>
                <w:sz w:val="24"/>
                <w:szCs w:val="24"/>
                <w:lang w:val="nl-NL"/>
              </w:rPr>
              <w:t xml:space="preserve"> </w:t>
            </w:r>
            <w:r w:rsidRPr="001A5AEF">
              <w:rPr>
                <w:rFonts w:eastAsia="Times New Roman"/>
                <w:sz w:val="24"/>
                <w:szCs w:val="24"/>
                <w:lang w:val="nl-NL"/>
              </w:rPr>
              <w:t>Việt Nam. Thiết kế mẫu nhiều cấp được sử dụng để chọn mẫu với 6.000 hộ gia đình. Tổng số có</w:t>
            </w:r>
            <w:r>
              <w:rPr>
                <w:rFonts w:eastAsia="Times New Roman"/>
                <w:sz w:val="24"/>
                <w:szCs w:val="24"/>
                <w:lang w:val="nl-NL"/>
              </w:rPr>
              <w:t xml:space="preserve"> </w:t>
            </w:r>
            <w:r w:rsidRPr="001A5AEF">
              <w:rPr>
                <w:rFonts w:eastAsia="Times New Roman"/>
                <w:sz w:val="24"/>
                <w:szCs w:val="24"/>
                <w:lang w:val="nl-NL"/>
              </w:rPr>
              <w:t>5.976 phụ nữ trong độ tuổi từ 15 đến 64 đã được phỏng vấn trực tiếp do các điều tra viên đã</w:t>
            </w:r>
            <w:r>
              <w:rPr>
                <w:rFonts w:eastAsia="Times New Roman"/>
                <w:sz w:val="24"/>
                <w:szCs w:val="24"/>
                <w:lang w:val="nl-NL"/>
              </w:rPr>
              <w:t xml:space="preserve"> </w:t>
            </w:r>
            <w:r w:rsidRPr="001A5AEF">
              <w:rPr>
                <w:rFonts w:eastAsia="Times New Roman"/>
                <w:sz w:val="24"/>
                <w:szCs w:val="24"/>
                <w:lang w:val="nl-NL"/>
              </w:rPr>
              <w:t>được tập huấn thực hiện.</w:t>
            </w:r>
          </w:p>
          <w:p w14:paraId="2DD72A7C" w14:textId="77777777" w:rsidR="00FC7156" w:rsidRPr="001A5AEF" w:rsidRDefault="00FC7156" w:rsidP="00FC7156">
            <w:pPr>
              <w:spacing w:before="120" w:after="120" w:line="240" w:lineRule="auto"/>
              <w:rPr>
                <w:rFonts w:eastAsia="Times New Roman"/>
                <w:sz w:val="24"/>
                <w:szCs w:val="24"/>
                <w:lang w:val="nl-NL"/>
              </w:rPr>
            </w:pPr>
            <w:r w:rsidRPr="001A5AEF">
              <w:rPr>
                <w:rFonts w:eastAsia="Times New Roman"/>
                <w:sz w:val="24"/>
                <w:szCs w:val="24"/>
                <w:lang w:val="nl-NL"/>
              </w:rPr>
              <w:t>Hợp phần định tính được Trung tâm sáng kiến về sức khỏe và dân số thực hiện (CCIHP).</w:t>
            </w:r>
            <w:r>
              <w:rPr>
                <w:rFonts w:eastAsia="Times New Roman"/>
                <w:sz w:val="24"/>
                <w:szCs w:val="24"/>
                <w:lang w:val="nl-NL"/>
              </w:rPr>
              <w:t xml:space="preserve"> </w:t>
            </w:r>
            <w:r w:rsidRPr="001A5AEF">
              <w:rPr>
                <w:rFonts w:eastAsia="Times New Roman"/>
                <w:sz w:val="24"/>
                <w:szCs w:val="24"/>
                <w:lang w:val="nl-NL"/>
              </w:rPr>
              <w:t>Nghiên cứu định tính nhằm: tìm hiểu bối cảnh bạo lực do chồng/bạn tình gây ra đối với phụ nữ;</w:t>
            </w:r>
            <w:r>
              <w:rPr>
                <w:rFonts w:eastAsia="Times New Roman"/>
                <w:sz w:val="24"/>
                <w:szCs w:val="24"/>
                <w:lang w:val="nl-NL"/>
              </w:rPr>
              <w:t xml:space="preserve"> </w:t>
            </w:r>
            <w:r w:rsidRPr="001A5AEF">
              <w:rPr>
                <w:rFonts w:eastAsia="Times New Roman"/>
                <w:sz w:val="24"/>
                <w:szCs w:val="24"/>
                <w:lang w:val="nl-NL"/>
              </w:rPr>
              <w:t>đối chiếu với kết quả định lượng; phân tích sâu và giải thích cho những kết quả định lượng; và</w:t>
            </w:r>
            <w:r>
              <w:rPr>
                <w:rFonts w:eastAsia="Times New Roman"/>
                <w:sz w:val="24"/>
                <w:szCs w:val="24"/>
                <w:lang w:val="nl-NL"/>
              </w:rPr>
              <w:t xml:space="preserve"> </w:t>
            </w:r>
            <w:r w:rsidRPr="001A5AEF">
              <w:rPr>
                <w:rFonts w:eastAsia="Times New Roman"/>
                <w:sz w:val="24"/>
                <w:szCs w:val="24"/>
                <w:lang w:val="nl-NL"/>
              </w:rPr>
              <w:t>tìm hiểu những vấn đề không thể nghiên cứu được bằng phương pháp định lượng. Dữ liệu được</w:t>
            </w:r>
            <w:r>
              <w:rPr>
                <w:rFonts w:eastAsia="Times New Roman"/>
                <w:sz w:val="24"/>
                <w:szCs w:val="24"/>
                <w:lang w:val="nl-NL"/>
              </w:rPr>
              <w:t xml:space="preserve"> </w:t>
            </w:r>
            <w:r w:rsidRPr="001A5AEF">
              <w:rPr>
                <w:rFonts w:eastAsia="Times New Roman"/>
                <w:sz w:val="24"/>
                <w:szCs w:val="24"/>
                <w:lang w:val="nl-NL"/>
              </w:rPr>
              <w:t>thu thập thông qua các cuộc phỏng vấn sâu, phỏng vấn người cung cấp thông tin chính và thảo</w:t>
            </w:r>
            <w:r>
              <w:rPr>
                <w:rFonts w:eastAsia="Times New Roman"/>
                <w:sz w:val="24"/>
                <w:szCs w:val="24"/>
                <w:lang w:val="nl-NL"/>
              </w:rPr>
              <w:t xml:space="preserve"> </w:t>
            </w:r>
            <w:r w:rsidRPr="001A5AEF">
              <w:rPr>
                <w:rFonts w:eastAsia="Times New Roman"/>
                <w:sz w:val="24"/>
                <w:szCs w:val="24"/>
                <w:lang w:val="nl-NL"/>
              </w:rPr>
              <w:t xml:space="preserve">luận nhóm tập trung. Tổng số có 269 người tham gia, gồm cả phụ nữ </w:t>
            </w:r>
            <w:r w:rsidRPr="001A5AEF">
              <w:rPr>
                <w:rFonts w:eastAsia="Times New Roman"/>
                <w:sz w:val="24"/>
                <w:szCs w:val="24"/>
                <w:lang w:val="nl-NL"/>
              </w:rPr>
              <w:lastRenderedPageBreak/>
              <w:t>khuyết tật và phụ nữ dân tộc thiểu số, 11 người cung cấp thông tin chính, đã cung cấp thông tin và chia sẻ những kinh</w:t>
            </w:r>
            <w:r>
              <w:rPr>
                <w:rFonts w:eastAsia="Times New Roman"/>
                <w:sz w:val="24"/>
                <w:szCs w:val="24"/>
                <w:lang w:val="nl-NL"/>
              </w:rPr>
              <w:t xml:space="preserve"> </w:t>
            </w:r>
            <w:r w:rsidRPr="001A5AEF">
              <w:rPr>
                <w:rFonts w:eastAsia="Times New Roman"/>
                <w:sz w:val="24"/>
                <w:szCs w:val="24"/>
                <w:lang w:val="nl-NL"/>
              </w:rPr>
              <w:t>nghiệm của họ cho nghiên cứu định tính.</w:t>
            </w:r>
          </w:p>
          <w:p w14:paraId="3285A0DA" w14:textId="77777777" w:rsidR="00FC7156" w:rsidRPr="001A5AEF" w:rsidRDefault="00FC7156" w:rsidP="00FC7156">
            <w:pPr>
              <w:spacing w:before="120" w:after="120" w:line="240" w:lineRule="auto"/>
              <w:rPr>
                <w:rFonts w:eastAsia="Times New Roman"/>
                <w:sz w:val="24"/>
                <w:szCs w:val="24"/>
                <w:lang w:val="nl-NL"/>
              </w:rPr>
            </w:pPr>
            <w:r w:rsidRPr="001A5AEF">
              <w:rPr>
                <w:rFonts w:eastAsia="Times New Roman"/>
                <w:sz w:val="24"/>
                <w:szCs w:val="24"/>
                <w:lang w:val="nl-NL"/>
              </w:rPr>
              <w:t>Cuối cùng, hợp phần nghiên cứu về thiệt hại kinh tế do bạo lực đối với phụ nữ gây ra do</w:t>
            </w:r>
            <w:r>
              <w:rPr>
                <w:rFonts w:eastAsia="Times New Roman"/>
                <w:sz w:val="24"/>
                <w:szCs w:val="24"/>
                <w:lang w:val="nl-NL"/>
              </w:rPr>
              <w:t xml:space="preserve"> </w:t>
            </w:r>
            <w:r w:rsidRPr="001A5AEF">
              <w:rPr>
                <w:rFonts w:eastAsia="Times New Roman"/>
                <w:sz w:val="24"/>
                <w:szCs w:val="24"/>
                <w:lang w:val="nl-NL"/>
              </w:rPr>
              <w:t>UNFPA Việt Nam hợp tác với một số chuyên gia tư vấn trong nước và quốc tế thực hiện.</w:t>
            </w:r>
          </w:p>
          <w:p w14:paraId="4B78A1D0" w14:textId="77777777" w:rsidR="00FC7156" w:rsidRPr="001A5AEF" w:rsidRDefault="00FC7156" w:rsidP="00FC7156">
            <w:pPr>
              <w:spacing w:before="120" w:after="120" w:line="240" w:lineRule="auto"/>
              <w:rPr>
                <w:rFonts w:eastAsia="Times New Roman"/>
                <w:sz w:val="24"/>
                <w:szCs w:val="24"/>
                <w:lang w:val="nl-NL"/>
              </w:rPr>
            </w:pPr>
            <w:r w:rsidRPr="001A5AEF">
              <w:rPr>
                <w:rFonts w:eastAsia="Times New Roman"/>
                <w:sz w:val="24"/>
                <w:szCs w:val="24"/>
                <w:lang w:val="nl-NL"/>
              </w:rPr>
              <w:t>UNFPA Việt nam quản lý toàn bộ quá trình với sự hỗ trợ kỹ thuật của Sáng kiến kNOwVAWdata</w:t>
            </w:r>
            <w:r>
              <w:rPr>
                <w:rFonts w:eastAsia="Times New Roman"/>
                <w:sz w:val="24"/>
                <w:szCs w:val="24"/>
                <w:lang w:val="nl-NL"/>
              </w:rPr>
              <w:t xml:space="preserve"> </w:t>
            </w:r>
            <w:r w:rsidRPr="001A5AEF">
              <w:rPr>
                <w:rFonts w:eastAsia="Times New Roman"/>
                <w:sz w:val="24"/>
                <w:szCs w:val="24"/>
                <w:lang w:val="nl-NL"/>
              </w:rPr>
              <w:t>(hợp tác giữa văn phòng UNFPA khu vực châu Á - Thái Bình Dương và Chính phủ Ốt-xtrây-li-a).</w:t>
            </w:r>
          </w:p>
          <w:p w14:paraId="60E54013" w14:textId="6DE48180" w:rsidR="0035311B" w:rsidRPr="009F305C" w:rsidRDefault="00FC7156" w:rsidP="00FC7156">
            <w:r>
              <w:rPr>
                <w:rFonts w:eastAsia="Times New Roman"/>
                <w:sz w:val="24"/>
                <w:szCs w:val="24"/>
                <w:lang w:val="nl-NL"/>
              </w:rPr>
              <w:t xml:space="preserve">Thông tin chi tiết về cuộc điều tra này tại đường link: </w:t>
            </w:r>
            <w:r w:rsidRPr="00DF165F">
              <w:rPr>
                <w:rFonts w:eastAsia="Times New Roman"/>
                <w:sz w:val="24"/>
                <w:szCs w:val="24"/>
                <w:lang w:val="nl-NL"/>
              </w:rPr>
              <w:t>https://vietnam.unfpa.org/sites/default/files/pub-pdf/0._bao_cao_chinh_0.pdf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6A0CD3F" w:rsidR="0035311B" w:rsidRPr="009F305C" w:rsidRDefault="007F0E8A" w:rsidP="009F305C">
            <w:r w:rsidRPr="00C714A7">
              <w:rPr>
                <w:rFonts w:eastAsia="Times New Roman"/>
                <w:sz w:val="24"/>
                <w:szCs w:val="24"/>
                <w:lang w:val="vi-VN"/>
              </w:rPr>
              <w:t>10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5D84D6E" w:rsidR="0035311B" w:rsidRPr="00FE6766" w:rsidRDefault="00FE6766" w:rsidP="00FE6766">
            <w:pPr>
              <w:spacing w:before="120" w:after="120"/>
              <w:rPr>
                <w:rFonts w:eastAsia="Times New Roman"/>
                <w:sz w:val="24"/>
                <w:szCs w:val="24"/>
                <w:lang w:val="nl-NL"/>
              </w:rPr>
            </w:pPr>
            <w:r>
              <w:rPr>
                <w:rFonts w:eastAsia="Times New Roman"/>
                <w:sz w:val="24"/>
                <w:szCs w:val="24"/>
                <w:lang w:val="nl-NL"/>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C5B3FCB" w:rsidR="0035311B" w:rsidRPr="00FE6766" w:rsidRDefault="00FE6766" w:rsidP="00FE6766">
            <w:pPr>
              <w:spacing w:before="120" w:after="120"/>
              <w:rPr>
                <w:rFonts w:eastAsia="Times New Roman"/>
                <w:sz w:val="24"/>
                <w:szCs w:val="24"/>
                <w:lang w:val="nl-NL"/>
              </w:rPr>
            </w:pPr>
            <w:r>
              <w:rPr>
                <w:rFonts w:eastAsia="Times New Roman"/>
                <w:sz w:val="24"/>
                <w:szCs w:val="24"/>
                <w:lang w:val="nl-NL"/>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2C519A6" w14:textId="77777777" w:rsidR="00FC7156" w:rsidRPr="00C714A7" w:rsidRDefault="00FC7156" w:rsidP="00FC7156">
            <w:pPr>
              <w:tabs>
                <w:tab w:val="left" w:pos="1515"/>
              </w:tabs>
              <w:spacing w:before="120" w:after="120"/>
              <w:rPr>
                <w:rFonts w:eastAsia="Times New Roman"/>
                <w:sz w:val="24"/>
                <w:szCs w:val="24"/>
              </w:rPr>
            </w:pPr>
            <w:r w:rsidRPr="00C714A7">
              <w:rPr>
                <w:rFonts w:eastAsia="Times New Roman"/>
                <w:sz w:val="24"/>
                <w:szCs w:val="24"/>
              </w:rPr>
              <w:t>Bạo lực tình dục đối với phụ nữ và trẻ em gái là nguy cơ phá vỡ sựổn định, bền vững của gia đình và trật tự an toàn xã hội và vi phạm nghiêm trọng tới quyền con người. Bạo lực tình dục đối với phụ nữ và trẻ em gái không chỉ gây ảnh hưởng về mặt thể xác, tinh thần cho nạn nhân, mà còn dẫn tới thiệt hại về kinh tế cho gia đình và xã hội.</w:t>
            </w:r>
          </w:p>
          <w:p w14:paraId="2E3517AC" w14:textId="1E75DB6F" w:rsidR="007F2D9F" w:rsidRPr="009F305C" w:rsidRDefault="00FC7156" w:rsidP="00FC7156">
            <w:r w:rsidRPr="00C714A7">
              <w:rPr>
                <w:rFonts w:eastAsia="Times New Roman"/>
                <w:sz w:val="24"/>
                <w:szCs w:val="24"/>
              </w:rPr>
              <w:t>Chỉ tiêu cung cấp số liệu để đánh giá thực trạng thực thi các giải pháp nhằm đảm bảo an sinh xã hội, thực hiện mục tiêu phát triển bền vững, bảo đảm quyền con người, trong đó có quyền của phụ nữ và thực thi bình đẳng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5A6D567" w14:textId="77777777" w:rsidR="007F0E8A" w:rsidRDefault="007F0E8A" w:rsidP="007F0E8A">
            <w:pPr>
              <w:spacing w:before="120" w:after="120" w:line="240" w:lineRule="auto"/>
              <w:rPr>
                <w:rFonts w:eastAsia="Times New Roman"/>
                <w:sz w:val="24"/>
                <w:szCs w:val="24"/>
                <w:lang w:val="vi-VN"/>
              </w:rPr>
            </w:pPr>
            <w:r>
              <w:rPr>
                <w:rFonts w:eastAsia="Times New Roman"/>
                <w:sz w:val="24"/>
                <w:szCs w:val="24"/>
              </w:rPr>
              <w:t xml:space="preserve">Cuộc điều tra này không thuộc Chương trình điều tra thống kê quốc gia và mới chỉ được thực hiện tại Việt Nam 2 lần là năm 2010 và năm 2019. </w:t>
            </w:r>
            <w:r w:rsidRPr="001A5AEF">
              <w:rPr>
                <w:rFonts w:eastAsia="Times New Roman"/>
                <w:sz w:val="24"/>
                <w:szCs w:val="24"/>
                <w:lang w:val="vi-VN"/>
              </w:rPr>
              <w:t>Năm 2019, Việt Nam tiến hành Điều tra quốc gia lần thứ hai, sử dụng phương pháp của</w:t>
            </w:r>
            <w:r>
              <w:rPr>
                <w:rFonts w:eastAsia="Times New Roman"/>
                <w:sz w:val="24"/>
                <w:szCs w:val="24"/>
              </w:rPr>
              <w:t xml:space="preserve"> </w:t>
            </w:r>
            <w:r w:rsidRPr="001A5AEF">
              <w:rPr>
                <w:rFonts w:eastAsia="Times New Roman"/>
                <w:sz w:val="24"/>
                <w:szCs w:val="24"/>
                <w:lang w:val="vi-VN"/>
              </w:rPr>
              <w:t>Điều tra đa quốc gia về Tình hình sức khỏe của phụ nữ và bạo lực gia đình của Tổ chức Y tế Thế</w:t>
            </w:r>
            <w:r>
              <w:rPr>
                <w:rFonts w:eastAsia="Times New Roman"/>
                <w:sz w:val="24"/>
                <w:szCs w:val="24"/>
              </w:rPr>
              <w:t xml:space="preserve"> </w:t>
            </w:r>
            <w:r w:rsidRPr="001A5AEF">
              <w:rPr>
                <w:rFonts w:eastAsia="Times New Roman"/>
                <w:sz w:val="24"/>
                <w:szCs w:val="24"/>
                <w:lang w:val="vi-VN"/>
              </w:rPr>
              <w:t>giới (WHO), và có mốt số điều chỉnh. Phương pháp này trước đây cũng được sử dụng cho Điều</w:t>
            </w:r>
            <w:r>
              <w:rPr>
                <w:rFonts w:eastAsia="Times New Roman"/>
                <w:sz w:val="24"/>
                <w:szCs w:val="24"/>
              </w:rPr>
              <w:t xml:space="preserve"> </w:t>
            </w:r>
            <w:r w:rsidRPr="001A5AEF">
              <w:rPr>
                <w:rFonts w:eastAsia="Times New Roman"/>
                <w:sz w:val="24"/>
                <w:szCs w:val="24"/>
                <w:lang w:val="vi-VN"/>
              </w:rPr>
              <w:t>tra năm 2010. Kết quả Điều tra này là cơ sở để Việt Nam biết được những gì đã và chưa thay</w:t>
            </w:r>
            <w:r>
              <w:rPr>
                <w:rFonts w:eastAsia="Times New Roman"/>
                <w:sz w:val="24"/>
                <w:szCs w:val="24"/>
              </w:rPr>
              <w:t xml:space="preserve"> </w:t>
            </w:r>
            <w:r w:rsidRPr="001A5AEF">
              <w:rPr>
                <w:rFonts w:eastAsia="Times New Roman"/>
                <w:sz w:val="24"/>
                <w:szCs w:val="24"/>
                <w:lang w:val="vi-VN"/>
              </w:rPr>
              <w:t>đổi, cũng như định hướng phải làm gì để có được thay đổi đúng hướng trong tương lai. Phạm vi</w:t>
            </w:r>
            <w:r>
              <w:rPr>
                <w:rFonts w:eastAsia="Times New Roman"/>
                <w:sz w:val="24"/>
                <w:szCs w:val="24"/>
              </w:rPr>
              <w:t xml:space="preserve"> </w:t>
            </w:r>
            <w:r w:rsidRPr="001A5AEF">
              <w:rPr>
                <w:rFonts w:eastAsia="Times New Roman"/>
                <w:sz w:val="24"/>
                <w:szCs w:val="24"/>
                <w:lang w:val="vi-VN"/>
              </w:rPr>
              <w:t>của Điều tra lần này được mở rộng hơn, bao gồm mở rộng độ tuổi từ 15 đến 64 tuổi. Vấn đề bạo</w:t>
            </w:r>
            <w:r>
              <w:rPr>
                <w:rFonts w:eastAsia="Times New Roman"/>
                <w:sz w:val="24"/>
                <w:szCs w:val="24"/>
              </w:rPr>
              <w:t xml:space="preserve"> </w:t>
            </w:r>
            <w:r w:rsidRPr="001A5AEF">
              <w:rPr>
                <w:rFonts w:eastAsia="Times New Roman"/>
                <w:sz w:val="24"/>
                <w:szCs w:val="24"/>
                <w:lang w:val="vi-VN"/>
              </w:rPr>
              <w:t>lực cũng được nghiên cứu vượt ra ngoài khuôn khổ gia đình, mở rộng tới nơi làm việc và các</w:t>
            </w:r>
            <w:r>
              <w:rPr>
                <w:rFonts w:eastAsia="Times New Roman"/>
                <w:sz w:val="24"/>
                <w:szCs w:val="24"/>
              </w:rPr>
              <w:t xml:space="preserve"> </w:t>
            </w:r>
            <w:r w:rsidRPr="001A5AEF">
              <w:rPr>
                <w:rFonts w:eastAsia="Times New Roman"/>
                <w:sz w:val="24"/>
                <w:szCs w:val="24"/>
                <w:lang w:val="vi-VN"/>
              </w:rPr>
              <w:t>không gian công cộng khác. Bạo lực đối với các nhóm dân số nữ dễ bị tổn thương nhất của Việt</w:t>
            </w:r>
            <w:r>
              <w:rPr>
                <w:rFonts w:eastAsia="Times New Roman"/>
                <w:sz w:val="24"/>
                <w:szCs w:val="24"/>
              </w:rPr>
              <w:t xml:space="preserve"> </w:t>
            </w:r>
            <w:r w:rsidRPr="001A5AEF">
              <w:rPr>
                <w:rFonts w:eastAsia="Times New Roman"/>
                <w:sz w:val="24"/>
                <w:szCs w:val="24"/>
                <w:lang w:val="vi-VN"/>
              </w:rPr>
              <w:t>Nam được đặc biệt chú trọng, cụ thể là nhóm phụ nữ dân tộc thiểu số, phụ nữ và trẻ em gái</w:t>
            </w:r>
            <w:r>
              <w:rPr>
                <w:rFonts w:eastAsia="Times New Roman"/>
                <w:sz w:val="24"/>
                <w:szCs w:val="24"/>
              </w:rPr>
              <w:t xml:space="preserve"> </w:t>
            </w:r>
            <w:r w:rsidRPr="001A5AEF">
              <w:rPr>
                <w:rFonts w:eastAsia="Times New Roman"/>
                <w:sz w:val="24"/>
                <w:szCs w:val="24"/>
                <w:lang w:val="vi-VN"/>
              </w:rPr>
              <w:t>khuyết tật. Các thiệt hại về kinh tế đã được tính toán, cho thấy rõ quốc gia đã thiệt hại bao nhiêu</w:t>
            </w:r>
            <w:r>
              <w:rPr>
                <w:rFonts w:eastAsia="Times New Roman"/>
                <w:sz w:val="24"/>
                <w:szCs w:val="24"/>
              </w:rPr>
              <w:t xml:space="preserve"> </w:t>
            </w:r>
            <w:r w:rsidRPr="001A5AEF">
              <w:rPr>
                <w:rFonts w:eastAsia="Times New Roman"/>
                <w:sz w:val="24"/>
                <w:szCs w:val="24"/>
                <w:lang w:val="vi-VN"/>
              </w:rPr>
              <w:t xml:space="preserve">về kinh tế do bạo lực đối với phụ nữ và trẻ em gái. </w:t>
            </w:r>
          </w:p>
          <w:p w14:paraId="48EF8537" w14:textId="5C559FFE" w:rsidR="007F2D9F" w:rsidRPr="009F305C" w:rsidRDefault="007F0E8A" w:rsidP="007F0E8A">
            <w:r w:rsidRPr="00BC7A23">
              <w:rPr>
                <w:rFonts w:eastAsia="Times New Roman"/>
                <w:sz w:val="24"/>
                <w:szCs w:val="24"/>
                <w:lang w:val="vi-VN"/>
              </w:rPr>
              <w:t>Điều tra quốc gia về bạo lực đối với phụ nữ ở Việt Nam được Bộ Lao động - Thương binh và Xã hội (LĐTBXH) phối hợp với Tổng cục Thống kê (TCTK) thực hiện . Điều tra này được UNFPA hỗ trợ trong khuôn khổ dự án “Hỗ trợ xây dựng và triển khai các chính sách, chương trình dựa trên quyền con người và trên cơ sở bằng chứng nhằm phòng ngừa và ứng phó bạo lực trên cơ sở giới, bạo lực gia đình và giải quyết những vấn đề liên quan tới mại dâm”và được Chính phủ Ốt-xtrây-li-a thông qua Bộ Ngoại giao và Thương mại (DFAT) và UNFPA hỗ trợ kỹ thuật và tài chính.</w:t>
            </w:r>
            <w:r>
              <w:rPr>
                <w:rFonts w:eastAsia="Times New Roman"/>
                <w:sz w:val="24"/>
                <w:szCs w:val="24"/>
              </w:rPr>
              <w:t xml:space="preserve"> </w:t>
            </w:r>
            <w:r w:rsidRPr="001A5AEF">
              <w:rPr>
                <w:rFonts w:eastAsia="Times New Roman"/>
                <w:sz w:val="24"/>
                <w:szCs w:val="24"/>
                <w:lang w:val="nl-NL"/>
              </w:rPr>
              <w:t>Toàn bộ điều tra này được Chính phủ Ốt-xtrây-li-a thông qua Bộ Ngoại giao và Thương mại</w:t>
            </w:r>
            <w:r>
              <w:rPr>
                <w:rFonts w:eastAsia="Times New Roman"/>
                <w:sz w:val="24"/>
                <w:szCs w:val="24"/>
                <w:lang w:val="nl-NL"/>
              </w:rPr>
              <w:t xml:space="preserve"> </w:t>
            </w:r>
            <w:r w:rsidRPr="001A5AEF">
              <w:rPr>
                <w:rFonts w:eastAsia="Times New Roman"/>
                <w:sz w:val="24"/>
                <w:szCs w:val="24"/>
                <w:lang w:val="nl-NL"/>
              </w:rPr>
              <w:t>(DFAT) và UNFPA hỗ trợ kỹ thuật và tài trợ.</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74405A0" w14:textId="77777777" w:rsidR="007F2D9F" w:rsidRDefault="003C7D4F" w:rsidP="009F305C">
            <w:pPr>
              <w:rPr>
                <w:rFonts w:ascii="Calibri" w:eastAsia="Times New Roman" w:hAnsi="Calibri" w:cs="Calibri"/>
              </w:rPr>
            </w:pPr>
            <w:r w:rsidRPr="00490C58">
              <w:rPr>
                <w:rFonts w:ascii="Calibri" w:eastAsia="Times New Roman" w:hAnsi="Calibri" w:cs="Calibri"/>
              </w:rPr>
              <w:t>Method of computation</w:t>
            </w:r>
          </w:p>
          <w:p w14:paraId="5A53B8A7" w14:textId="4A90AC90" w:rsidR="003C7D4F" w:rsidRPr="009F305C" w:rsidRDefault="003C7D4F" w:rsidP="009F305C">
            <w:bookmarkStart w:id="28" w:name="_GoBack"/>
            <w:r>
              <w:rPr>
                <w:noProof/>
              </w:rPr>
              <w:lastRenderedPageBreak/>
              <w:drawing>
                <wp:inline distT="0" distB="0" distL="0" distR="0" wp14:anchorId="2B38EC07" wp14:editId="1CE82E8E">
                  <wp:extent cx="3576320" cy="1253490"/>
                  <wp:effectExtent l="0" t="0" r="508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5.2.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253490"/>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9B2A128" w14:textId="77777777" w:rsidR="00FC7156" w:rsidRDefault="00FC7156" w:rsidP="00FC7156">
            <w:pPr>
              <w:spacing w:before="120" w:after="120"/>
              <w:rPr>
                <w:rFonts w:eastAsia="Times New Roman"/>
                <w:iCs/>
                <w:sz w:val="24"/>
                <w:szCs w:val="24"/>
              </w:rPr>
            </w:pPr>
            <w:r w:rsidRPr="008342C0">
              <w:rPr>
                <w:rFonts w:eastAsia="Times New Roman"/>
                <w:iCs/>
                <w:sz w:val="24"/>
                <w:szCs w:val="24"/>
              </w:rPr>
              <w:t xml:space="preserve">Chỉ có </w:t>
            </w:r>
            <w:r>
              <w:rPr>
                <w:rFonts w:eastAsia="Times New Roman"/>
                <w:iCs/>
                <w:sz w:val="24"/>
                <w:szCs w:val="24"/>
              </w:rPr>
              <w:t>của chỉ tiêu cho</w:t>
            </w:r>
            <w:r w:rsidRPr="008342C0">
              <w:rPr>
                <w:rFonts w:eastAsia="Times New Roman"/>
                <w:iCs/>
                <w:sz w:val="24"/>
                <w:szCs w:val="24"/>
              </w:rPr>
              <w:t xml:space="preserve"> năm 2019</w:t>
            </w:r>
            <w:r>
              <w:rPr>
                <w:rFonts w:eastAsia="Times New Roman"/>
                <w:iCs/>
                <w:sz w:val="24"/>
                <w:szCs w:val="24"/>
              </w:rPr>
              <w:t xml:space="preserve"> theo các phân tổ: thành thị/nông thôn; vùng; nhóm tuổi.</w:t>
            </w:r>
          </w:p>
          <w:p w14:paraId="39185D77" w14:textId="24DD3CDF" w:rsidR="00776312" w:rsidRPr="009F305C" w:rsidRDefault="00FC7156" w:rsidP="00FC7156">
            <w:r>
              <w:rPr>
                <w:rFonts w:eastAsia="Times New Roman"/>
                <w:iCs/>
                <w:sz w:val="24"/>
                <w:szCs w:val="24"/>
              </w:rPr>
              <w:t xml:space="preserve">(Nguồn công bố: </w:t>
            </w:r>
            <w:r w:rsidRPr="007E56AA">
              <w:rPr>
                <w:rFonts w:eastAsia="Times New Roman"/>
                <w:iCs/>
                <w:sz w:val="24"/>
                <w:szCs w:val="24"/>
              </w:rPr>
              <w:t>Kết quả điều tra quốc gia về bạo lực đối với phụ nữ Việt Nam năm 2019</w:t>
            </w:r>
            <w:r>
              <w:rPr>
                <w:rFonts w:eastAsia="Times New Roman"/>
                <w:iCs/>
                <w:sz w:val="24"/>
                <w:szCs w:val="24"/>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C8DC7C9" w:rsidR="006A7EF1" w:rsidRPr="009F305C" w:rsidRDefault="00FC7156" w:rsidP="009F305C">
            <w:r w:rsidRPr="00C714A7">
              <w:rPr>
                <w:rFonts w:eastAsia="Times New Roman"/>
                <w:bCs/>
                <w:sz w:val="24"/>
                <w:szCs w:val="24"/>
              </w:rPr>
              <w:t>Chỉ tiêu cấp độ toàn cầu tương ứng “</w:t>
            </w:r>
            <w:r w:rsidRPr="00C714A7">
              <w:rPr>
                <w:rStyle w:val="Strong"/>
                <w:rFonts w:eastAsia="Times New Roman"/>
                <w:sz w:val="24"/>
                <w:szCs w:val="24"/>
              </w:rPr>
              <w:t>5.2.2:</w:t>
            </w:r>
            <w:r w:rsidRPr="00C714A7">
              <w:rPr>
                <w:rFonts w:eastAsia="Times New Roman"/>
                <w:sz w:val="24"/>
                <w:szCs w:val="24"/>
              </w:rPr>
              <w:t xml:space="preserve"> Proportion of women and girls aged 15 years and older subjected to sexual violence by persons other than an intimate partner in the previous 12 months, by age and place of occurrence”. Nội dung của chỉ tiêu Việt Nam và toàn cầu </w:t>
            </w:r>
            <w:r w:rsidRPr="00C714A7">
              <w:rPr>
                <w:rFonts w:eastAsia="Times New Roman"/>
                <w:sz w:val="24"/>
                <w:szCs w:val="24"/>
              </w:rPr>
              <w:lastRenderedPageBreak/>
              <w:t>giống nhau do vậy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F1514F7" w14:textId="77777777" w:rsidR="00FC7156" w:rsidRDefault="00FC7156" w:rsidP="00FC7156">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56D2059F" w14:textId="77777777" w:rsidR="00FC7156" w:rsidRPr="00800334" w:rsidRDefault="00FC7156" w:rsidP="00FC7156">
            <w:pPr>
              <w:spacing w:before="120" w:after="120" w:line="240" w:lineRule="auto"/>
              <w:rPr>
                <w:rFonts w:eastAsia="Times New Roman"/>
                <w:bCs/>
                <w:sz w:val="24"/>
                <w:szCs w:val="24"/>
                <w:shd w:val="clear" w:color="auto" w:fill="FFFFFF"/>
              </w:rPr>
            </w:pPr>
            <w:r>
              <w:rPr>
                <w:rFonts w:eastAsia="Times New Roman"/>
                <w:bCs/>
                <w:sz w:val="24"/>
                <w:szCs w:val="24"/>
                <w:shd w:val="clear" w:color="auto" w:fill="FFFFFF"/>
              </w:rPr>
              <w:t xml:space="preserve">- </w:t>
            </w:r>
            <w:r w:rsidRPr="00800334">
              <w:rPr>
                <w:rFonts w:eastAsia="Times New Roman"/>
                <w:sz w:val="24"/>
                <w:szCs w:val="24"/>
                <w:lang w:val="vi-VN"/>
              </w:rPr>
              <w:t>Điều tra quốc gia về bạo lực đối với phụ nữ ở Việt Nam</w:t>
            </w:r>
            <w:r w:rsidRPr="001A5AEF">
              <w:rPr>
                <w:rFonts w:eastAsia="Times New Roman"/>
                <w:sz w:val="24"/>
                <w:szCs w:val="24"/>
                <w:lang w:val="nl-NL"/>
              </w:rPr>
              <w:t xml:space="preserve"> 2019</w:t>
            </w:r>
            <w:r>
              <w:rPr>
                <w:rFonts w:eastAsia="Times New Roman"/>
                <w:sz w:val="24"/>
                <w:szCs w:val="24"/>
                <w:lang w:val="nl-NL"/>
              </w:rPr>
              <w:t>;</w:t>
            </w:r>
          </w:p>
          <w:p w14:paraId="127FB56F" w14:textId="522E7FF3" w:rsidR="006F104C" w:rsidRPr="009F305C" w:rsidRDefault="00FC7156" w:rsidP="00FC7156">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3C7D4F">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3C7D4F">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D4F"/>
    <w:rsid w:val="003E117E"/>
    <w:rsid w:val="003E7389"/>
    <w:rsid w:val="003E7F33"/>
    <w:rsid w:val="00406983"/>
    <w:rsid w:val="00413337"/>
    <w:rsid w:val="0041350B"/>
    <w:rsid w:val="00416A6D"/>
    <w:rsid w:val="00417B9F"/>
    <w:rsid w:val="00430958"/>
    <w:rsid w:val="00431B2F"/>
    <w:rsid w:val="00433D18"/>
    <w:rsid w:val="00442E43"/>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www.w3.org/XML/1998/namespace"/>
    <ds:schemaRef ds:uri="http://purl.org/dc/elements/1.1/"/>
    <ds:schemaRef ds:uri="http://schemas.microsoft.com/office/2006/documentManagement/types"/>
    <ds:schemaRef ds:uri="http://purl.org/dc/terms/"/>
    <ds:schemaRef ds:uri="http://schemas.openxmlformats.org/package/2006/metadata/core-properties"/>
    <ds:schemaRef ds:uri="http://purl.org/dc/dcmitype/"/>
    <ds:schemaRef ds:uri="efb7f1d3-2f00-4f20-b7f7-b4cd1648c34e"/>
    <ds:schemaRef ds:uri="http://schemas.microsoft.com/office/infopath/2007/PartnerControls"/>
    <ds:schemaRef ds:uri="331bc5fa-37a0-4eaf-92e6-e8f500860589"/>
    <ds:schemaRef ds:uri="http://schemas.microsoft.com/office/2006/metadata/propertie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0636C55D-B5B6-4A52-A266-5DACFB57E6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13</Pages>
  <Words>216290</Words>
  <Characters>1232853</Characters>
  <Application>Microsoft Office Word</Application>
  <DocSecurity>8</DocSecurity>
  <Lines>10273</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1446251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2021-06-30T07:58:00Z</dcterms:created>
  <dcterms:modified xsi:type="dcterms:W3CDTF">2021-07-16T08:05:00Z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