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01A3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01A3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01A3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01A3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01A3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01A3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01A3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01A3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01A3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01A3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01A3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01A3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01A3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178911" w:rsidR="005377B9" w:rsidRPr="00DC5778" w:rsidRDefault="004E23C7" w:rsidP="00DC5778">
            <w:pPr>
              <w:tabs>
                <w:tab w:val="left" w:pos="1515"/>
              </w:tabs>
              <w:spacing w:before="120" w:after="120" w:line="240" w:lineRule="auto"/>
              <w:rPr>
                <w:rFonts w:eastAsia="Times New Roman"/>
                <w:sz w:val="24"/>
                <w:szCs w:val="24"/>
                <w:lang w:eastAsia="zh-CN"/>
              </w:rPr>
            </w:pPr>
            <w:r>
              <w:rPr>
                <w:sz w:val="24"/>
                <w:szCs w:val="24"/>
              </w:rPr>
              <w:t>Mục tiêu 8.1: Duy trì tăng trưởng GDP bình quân đầu người 4 - 4,5%/năm và tăng trưởng GDP hàng năm trung bình từ 5 - 6% (mục tiêu 8.1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F08E8AB" w:rsidR="005377B9" w:rsidRPr="009F305C" w:rsidRDefault="003F29B3" w:rsidP="003F29B3">
            <w:bookmarkStart w:id="8" w:name="_Toc15462043"/>
            <w:bookmarkStart w:id="9" w:name="_Toc15462040"/>
            <w:r>
              <w:t>Chỉ tiêu 8.1.2. Tốc độ tăng tổng sản phẩm trong nước</w:t>
            </w:r>
            <w:bookmarkEnd w:id="8"/>
            <w:bookmarkEnd w:id="9"/>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44DD317" w:rsidR="0015178E" w:rsidRPr="003F29B3" w:rsidRDefault="003F29B3" w:rsidP="003F29B3">
            <w:pPr>
              <w:tabs>
                <w:tab w:val="left" w:pos="0"/>
                <w:tab w:val="left" w:pos="360"/>
                <w:tab w:val="left" w:pos="900"/>
              </w:tabs>
              <w:spacing w:before="120" w:after="120" w:line="240" w:lineRule="auto"/>
              <w:rPr>
                <w:sz w:val="24"/>
                <w:szCs w:val="24"/>
                <w:lang w:val="pt-BR"/>
              </w:rPr>
            </w:pPr>
            <w:r>
              <w:rPr>
                <w:sz w:val="24"/>
                <w:szCs w:val="24"/>
                <w:lang w:val="pt-BR"/>
              </w:rPr>
              <w:t>Tốc độ tăng tổng sản phẩm trong nước quý, 6 tháng, 9 tháng, năm (kỳ) là tỷ lệ phần trăm tăng lên của tổng sản phẩm trong nước (GDP) của kỳ này so với của cùng kỳ năm trước.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716391" w:rsidR="0015178E" w:rsidRPr="009F305C" w:rsidRDefault="004E23C7" w:rsidP="009F305C">
            <w:r>
              <w:rPr>
                <w:bCs/>
                <w:sz w:val="24"/>
                <w:szCs w:val="24"/>
              </w:rPr>
              <w:t>Tỷ đồng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7A46D29" w14:textId="77777777" w:rsidR="003F29B3" w:rsidRDefault="003F29B3" w:rsidP="003F29B3">
            <w:pPr>
              <w:tabs>
                <w:tab w:val="left" w:pos="1515"/>
              </w:tabs>
              <w:spacing w:before="120" w:after="120"/>
              <w:rPr>
                <w:rFonts w:eastAsia="Times New Roman"/>
                <w:sz w:val="24"/>
                <w:szCs w:val="24"/>
              </w:rPr>
            </w:pPr>
            <w:r>
              <w:rPr>
                <w:rFonts w:eastAsia="Times New Roman"/>
                <w:sz w:val="24"/>
                <w:szCs w:val="24"/>
              </w:rPr>
              <w:t xml:space="preserve">Bảng danh mục các đơn vị hành chính Việt Nam ban hành kèm theo Quyết định số 124/2004/QĐ-TTg ngày 08/7/2004 của Thủ tướng Chính phủ và những thay đổi </w:t>
            </w:r>
            <w:r>
              <w:rPr>
                <w:rFonts w:eastAsia="Times New Roman"/>
                <w:sz w:val="24"/>
                <w:szCs w:val="24"/>
              </w:rPr>
              <w:lastRenderedPageBreak/>
              <w:t>được Tổng cục Thống kê cập nhật đến thời điểm 31/12/2019)</w:t>
            </w:r>
          </w:p>
          <w:p w14:paraId="06D0E657" w14:textId="39FC8E5E" w:rsidR="0015178E" w:rsidRPr="009F305C" w:rsidRDefault="003F29B3" w:rsidP="003F29B3">
            <w:r>
              <w:rPr>
                <w:rFonts w:eastAsia="Times New Roman"/>
                <w:sz w:val="24"/>
                <w:szCs w:val="24"/>
              </w:rPr>
              <w:t>Hệ thống ngành kinh tế Việt Nam năm 2018 ban hành theo Quyết định số 27/2018/QĐ-TTg ngày 06/7/2018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4EC9CEF" w:rsidR="0035311B" w:rsidRPr="001A55F2" w:rsidRDefault="003F29B3" w:rsidP="004E23C7">
            <w:pPr>
              <w:spacing w:before="120" w:after="120"/>
              <w:rPr>
                <w:rFonts w:eastAsia="Times New Roman"/>
                <w:sz w:val="24"/>
                <w:szCs w:val="24"/>
                <w:lang w:eastAsia="zh-CN"/>
              </w:rPr>
            </w:pPr>
            <w:r>
              <w:rPr>
                <w:sz w:val="24"/>
                <w:szCs w:val="24"/>
              </w:rPr>
              <w:t>Chỉ tiêu được tính toán từ báo cáo số liệu GDP và giá trị tăng thêm (VA) các ngành, nhóm ngành, thuế sản phẩm, loại hình kinh tế,… hàng quý và hàng năm theo giá so sánh của Tổng cục Thống kê</w:t>
            </w:r>
            <w:r>
              <w:rPr>
                <w:bCs/>
                <w:sz w:val="24"/>
                <w:szCs w:val="24"/>
                <w:lang w:val="pt-BR"/>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E4D2BFB" w:rsidR="0035311B" w:rsidRPr="009F305C" w:rsidRDefault="006A07F3" w:rsidP="009F305C">
            <w:r>
              <w:rPr>
                <w:rFonts w:eastAsia="Times New Roman"/>
                <w:sz w:val="24"/>
                <w:szCs w:val="24"/>
                <w:lang w:val="pt-BR" w:eastAsia="zh-CN"/>
              </w:rPr>
              <w:t xml:space="preserve"> </w:t>
            </w:r>
            <w:r w:rsidR="004E23C7">
              <w:rPr>
                <w:bCs/>
                <w:sz w:val="24"/>
                <w:szCs w:val="24"/>
              </w:rPr>
              <w:t xml:space="preserve">Quý, </w:t>
            </w:r>
            <w:r w:rsidR="004E23C7">
              <w:rPr>
                <w:sz w:val="24"/>
                <w:szCs w:val="24"/>
              </w:rPr>
              <w:t>6 tháng, 9 tháng,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ABCACE1" w:rsidR="007F2D9F" w:rsidRPr="009F305C" w:rsidRDefault="003F29B3" w:rsidP="004E23C7">
            <w:r>
              <w:rPr>
                <w:sz w:val="24"/>
                <w:szCs w:val="24"/>
                <w:lang w:val="pt-BR"/>
              </w:rPr>
              <w:t>Chỉ tiêu này phản ánh tăng trưởng về mặt khối lượng hàng hóa và dịch cuối cùng của nền kinh tế được tạo ra trong một thời kỳ nhất định quý, 6 tháng, 9 tháng và cả năm. Tốc độ tăng tổng sản phẩm trong nước được tính cho các ngành, các nhóm ngành, các loại hình kinh tế, vùng lãnh thổ, nhằm đánh giá nhịp điệu phát triển kinh tế của cả nước, một ngành hoặc một vùng lãnh thổ.</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C188254" w14:textId="77777777" w:rsidR="007F2D9F" w:rsidRDefault="00D01A36" w:rsidP="009F305C">
            <w:pPr>
              <w:rPr>
                <w:rFonts w:ascii="Calibri" w:eastAsia="Times New Roman" w:hAnsi="Calibri" w:cs="Calibri"/>
              </w:rPr>
            </w:pPr>
            <w:r w:rsidRPr="00490C58">
              <w:rPr>
                <w:rFonts w:ascii="Calibri" w:eastAsia="Times New Roman" w:hAnsi="Calibri" w:cs="Calibri"/>
              </w:rPr>
              <w:t>Method of computation</w:t>
            </w:r>
          </w:p>
          <w:p w14:paraId="5A53B8A7" w14:textId="18F52D64" w:rsidR="00D01A36" w:rsidRPr="009F305C" w:rsidRDefault="00D01A36" w:rsidP="009F305C">
            <w:bookmarkStart w:id="27" w:name="_GoBack"/>
            <w:r>
              <w:rPr>
                <w:noProof/>
              </w:rPr>
              <w:drawing>
                <wp:inline distT="0" distB="0" distL="0" distR="0" wp14:anchorId="10DB1026" wp14:editId="62E614A8">
                  <wp:extent cx="3576320" cy="270891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1.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2708910"/>
                          </a:xfrm>
                          <a:prstGeom prst="rect">
                            <a:avLst/>
                          </a:prstGeom>
                        </pic:spPr>
                      </pic:pic>
                    </a:graphicData>
                  </a:graphic>
                </wp:inline>
              </w:drawing>
            </w:r>
            <w:bookmarkEnd w:id="27"/>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F6DE27D" w14:textId="77777777" w:rsidR="003F29B3" w:rsidRDefault="003F29B3" w:rsidP="003F29B3">
            <w:pPr>
              <w:tabs>
                <w:tab w:val="left" w:pos="1515"/>
              </w:tabs>
              <w:spacing w:before="120" w:after="120" w:line="288" w:lineRule="auto"/>
              <w:rPr>
                <w:iCs/>
                <w:sz w:val="24"/>
                <w:szCs w:val="24"/>
              </w:rPr>
            </w:pPr>
            <w:r>
              <w:rPr>
                <w:iCs/>
                <w:sz w:val="24"/>
                <w:szCs w:val="24"/>
              </w:rPr>
              <w:t>Số liệu có sẵn hàng năm từ 2010-2019</w:t>
            </w:r>
          </w:p>
          <w:p w14:paraId="4596C833" w14:textId="77777777" w:rsidR="003F29B3" w:rsidRDefault="003F29B3" w:rsidP="003F29B3">
            <w:pPr>
              <w:tabs>
                <w:tab w:val="left" w:pos="1515"/>
              </w:tabs>
              <w:spacing w:before="120" w:after="120" w:line="288" w:lineRule="auto"/>
              <w:rPr>
                <w:iCs/>
                <w:sz w:val="24"/>
                <w:szCs w:val="24"/>
              </w:rPr>
            </w:pPr>
            <w:r>
              <w:rPr>
                <w:iCs/>
                <w:sz w:val="24"/>
                <w:szCs w:val="24"/>
              </w:rPr>
              <w:t>Số liệu có đầy đủ theo các phân tổ: ngành kinh tế; loại hình kinh tế; khu vực kinh tế</w:t>
            </w:r>
          </w:p>
          <w:p w14:paraId="39185D77" w14:textId="33C9A618" w:rsidR="00776312" w:rsidRPr="009F305C" w:rsidRDefault="003F29B3" w:rsidP="003F29B3">
            <w:r>
              <w:rPr>
                <w:iCs/>
                <w:sz w:val="24"/>
                <w:szCs w:val="24"/>
              </w:rPr>
              <w:lastRenderedPageBreak/>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89713FB" w:rsidR="006A7EF1" w:rsidRPr="009F305C" w:rsidRDefault="003F29B3" w:rsidP="009F305C">
            <w:r>
              <w:rPr>
                <w:sz w:val="24"/>
                <w:szCs w:val="24"/>
                <w:lang w:val="pt-BR"/>
              </w:rPr>
              <w:t>Chỉ tiêu “Tốc độ tăng tổng sản phẩm trong nước” phản ánh các mục tiêu phát triển bền vững của Việt Nam (mục tiêu 8.1), không có trong Bộ chỉ tiêu thống kê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EE1365" w14:textId="77777777" w:rsidR="003F29B3" w:rsidRDefault="003F29B3" w:rsidP="003F29B3">
            <w:pPr>
              <w:spacing w:before="120" w:after="120"/>
              <w:rPr>
                <w:bCs/>
                <w:sz w:val="24"/>
                <w:szCs w:val="24"/>
                <w:shd w:val="clear" w:color="auto" w:fill="FFFFFF"/>
              </w:rPr>
            </w:pPr>
            <w:r>
              <w:rPr>
                <w:bCs/>
                <w:sz w:val="24"/>
                <w:szCs w:val="24"/>
                <w:shd w:val="clear" w:color="auto" w:fill="FFFFFF"/>
              </w:rPr>
              <w:t>- Thông tư số 03/2019/TT-BKHĐT ngày 22/01/2019 quy định Bộ chỉ tiêu thống kêphát triển bền vững của Việt Nam;</w:t>
            </w:r>
          </w:p>
          <w:p w14:paraId="127FB56F" w14:textId="676AD4D8" w:rsidR="006F104C" w:rsidRPr="009F305C" w:rsidRDefault="003F29B3" w:rsidP="003F29B3">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D01A36">
          <w:rPr>
            <w:noProof/>
          </w:rPr>
          <w:t>12</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D01A36">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A36"/>
    <w:rsid w:val="00D12D35"/>
    <w:rsid w:val="00D15AD5"/>
    <w:rsid w:val="00D165CA"/>
    <w:rsid w:val="00D17114"/>
    <w:rsid w:val="00D2485A"/>
    <w:rsid w:val="00D31F93"/>
    <w:rsid w:val="00D34B80"/>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http://purl.org/dc/dcmitype/"/>
    <ds:schemaRef ds:uri="http://schemas.microsoft.com/office/2006/documentManagement/types"/>
    <ds:schemaRef ds:uri="http://schemas.openxmlformats.org/package/2006/metadata/core-properties"/>
    <ds:schemaRef ds:uri="http://schemas.microsoft.com/office/infopath/2007/PartnerControls"/>
    <ds:schemaRef ds:uri="efb7f1d3-2f00-4f20-b7f7-b4cd1648c34e"/>
    <ds:schemaRef ds:uri="331bc5fa-37a0-4eaf-92e6-e8f500860589"/>
    <ds:schemaRef ds:uri="http://www.w3.org/XML/1998/namespace"/>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297C338-0A83-489D-AF7A-8EC588EB1F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215673</Words>
  <Characters>1229338</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2021-06-30T08:07:00Z</dcterms:created>
  <dcterms:modified xsi:type="dcterms:W3CDTF">2021-07-16T09:15:00Z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