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F721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F721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F721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F721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F721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F721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F721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F721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F721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F721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F721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F721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F721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E41CC7F" w:rsidR="00B66AF3" w:rsidRDefault="00AF5134"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5EDC4F5" w:rsidR="005377B9" w:rsidRPr="00DC5778" w:rsidRDefault="00534735" w:rsidP="00DC5778">
            <w:pPr>
              <w:tabs>
                <w:tab w:val="left" w:pos="1515"/>
              </w:tabs>
              <w:spacing w:before="120" w:after="120" w:line="240" w:lineRule="auto"/>
              <w:rPr>
                <w:rFonts w:eastAsia="Times New Roman"/>
                <w:sz w:val="24"/>
                <w:szCs w:val="24"/>
                <w:lang w:eastAsia="zh-CN"/>
              </w:rPr>
            </w:pPr>
            <w:r>
              <w:rPr>
                <w:sz w:val="24"/>
                <w:szCs w:val="24"/>
              </w:rPr>
              <w:t xml:space="preserve">Mục tiêu 8.2: Tăng năng suất lao động thông qua đẩy mạnh chuyển dịch cơ cấu kinh tế, chuyển đổi mô hình tăng trưởng, nâng cấp và đổi mới công nghệ, tập trung </w:t>
            </w:r>
            <w:r>
              <w:rPr>
                <w:sz w:val="24"/>
                <w:szCs w:val="24"/>
              </w:rPr>
              <w:lastRenderedPageBreak/>
              <w:t>vào các ngành tạo giá trị tăng cao và sử dụng nhiều lao động (mục tiêu 8.2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07D1F70" w:rsidR="005377B9" w:rsidRPr="009F305C" w:rsidRDefault="00534735" w:rsidP="003F29B3">
            <w:r>
              <w:t>Chỉ tiêu 8.2.1. Năng suất lao động xã hội</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0C7111F"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1DFCBB1" w:rsidR="003E7389" w:rsidRPr="00DC5778" w:rsidRDefault="004E23C7" w:rsidP="00AA05F4">
            <w:pPr>
              <w:tabs>
                <w:tab w:val="left" w:pos="1515"/>
              </w:tabs>
              <w:spacing w:before="120" w:after="120"/>
              <w:rPr>
                <w:rFonts w:eastAsia="Times New Roman"/>
                <w:bCs/>
                <w:sz w:val="24"/>
                <w:szCs w:val="24"/>
              </w:rPr>
            </w:pPr>
            <w:r>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CEC944" w:rsidR="003E7389" w:rsidRPr="00DC5778" w:rsidRDefault="004E23C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43DF31" w:rsidR="003E7389" w:rsidRPr="009F305C" w:rsidRDefault="004E23C7" w:rsidP="009F305C">
            <w:r>
              <w:rPr>
                <w:rFonts w:eastAsia="Times New Roman"/>
                <w:bCs/>
                <w:sz w:val="24"/>
                <w:szCs w:val="24"/>
              </w:rPr>
              <w:t>banbientap@gso.gov.vn</w:t>
            </w:r>
            <w:r>
              <w:rPr>
                <w:sz w:val="24"/>
                <w:szCs w:val="24"/>
              </w:rPr>
              <w:t>.</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AF222ED" w:rsidR="0015178E" w:rsidRPr="003F29B3" w:rsidRDefault="00534735" w:rsidP="00534735">
            <w:pPr>
              <w:spacing w:before="120" w:after="120" w:line="276" w:lineRule="auto"/>
              <w:rPr>
                <w:sz w:val="24"/>
                <w:szCs w:val="24"/>
                <w:lang w:val="pt-BR"/>
              </w:rPr>
            </w:pPr>
            <w:r>
              <w:rPr>
                <w:sz w:val="24"/>
                <w:szCs w:val="24"/>
                <w:lang w:val="pt-BR"/>
              </w:rPr>
              <w:t>Năng suất lao động xã hội là chỉ tiêu phản ánh hiệu suất làm việc của lao động, thường đo bằng tổng sản phẩm trong nước tính bình quân một lao động trong thời kỳ tham chiếu.</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5BD5420" w:rsidR="0015178E" w:rsidRPr="009F305C" w:rsidRDefault="00534735" w:rsidP="009F305C">
            <w:r>
              <w:rPr>
                <w:bCs/>
                <w:sz w:val="24"/>
                <w:szCs w:val="24"/>
              </w:rPr>
              <w:t>VND/lao động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F5CE840" w:rsidR="0015178E" w:rsidRPr="009F305C" w:rsidRDefault="00534735" w:rsidP="003F29B3">
            <w:r>
              <w:rPr>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F368EA3" w14:textId="77777777" w:rsidR="00534735" w:rsidRDefault="00534735" w:rsidP="00534735">
            <w:pPr>
              <w:tabs>
                <w:tab w:val="left" w:pos="0"/>
                <w:tab w:val="left" w:pos="360"/>
                <w:tab w:val="left" w:pos="900"/>
              </w:tabs>
              <w:spacing w:before="120" w:after="120" w:line="240" w:lineRule="auto"/>
              <w:rPr>
                <w:sz w:val="24"/>
                <w:szCs w:val="24"/>
                <w:lang w:val="pt-BR"/>
              </w:rPr>
            </w:pPr>
            <w:r>
              <w:rPr>
                <w:sz w:val="24"/>
                <w:szCs w:val="24"/>
                <w:lang w:val="pt-BR"/>
              </w:rPr>
              <w:t xml:space="preserve">- Tổng sản phẩm trong nước: Nguồn số liệu như nguồn số liệu của chỉ tiêu 8.1.1; </w:t>
            </w:r>
          </w:p>
          <w:p w14:paraId="571CD33E" w14:textId="1B0B07EA" w:rsidR="0035311B" w:rsidRPr="001A55F2" w:rsidRDefault="00534735" w:rsidP="00534735">
            <w:pPr>
              <w:spacing w:before="120" w:after="120"/>
              <w:rPr>
                <w:rFonts w:eastAsia="Times New Roman"/>
                <w:sz w:val="24"/>
                <w:szCs w:val="24"/>
                <w:lang w:eastAsia="zh-CN"/>
              </w:rPr>
            </w:pPr>
            <w:r>
              <w:rPr>
                <w:sz w:val="24"/>
                <w:szCs w:val="24"/>
                <w:lang w:val="pt-BR"/>
              </w:rPr>
              <w:t>- Tổng số người có việc làm bình quân: Điều tra lao động và việc làm.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34DDEA4" w:rsidR="0035311B" w:rsidRPr="009F305C" w:rsidRDefault="0035311B" w:rsidP="00BB6792">
            <w:pPr>
              <w:spacing w:before="120" w:after="120"/>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8CFDA58" w:rsidR="0035311B" w:rsidRPr="009F305C" w:rsidRDefault="006A07F3" w:rsidP="00E44CF9">
            <w:r>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CE1F3C"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5EE0602"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EDABBDD" w:rsidR="007F2D9F" w:rsidRPr="009F305C" w:rsidRDefault="007F2D9F" w:rsidP="00534735"/>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85F87F"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AE73313" w14:textId="77777777" w:rsidR="007F2D9F" w:rsidRDefault="008F7216" w:rsidP="009F305C">
            <w:pPr>
              <w:rPr>
                <w:rFonts w:ascii="Calibri" w:eastAsia="Times New Roman" w:hAnsi="Calibri" w:cs="Calibri"/>
              </w:rPr>
            </w:pPr>
            <w:r w:rsidRPr="00490C58">
              <w:rPr>
                <w:rFonts w:ascii="Calibri" w:eastAsia="Times New Roman" w:hAnsi="Calibri" w:cs="Calibri"/>
              </w:rPr>
              <w:t>Method of computation</w:t>
            </w:r>
          </w:p>
          <w:p w14:paraId="5A53B8A7" w14:textId="56D71D62" w:rsidR="008F7216" w:rsidRPr="009F305C" w:rsidRDefault="008F7216" w:rsidP="009F305C">
            <w:bookmarkStart w:id="25" w:name="_GoBack"/>
            <w:r>
              <w:rPr>
                <w:noProof/>
              </w:rPr>
              <w:drawing>
                <wp:inline distT="0" distB="0" distL="0" distR="0" wp14:anchorId="158F1883" wp14:editId="56D35D70">
                  <wp:extent cx="3576320" cy="76200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8.2.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6200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B25111F" w14:textId="77777777" w:rsidR="00534735" w:rsidRDefault="00534735" w:rsidP="00534735">
            <w:pPr>
              <w:tabs>
                <w:tab w:val="left" w:pos="1515"/>
              </w:tabs>
              <w:spacing w:before="120" w:after="120" w:line="240" w:lineRule="auto"/>
              <w:rPr>
                <w:bCs/>
                <w:sz w:val="24"/>
                <w:szCs w:val="24"/>
              </w:rPr>
            </w:pPr>
            <w:r>
              <w:rPr>
                <w:bCs/>
                <w:sz w:val="24"/>
                <w:szCs w:val="24"/>
              </w:rPr>
              <w:t>Số liệu có sẵn hàng năm từ 2010-2019 và theo phân tổ ngành kinh tế.</w:t>
            </w:r>
          </w:p>
          <w:p w14:paraId="39185D77" w14:textId="480EA355" w:rsidR="00776312" w:rsidRPr="009F305C" w:rsidRDefault="00534735" w:rsidP="00534735">
            <w:r>
              <w:rPr>
                <w:bCs/>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90FEA6E" w:rsidR="006A7EF1" w:rsidRPr="009F305C" w:rsidRDefault="00534735" w:rsidP="009F305C">
            <w:r>
              <w:rPr>
                <w:sz w:val="24"/>
                <w:szCs w:val="24"/>
                <w:lang w:val="pt-BR"/>
              </w:rPr>
              <w:t>Chỉ tiêu phản ánh mục tiêu phát triển bền vững của Việt Nam (mục tiêu 8.2), không có trong Bộ chỉ tiêu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BEE1365" w14:textId="2E28827B" w:rsidR="003F29B3" w:rsidRDefault="003F29B3" w:rsidP="003F29B3">
            <w:pPr>
              <w:spacing w:before="120" w:after="120"/>
              <w:rPr>
                <w:bCs/>
                <w:sz w:val="24"/>
                <w:szCs w:val="24"/>
                <w:shd w:val="clear" w:color="auto" w:fill="FFFFFF"/>
              </w:rPr>
            </w:pPr>
            <w:r>
              <w:rPr>
                <w:bCs/>
                <w:sz w:val="24"/>
                <w:szCs w:val="24"/>
                <w:shd w:val="clear" w:color="auto" w:fill="FFFFFF"/>
              </w:rPr>
              <w:t>- Thông tư số 03/2019/TT-BKHĐT ngày 22/01/2019 quy định Bộ chỉ tiêu thống kê</w:t>
            </w:r>
            <w:r w:rsidR="00E44CF9">
              <w:rPr>
                <w:bCs/>
                <w:sz w:val="24"/>
                <w:szCs w:val="24"/>
                <w:shd w:val="clear" w:color="auto" w:fill="FFFFFF"/>
              </w:rPr>
              <w:t xml:space="preserve"> </w:t>
            </w:r>
            <w:r>
              <w:rPr>
                <w:bCs/>
                <w:sz w:val="24"/>
                <w:szCs w:val="24"/>
                <w:shd w:val="clear" w:color="auto" w:fill="FFFFFF"/>
              </w:rPr>
              <w:t>phát triển bền vững của Việt Nam;</w:t>
            </w:r>
          </w:p>
          <w:p w14:paraId="127FB56F" w14:textId="676AD4D8" w:rsidR="006F104C" w:rsidRPr="009F305C" w:rsidRDefault="003F29B3" w:rsidP="003F29B3">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8F7216">
          <w:rPr>
            <w:noProof/>
          </w:rPr>
          <w:t>2</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8F7216">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7216"/>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331bc5fa-37a0-4eaf-92e6-e8f500860589"/>
    <ds:schemaRef ds:uri="http://schemas.microsoft.com/office/2006/documentManagement/types"/>
    <ds:schemaRef ds:uri="http://purl.org/dc/elements/1.1/"/>
    <ds:schemaRef ds:uri="http://purl.org/dc/dcmitype/"/>
    <ds:schemaRef ds:uri="http://schemas.openxmlformats.org/package/2006/metadata/core-properties"/>
    <ds:schemaRef ds:uri="efb7f1d3-2f00-4f20-b7f7-b4cd1648c34e"/>
    <ds:schemaRef ds:uri="http://www.w3.org/XML/1998/namespace"/>
    <ds:schemaRef ds:uri="http://schemas.microsoft.com/office/infopath/2007/PartnerControls"/>
    <ds:schemaRef ds:uri="http://schemas.microsoft.com/office/2006/metadata/properties"/>
    <ds:schemaRef ds:uri="http://purl.org/dc/terms/"/>
  </ds:schemaRefs>
</ds:datastoreItem>
</file>

<file path=customXml/itemProps4.xml><?xml version="1.0" encoding="utf-8"?>
<ds:datastoreItem xmlns:ds="http://schemas.openxmlformats.org/officeDocument/2006/customXml" ds:itemID="{AE5E383A-19AA-4834-9E16-E34FBFD6FF9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11</Pages>
  <Words>215556</Words>
  <Characters>1228672</Characters>
  <Application>Microsoft Office Word</Application>
  <DocSecurity>8</DocSecurity>
  <Lines>10238</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1441346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2021-06-30T08:20:00Z</dcterms:created>
  <dcterms:modified xsi:type="dcterms:W3CDTF">2021-07-16T10:07:00Z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