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4054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4054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4054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4054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4054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4054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4054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4054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4054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4054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4054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4054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4054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3BEB34B" w:rsidR="00B66AF3" w:rsidRDefault="00176AD7"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FB9BAC5" w:rsidR="005377B9" w:rsidRPr="00DC5778" w:rsidRDefault="00176AD7" w:rsidP="00DC5778">
            <w:pPr>
              <w:tabs>
                <w:tab w:val="left" w:pos="1515"/>
              </w:tabs>
              <w:spacing w:before="120" w:after="120" w:line="240" w:lineRule="auto"/>
              <w:rPr>
                <w:rFonts w:eastAsia="Times New Roman"/>
                <w:sz w:val="24"/>
                <w:szCs w:val="24"/>
                <w:lang w:eastAsia="zh-CN"/>
              </w:rPr>
            </w:pPr>
            <w:r>
              <w:rPr>
                <w:sz w:val="24"/>
                <w:szCs w:val="24"/>
              </w:rPr>
              <w:t xml:space="preserve">Mục tiêu 8.5: </w:t>
            </w:r>
            <w:r>
              <w:rPr>
                <w:rFonts w:eastAsia="Times New Roman"/>
                <w:sz w:val="24"/>
                <w:szCs w:val="24"/>
                <w:lang w:eastAsia="zh-CN"/>
              </w:rPr>
              <w:t xml:space="preserve">Đến năm 2030, tạo việc làm đầy đủ, năng suất và việc làm tốt cho tất cả nam và nữ, bao gồm cả </w:t>
            </w:r>
            <w:r>
              <w:rPr>
                <w:rFonts w:eastAsia="Times New Roman"/>
                <w:sz w:val="24"/>
                <w:szCs w:val="24"/>
                <w:lang w:eastAsia="zh-CN"/>
              </w:rPr>
              <w:lastRenderedPageBreak/>
              <w:t>thanh niên, người khuyết tật và thù lao ngang bằng đối với các loại công việc như nhau (Mục tiêu 8.5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0645CC7" w:rsidR="005377B9" w:rsidRPr="009F305C" w:rsidRDefault="00176AD7" w:rsidP="003F29B3">
            <w:r>
              <w:t>Chỉ tiêu 8.5.1. Thu nhập bình quân một lao động có việc làm</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4815B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0AC4A7" w:rsidR="003E7389" w:rsidRPr="00DC5778" w:rsidRDefault="00ED3809" w:rsidP="00176AD7">
            <w:pPr>
              <w:tabs>
                <w:tab w:val="left" w:pos="1515"/>
              </w:tabs>
              <w:spacing w:before="120" w:after="120"/>
              <w:rPr>
                <w:rFonts w:eastAsia="Times New Roman"/>
                <w:bCs/>
                <w:sz w:val="24"/>
                <w:szCs w:val="24"/>
              </w:rPr>
            </w:pPr>
            <w:r>
              <w:rPr>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B5515BB" w:rsidR="003E7389" w:rsidRPr="00DC5778" w:rsidRDefault="00176AD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3616C7" w:rsidR="003E7389" w:rsidRPr="009F305C" w:rsidRDefault="00176AD7"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6880D4" w14:textId="77777777" w:rsidR="00176AD7" w:rsidRDefault="00176AD7" w:rsidP="00176AD7">
            <w:pPr>
              <w:spacing w:before="120" w:after="120" w:line="276" w:lineRule="auto"/>
              <w:rPr>
                <w:sz w:val="24"/>
                <w:szCs w:val="24"/>
              </w:rPr>
            </w:pPr>
            <w:r>
              <w:rPr>
                <w:sz w:val="24"/>
                <w:szCs w:val="24"/>
              </w:rPr>
              <w:t xml:space="preserve">Thu nhập của lao động có việc làmlà thu nhập từ tiền công, tiền lương và các khoản thu nhập khác có tính chất như lương gồm tiền làm thêm, tiền thưởng, tiền phụ cấp,… của những người lao động làm công ăn lương trong nền kinh tế. Các khoản thu nhập này có thể bằng tiền mặt hoặc hiện vật. </w:t>
            </w:r>
          </w:p>
          <w:p w14:paraId="6C84E827" w14:textId="3ABD041E" w:rsidR="0015178E" w:rsidRPr="00ED4110" w:rsidRDefault="00176AD7" w:rsidP="00176AD7">
            <w:pPr>
              <w:spacing w:before="120" w:after="120" w:line="276" w:lineRule="auto"/>
              <w:rPr>
                <w:sz w:val="24"/>
                <w:szCs w:val="24"/>
              </w:rPr>
            </w:pPr>
            <w:r>
              <w:rPr>
                <w:sz w:val="24"/>
                <w:szCs w:val="24"/>
              </w:rPr>
              <w:lastRenderedPageBreak/>
              <w:t>Thu nhập bình quân một lao động có việc làm là tổng số thu nhập thực tế tính bình quân một lao động làm công ăn lương.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4E1660" w:rsidR="0015178E" w:rsidRPr="009F305C" w:rsidRDefault="00176AD7"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49326D1" w14:textId="77777777" w:rsidR="00176AD7" w:rsidRDefault="00176AD7" w:rsidP="00176AD7">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2C45151D" w14:textId="77777777" w:rsidR="00176AD7" w:rsidRDefault="00176AD7" w:rsidP="00176AD7">
            <w:pPr>
              <w:tabs>
                <w:tab w:val="left" w:pos="1515"/>
              </w:tabs>
              <w:spacing w:before="120" w:after="120"/>
              <w:rPr>
                <w:rFonts w:eastAsia="Calibri"/>
                <w:bCs/>
                <w:sz w:val="24"/>
                <w:szCs w:val="24"/>
              </w:rPr>
            </w:pPr>
            <w:r>
              <w:rPr>
                <w:bCs/>
                <w:sz w:val="24"/>
                <w:szCs w:val="24"/>
              </w:rPr>
              <w:t>Bảng Danh mục nghề nghiệp Việt Nam ban hành theo Quyết định số 34/2020/QĐ-TTg ngày 26 tháng 11 năm 2020 của Thủ tướng Chính phủ.</w:t>
            </w:r>
          </w:p>
          <w:p w14:paraId="06D0E657" w14:textId="7147D6AB" w:rsidR="0015178E" w:rsidRPr="009F305C" w:rsidRDefault="00176AD7" w:rsidP="00176AD7">
            <w:r>
              <w:rPr>
                <w:rFonts w:eastAsia="Times New Roman"/>
                <w:sz w:val="24"/>
                <w:szCs w:val="24"/>
              </w:rPr>
              <w:t>Hệ thống ngành kinh tế Việt Nam năm 2018 ban hành theo Quyết định số 27/2018/QĐ-TTg ngày 06/7/2018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929A7B7" w:rsidR="0035311B" w:rsidRPr="00ED4110" w:rsidRDefault="00176AD7" w:rsidP="00ED4110">
            <w:pPr>
              <w:spacing w:before="120" w:after="120" w:line="252" w:lineRule="auto"/>
              <w:rPr>
                <w:sz w:val="24"/>
                <w:szCs w:val="24"/>
              </w:rPr>
            </w:pPr>
            <w:r>
              <w:rPr>
                <w:sz w:val="24"/>
                <w:szCs w:val="24"/>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AB51DA" w14:textId="77777777" w:rsidR="00176AD7" w:rsidRDefault="00176AD7" w:rsidP="00176AD7">
            <w:pPr>
              <w:spacing w:before="120" w:after="120" w:line="252" w:lineRule="auto"/>
              <w:rPr>
                <w:sz w:val="24"/>
                <w:szCs w:val="24"/>
              </w:rPr>
            </w:pPr>
            <w:r>
              <w:rPr>
                <w:sz w:val="24"/>
                <w:szCs w:val="24"/>
              </w:rPr>
              <w:t>Đây là cuộc điều tra chọn mẫu được quy định trong Chương trình điều tra thống kê quốc gia.</w:t>
            </w:r>
          </w:p>
          <w:p w14:paraId="25700930" w14:textId="77777777" w:rsidR="00176AD7" w:rsidRDefault="00176AD7" w:rsidP="00176AD7">
            <w:pPr>
              <w:spacing w:before="120" w:after="120" w:line="252" w:lineRule="auto"/>
              <w:rPr>
                <w:sz w:val="24"/>
                <w:szCs w:val="24"/>
              </w:rPr>
            </w:pPr>
            <w:r>
              <w:rPr>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561D4CFB" w14:textId="77777777" w:rsidR="00176AD7" w:rsidRDefault="00176AD7" w:rsidP="00176AD7">
            <w:pPr>
              <w:spacing w:before="120" w:after="120" w:line="252" w:lineRule="auto"/>
              <w:rPr>
                <w:sz w:val="24"/>
                <w:szCs w:val="24"/>
              </w:rPr>
            </w:pPr>
            <w:r>
              <w:rPr>
                <w:sz w:val="24"/>
                <w:szCs w:val="24"/>
              </w:rPr>
              <w:t>- Điều tra chọn mẫu áp dụng phương pháp chọn mẫu phân tầng hai giai đoạn:</w:t>
            </w:r>
          </w:p>
          <w:p w14:paraId="3D1F0B28" w14:textId="77777777" w:rsidR="00176AD7" w:rsidRDefault="00176AD7" w:rsidP="00176AD7">
            <w:pPr>
              <w:spacing w:before="120" w:after="120" w:line="252" w:lineRule="auto"/>
              <w:rPr>
                <w:sz w:val="24"/>
                <w:szCs w:val="24"/>
              </w:rPr>
            </w:pPr>
            <w:r>
              <w:rPr>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6AFBCC6E" w14:textId="77777777" w:rsidR="00176AD7" w:rsidRDefault="00176AD7" w:rsidP="00176AD7">
            <w:pPr>
              <w:spacing w:before="120" w:after="120" w:line="252" w:lineRule="auto"/>
              <w:rPr>
                <w:sz w:val="24"/>
                <w:szCs w:val="24"/>
              </w:rPr>
            </w:pPr>
            <w:r>
              <w:rPr>
                <w:sz w:val="24"/>
                <w:szCs w:val="24"/>
              </w:rPr>
              <w:lastRenderedPageBreak/>
              <w:t>+ Giai đoạn 2: Chọn hộ mẫu tại mỗi địa bàn điều tra mẫu được chọn ở giai đoạn 1 theo phương pháp ngẫu nhiên hệ thống.</w:t>
            </w:r>
          </w:p>
          <w:p w14:paraId="58DE7C10" w14:textId="77777777" w:rsidR="00176AD7" w:rsidRDefault="00176AD7" w:rsidP="00176AD7">
            <w:pPr>
              <w:spacing w:before="120" w:after="120" w:line="252" w:lineRule="auto"/>
              <w:rPr>
                <w:sz w:val="24"/>
                <w:szCs w:val="24"/>
              </w:rPr>
            </w:pPr>
            <w:r>
              <w:rPr>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6A4A656D" w:rsidR="0035311B" w:rsidRPr="009F305C" w:rsidRDefault="00176AD7" w:rsidP="00176AD7">
            <w:pPr>
              <w:spacing w:before="120" w:after="120"/>
            </w:pPr>
            <w:r>
              <w:rPr>
                <w:sz w:val="24"/>
                <w:szCs w:val="24"/>
              </w:rPr>
              <w:t>Mục đích: Thu thập thông tin phản ánh thực trạng nguồn lao động và việc làm nhằm phục vụ yêu cầu quản lý, khai thác sử dụng có hiệu quả và phát triển hợp lý 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3EDA9F9" w:rsidR="0035311B" w:rsidRPr="009F305C" w:rsidRDefault="006A07F3" w:rsidP="00E44CF9">
            <w:r>
              <w:rPr>
                <w:rFonts w:eastAsia="Times New Roman"/>
                <w:sz w:val="24"/>
                <w:szCs w:val="24"/>
                <w:lang w:val="pt-BR" w:eastAsia="zh-CN"/>
              </w:rPr>
              <w:t xml:space="preserve"> </w:t>
            </w:r>
            <w:r w:rsidR="00ED3809">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EDA868"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7F5927"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FF414A1" w:rsidR="007F2D9F" w:rsidRPr="009F305C" w:rsidRDefault="00176AD7" w:rsidP="00534735">
            <w:r>
              <w:rPr>
                <w:sz w:val="24"/>
                <w:szCs w:val="24"/>
                <w:lang w:val="pt-BR"/>
              </w:rPr>
              <w:t>Thu nhập là một khía cạnh quan trọng của chất lượng việc làm và điều kiện sống. Thông tin về thu nhập được phân tổ theo nhiều phân loại khác nhau (giới tính, nhóm tuổi, nghề nghiệp, ..) cung cấp thông tin đánh giá mức độ bình đẳng trong thu nhập.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0C61AA"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7848D25" w14:textId="77777777" w:rsidR="007F2D9F" w:rsidRDefault="00740548" w:rsidP="009F305C">
            <w:pPr>
              <w:rPr>
                <w:rFonts w:ascii="Calibri" w:eastAsia="Times New Roman" w:hAnsi="Calibri" w:cs="Calibri"/>
              </w:rPr>
            </w:pPr>
            <w:r w:rsidRPr="00490C58">
              <w:rPr>
                <w:rFonts w:ascii="Calibri" w:eastAsia="Times New Roman" w:hAnsi="Calibri" w:cs="Calibri"/>
              </w:rPr>
              <w:t>Method of computation</w:t>
            </w:r>
          </w:p>
          <w:p w14:paraId="5A53B8A7" w14:textId="34D92814" w:rsidR="00740548" w:rsidRPr="009F305C" w:rsidRDefault="00740548" w:rsidP="009F305C">
            <w:bookmarkStart w:id="25" w:name="_GoBack"/>
            <w:r>
              <w:rPr>
                <w:noProof/>
              </w:rPr>
              <w:drawing>
                <wp:inline distT="0" distB="0" distL="0" distR="0" wp14:anchorId="09E36621" wp14:editId="5A28BB78">
                  <wp:extent cx="3576320" cy="1483995"/>
                  <wp:effectExtent l="0" t="0" r="508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8.5.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48399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4B4FCC5" w14:textId="77777777" w:rsidR="00176AD7" w:rsidRDefault="00176AD7" w:rsidP="00176AD7">
            <w:pPr>
              <w:spacing w:before="120" w:after="120"/>
              <w:rPr>
                <w:iCs/>
                <w:sz w:val="24"/>
                <w:szCs w:val="24"/>
              </w:rPr>
            </w:pPr>
            <w:r>
              <w:rPr>
                <w:iCs/>
                <w:sz w:val="24"/>
                <w:szCs w:val="24"/>
              </w:rPr>
              <w:t>Số liệu có sẵn hàng năm từ 2012-2019</w:t>
            </w:r>
          </w:p>
          <w:p w14:paraId="6E51FAD7" w14:textId="77777777" w:rsidR="00176AD7" w:rsidRDefault="00176AD7" w:rsidP="00176AD7">
            <w:pPr>
              <w:spacing w:before="120" w:after="120"/>
              <w:rPr>
                <w:iCs/>
                <w:sz w:val="24"/>
                <w:szCs w:val="24"/>
              </w:rPr>
            </w:pPr>
            <w:r>
              <w:rPr>
                <w:iCs/>
                <w:sz w:val="24"/>
                <w:szCs w:val="24"/>
              </w:rPr>
              <w:t>Số liệu có sẵn cho các phân tổ: giới tính, nghề nghiệp, ngành kinh tế, tỉnh/thành phố trực thuộc Trung ương hàng năm từ 2012-2019</w:t>
            </w:r>
          </w:p>
          <w:p w14:paraId="39185D77" w14:textId="5A10EBD0" w:rsidR="00776312" w:rsidRPr="009F305C" w:rsidRDefault="00176AD7" w:rsidP="00176AD7">
            <w:r>
              <w:rPr>
                <w:iCs/>
                <w:sz w:val="24"/>
                <w:szCs w:val="24"/>
              </w:rPr>
              <w:t>(Nguồn công bố: Kết quả điều tra lao động và việc làm hàng năm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5838E50" w14:textId="77777777" w:rsidR="00176AD7" w:rsidRDefault="00176AD7" w:rsidP="00176AD7">
            <w:pPr>
              <w:tabs>
                <w:tab w:val="left" w:pos="1515"/>
              </w:tabs>
              <w:spacing w:before="120" w:after="120"/>
              <w:rPr>
                <w:sz w:val="24"/>
                <w:szCs w:val="24"/>
                <w:lang w:val="pt-BR"/>
              </w:rPr>
            </w:pPr>
            <w:r>
              <w:rPr>
                <w:sz w:val="24"/>
                <w:szCs w:val="24"/>
                <w:lang w:val="pt-BR"/>
              </w:rPr>
              <w:t>Chỉ tiêu này tương ứng với chỉ tiêu SDG toàn cầu 8.5.1: Average hourly earnings of employees, by sex, age, occupation and persons with disabilities</w:t>
            </w:r>
          </w:p>
          <w:p w14:paraId="72F755E5" w14:textId="77777777" w:rsidR="00176AD7" w:rsidRDefault="00176AD7" w:rsidP="00176AD7">
            <w:pPr>
              <w:tabs>
                <w:tab w:val="left" w:pos="1515"/>
              </w:tabs>
              <w:spacing w:before="120" w:after="120"/>
              <w:rPr>
                <w:sz w:val="24"/>
                <w:szCs w:val="24"/>
                <w:lang w:val="pt-BR"/>
              </w:rPr>
            </w:pPr>
            <w:r>
              <w:rPr>
                <w:sz w:val="24"/>
                <w:szCs w:val="24"/>
                <w:lang w:val="pt-BR"/>
              </w:rPr>
              <w:t>Có một số khác biệt giữa chỉ tiêu Việt Nam và chỉ tiêu toàn cầu:</w:t>
            </w:r>
          </w:p>
          <w:p w14:paraId="15A7334C" w14:textId="77777777" w:rsidR="00176AD7" w:rsidRDefault="00176AD7" w:rsidP="00176AD7">
            <w:pPr>
              <w:tabs>
                <w:tab w:val="left" w:pos="1515"/>
              </w:tabs>
              <w:spacing w:before="120" w:after="120"/>
              <w:rPr>
                <w:sz w:val="24"/>
                <w:szCs w:val="24"/>
                <w:lang w:val="pt-BR"/>
              </w:rPr>
            </w:pPr>
            <w:r>
              <w:rPr>
                <w:sz w:val="24"/>
                <w:szCs w:val="24"/>
                <w:lang w:val="pt-BR"/>
              </w:rPr>
              <w:t xml:space="preserve">+ Toàn cầu tính thu nhập trung bình theo giờ; </w:t>
            </w:r>
          </w:p>
          <w:p w14:paraId="4A679CE3" w14:textId="77777777" w:rsidR="00176AD7" w:rsidRDefault="00176AD7" w:rsidP="00176AD7">
            <w:pPr>
              <w:tabs>
                <w:tab w:val="left" w:pos="1515"/>
              </w:tabs>
              <w:spacing w:before="120" w:after="120"/>
              <w:rPr>
                <w:sz w:val="24"/>
                <w:szCs w:val="24"/>
                <w:lang w:val="pt-BR"/>
              </w:rPr>
            </w:pPr>
            <w:r>
              <w:rPr>
                <w:sz w:val="24"/>
                <w:szCs w:val="24"/>
                <w:lang w:val="pt-BR"/>
              </w:rPr>
              <w:t>+ Việt Nam tính thu nhập trung bình theo tháng.</w:t>
            </w:r>
          </w:p>
          <w:p w14:paraId="03FA85BD" w14:textId="77777777" w:rsidR="00176AD7" w:rsidRDefault="00176AD7" w:rsidP="00176AD7">
            <w:pPr>
              <w:tabs>
                <w:tab w:val="left" w:pos="1515"/>
              </w:tabs>
              <w:spacing w:before="120" w:after="120"/>
              <w:rPr>
                <w:sz w:val="24"/>
                <w:szCs w:val="24"/>
                <w:lang w:val="pt-BR"/>
              </w:rPr>
            </w:pPr>
            <w:r>
              <w:rPr>
                <w:sz w:val="24"/>
                <w:szCs w:val="24"/>
                <w:lang w:val="pt-BR"/>
              </w:rPr>
              <w:t>Toàn cầu có phân tổ theo người khuyết tật; Việt Nam chưa tính toán được theo phân tổ này.</w:t>
            </w:r>
          </w:p>
          <w:p w14:paraId="7104584D" w14:textId="3CE94BE6" w:rsidR="006A7EF1" w:rsidRPr="009F305C" w:rsidRDefault="00176AD7" w:rsidP="00176AD7">
            <w:r>
              <w:rPr>
                <w:sz w:val="24"/>
                <w:szCs w:val="24"/>
                <w:lang w:val="pt-BR"/>
              </w:rPr>
              <w:t>Ngoài ra, sự đa dạng của các nguồn số liệu cũng ảnh hưởng rất lớn đến khả năng so sánh quốc tế, vì mỗi loại nguồn có phạm vi và đặc điểm riêng. Sẽ không hoàn toàn chính xác nếu so sánh, ví dụ, thu nhập hàng giờ từ điều tra lao động cho một quốc gia với thu nhập hàng giờ từ điều tra doanh nghiệp, cơ sở sản xuất kinh doanh cho một quốc gia khác. Việc sử dụng các định nghĩa không chuẩn và sự không đồng nhất của các tiêu chí dẫn đến không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262568C" w14:textId="77777777" w:rsidR="00176AD7" w:rsidRDefault="00176AD7" w:rsidP="00176AD7">
            <w:pPr>
              <w:spacing w:before="120" w:after="120" w:line="264"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419F1E3D" w14:textId="77777777" w:rsidR="00176AD7" w:rsidRDefault="00176AD7" w:rsidP="00176AD7">
            <w:pPr>
              <w:spacing w:before="120" w:after="120" w:line="264" w:lineRule="auto"/>
              <w:rPr>
                <w:bCs/>
                <w:sz w:val="24"/>
                <w:szCs w:val="24"/>
                <w:shd w:val="clear" w:color="auto" w:fill="FFFFFF"/>
                <w:lang w:val="nl-NL"/>
              </w:rPr>
            </w:pPr>
            <w:r>
              <w:rPr>
                <w:iCs/>
                <w:sz w:val="24"/>
                <w:szCs w:val="24"/>
              </w:rPr>
              <w:t>- Báo cáo kết quả điều tra lao động và việc làm hàng năm của Tổng cục Thống kê;</w:t>
            </w:r>
          </w:p>
          <w:p w14:paraId="127FB56F" w14:textId="1057DADC" w:rsidR="006F104C" w:rsidRPr="009F305C" w:rsidRDefault="00176AD7" w:rsidP="00176AD7">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740548">
          <w:rPr>
            <w:noProof/>
          </w:rPr>
          <w:t>13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740548">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40548"/>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purl.org/dc/terms/"/>
    <ds:schemaRef ds:uri="http://www.w3.org/XML/1998/namespace"/>
    <ds:schemaRef ds:uri="http://schemas.openxmlformats.org/package/2006/metadata/core-properties"/>
    <ds:schemaRef ds:uri="http://schemas.microsoft.com/office/infopath/2007/PartnerControls"/>
    <ds:schemaRef ds:uri="http://schemas.microsoft.com/office/2006/documentManagement/types"/>
    <ds:schemaRef ds:uri="http://purl.org/dc/dcmitype/"/>
    <ds:schemaRef ds:uri="efb7f1d3-2f00-4f20-b7f7-b4cd1648c34e"/>
    <ds:schemaRef ds:uri="331bc5fa-37a0-4eaf-92e6-e8f500860589"/>
    <ds:schemaRef ds:uri="http://purl.org/dc/elements/1.1/"/>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6E5F243-4EE4-4228-B204-5BA56CE667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216011</Words>
  <Characters>1231267</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2021-06-30T08:50:00Z</dcterms:created>
  <dcterms:modified xsi:type="dcterms:W3CDTF">2021-07-16T10:11:00Z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