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FFB029E"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BA05F96"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227FBE75"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19BA547D" w14:textId="77777777" w:rsidR="00417B9F" w:rsidRDefault="00417B9F">
          <w:pPr>
            <w:pStyle w:val="TOCHeading"/>
          </w:pPr>
          <w:r>
            <w:t>Contents</w:t>
          </w:r>
        </w:p>
        <w:p w14:paraId="1C480BEA"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2FDD4F2" w14:textId="77777777" w:rsidR="00316CFE" w:rsidRDefault="006A009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EDEFF96" w14:textId="77777777" w:rsidR="00316CFE" w:rsidRDefault="006A009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BFFF5C2" w14:textId="77777777" w:rsidR="00316CFE" w:rsidRDefault="006A009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583EC44" w14:textId="77777777" w:rsidR="00316CFE" w:rsidRDefault="006A009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10BCFE9" w14:textId="77777777" w:rsidR="00316CFE" w:rsidRDefault="006A009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0D33E401" w14:textId="77777777" w:rsidR="00316CFE" w:rsidRDefault="006A009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ABEC359" w14:textId="77777777" w:rsidR="00316CFE" w:rsidRDefault="006A009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358DDAA" w14:textId="77777777" w:rsidR="00316CFE" w:rsidRDefault="006A009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33C7C4E" w14:textId="77777777" w:rsidR="00316CFE" w:rsidRDefault="006A009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27982FE" w14:textId="77777777" w:rsidR="00316CFE" w:rsidRDefault="006A009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AA32F20" w14:textId="77777777" w:rsidR="00316CFE" w:rsidRDefault="006A009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153CB33" w14:textId="77777777" w:rsidR="00316CFE" w:rsidRDefault="006A009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56A71E92" w14:textId="77777777" w:rsidR="004962C5" w:rsidRDefault="006A009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644CA5F9" w14:textId="77777777" w:rsidR="00E07CA1" w:rsidRPr="00AA38A9" w:rsidRDefault="00972E38" w:rsidP="00316CFE">
      <w:pPr>
        <w:pStyle w:val="MHeader"/>
        <w:outlineLvl w:val="9"/>
      </w:pPr>
      <w:r>
        <w:t>Instructions</w:t>
      </w:r>
    </w:p>
    <w:p w14:paraId="6B88209D"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60581B19"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2F1475DC"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EFA425A" w14:textId="77777777" w:rsidR="004E5702" w:rsidRDefault="00151B76" w:rsidP="00022D87">
      <w:r w:rsidRPr="00151B76">
        <w:rPr>
          <w:b/>
          <w:bCs/>
        </w:rPr>
        <w:t>Submit one set of tables for each SDG indicator metadata file</w:t>
      </w:r>
      <w:r>
        <w:t>.</w:t>
      </w:r>
    </w:p>
    <w:p w14:paraId="21D050D6" w14:textId="77777777" w:rsidR="004E5702" w:rsidRDefault="004E5702" w:rsidP="004E5702"/>
    <w:p w14:paraId="4FB9E8EC" w14:textId="77777777" w:rsidR="00355460" w:rsidRPr="00E263EC" w:rsidRDefault="00355460" w:rsidP="00316CFE">
      <w:pPr>
        <w:pStyle w:val="MHeader"/>
        <w:outlineLvl w:val="0"/>
      </w:pPr>
      <w:bookmarkStart w:id="0" w:name="_Toc37932741"/>
      <w:r w:rsidRPr="00E263EC">
        <w:t>Metadata Attachment</w:t>
      </w:r>
      <w:bookmarkEnd w:id="0"/>
    </w:p>
    <w:p w14:paraId="2A299501"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038315745" w:edGrp="everyone" w:displacedByCustomXml="prev"/>
        <w:p w14:paraId="18461717" w14:textId="77777777" w:rsidR="00355460" w:rsidRPr="00E263EC" w:rsidRDefault="00377ECD" w:rsidP="00355460">
          <w:r>
            <w:t>National (N)</w:t>
          </w:r>
        </w:p>
        <w:permEnd w:id="1038315745" w:displacedByCustomXml="next"/>
      </w:sdtContent>
    </w:sdt>
    <w:p w14:paraId="53F08B0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856709730" w:edGrp="everyone" w:displacedByCustomXml="prev"/>
        <w:p w14:paraId="4E122B76" w14:textId="77777777" w:rsidR="00B66AF3" w:rsidRDefault="001A1C59" w:rsidP="00B66AF3">
          <w:r>
            <w:t>6.2.1 Proportion of population using safely managed sanitation services [6.2.1] (SH_SAN_SAFE)</w:t>
          </w:r>
        </w:p>
        <w:permEnd w:id="1856709730" w:displacedByCustomXml="next"/>
      </w:sdtContent>
    </w:sdt>
    <w:bookmarkEnd w:id="1" w:displacedByCustomXml="prev"/>
    <w:p w14:paraId="2A1A363E" w14:textId="77777777" w:rsidR="00A35656" w:rsidRDefault="00A35656" w:rsidP="002806B7">
      <w:pPr>
        <w:spacing w:after="0"/>
        <w:rPr>
          <w:sz w:val="26"/>
          <w:szCs w:val="26"/>
        </w:rPr>
      </w:pPr>
    </w:p>
    <w:sdt>
      <w:sdtPr>
        <w:alias w:val="SDG Series"/>
        <w:tag w:val="ddSeries"/>
        <w:id w:val="1734434637"/>
        <w:placeholder>
          <w:docPart w:val="A2BD95BD9477440E8B2C20923AE5A92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59912725" w:edGrp="everyone" w:displacedByCustomXml="prev"/>
        <w:p w14:paraId="4A9FC356" w14:textId="77777777" w:rsidR="00377ECD" w:rsidRDefault="001A1C59" w:rsidP="00377ECD">
          <w:r>
            <w:t>6.2.1 Proportion of population practicing open defecation [6.2.1] (SH_SAN_DEFECT)</w:t>
          </w:r>
        </w:p>
        <w:permEnd w:id="59912725" w:displacedByCustomXml="next"/>
      </w:sdtContent>
    </w:sdt>
    <w:p w14:paraId="6E1599C6" w14:textId="77777777" w:rsidR="00377ECD" w:rsidRDefault="00377ECD" w:rsidP="00377ECD">
      <w:pPr>
        <w:spacing w:after="0"/>
        <w:rPr>
          <w:sz w:val="26"/>
          <w:szCs w:val="26"/>
        </w:rPr>
      </w:pPr>
      <w:r>
        <w:rPr>
          <w:sz w:val="26"/>
          <w:szCs w:val="26"/>
        </w:rPr>
        <w:t xml:space="preserve"> </w:t>
      </w:r>
    </w:p>
    <w:sdt>
      <w:sdtPr>
        <w:alias w:val="SDG Series"/>
        <w:tag w:val="ddSeries"/>
        <w:id w:val="-1248105918"/>
        <w:placeholder>
          <w:docPart w:val="23694DFD5859426E84A62B8BD05F48A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349004346" w:edGrp="everyone" w:displacedByCustomXml="prev"/>
        <w:p w14:paraId="4DB93179" w14:textId="77777777" w:rsidR="001A1C59" w:rsidRDefault="001A1C59" w:rsidP="001A1C59">
          <w:r>
            <w:t>6.2.1 Proportion of population with basic handwashing facilities on premises [6.2.1] (SH_SAN_HNDWSH)</w:t>
          </w:r>
        </w:p>
        <w:permEnd w:id="349004346" w:displacedByCustomXml="next"/>
      </w:sdtContent>
    </w:sdt>
    <w:p w14:paraId="54ABC234" w14:textId="77777777" w:rsidR="001A1C59" w:rsidRDefault="001A1C59" w:rsidP="001A1C59">
      <w:pPr>
        <w:spacing w:after="0"/>
        <w:rPr>
          <w:sz w:val="26"/>
          <w:szCs w:val="26"/>
        </w:rPr>
      </w:pPr>
      <w:r>
        <w:rPr>
          <w:sz w:val="26"/>
          <w:szCs w:val="26"/>
        </w:rPr>
        <w:t xml:space="preserve"> </w:t>
      </w:r>
    </w:p>
    <w:p w14:paraId="5C461729" w14:textId="77777777" w:rsidR="00FD54D7" w:rsidRDefault="00FD54D7" w:rsidP="001A1C59">
      <w:pPr>
        <w:spacing w:after="0"/>
        <w:rPr>
          <w:sz w:val="26"/>
          <w:szCs w:val="26"/>
        </w:rPr>
      </w:pPr>
      <w:r>
        <w:rPr>
          <w:sz w:val="26"/>
          <w:szCs w:val="26"/>
        </w:rPr>
        <w:object w:dxaOrig="225" w:dyaOrig="225" w14:anchorId="05849EE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4BD17377">
          <v:shape id="_x0000_i1033" type="#_x0000_t75" style="width:91.5pt;height:24pt" o:ole="">
            <v:imagedata r:id="rId14" o:title=""/>
          </v:shape>
          <w:control r:id="rId15" w:name="RemoveSeries" w:shapeid="_x0000_i1033"/>
        </w:object>
      </w:r>
    </w:p>
    <w:p w14:paraId="07F36AAC" w14:textId="77777777" w:rsidR="00FD54D7" w:rsidRDefault="00FD54D7" w:rsidP="002806B7">
      <w:pPr>
        <w:spacing w:after="0"/>
        <w:rPr>
          <w:sz w:val="26"/>
          <w:szCs w:val="26"/>
        </w:rPr>
      </w:pPr>
    </w:p>
    <w:p w14:paraId="204FF5BE"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82482371" w:edGrp="everyone" w:displacedByCustomXml="prev"/>
        <w:p w14:paraId="369348C6" w14:textId="77777777" w:rsidR="0077584C" w:rsidRDefault="00D06213" w:rsidP="0077584C">
          <w:r>
            <w:t>Cambodia (116)</w:t>
          </w:r>
        </w:p>
        <w:permEnd w:id="182482371" w:displacedByCustomXml="next"/>
      </w:sdtContent>
    </w:sdt>
    <w:p w14:paraId="4B5BAA19"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401168456" w:edGrp="everyone" w:displacedByCustomXml="prev"/>
        <w:p w14:paraId="16995694" w14:textId="77777777" w:rsidR="00F7784D" w:rsidRDefault="00D06213" w:rsidP="00355460">
          <w:r>
            <w:t>en</w:t>
          </w:r>
        </w:p>
        <w:permEnd w:id="401168456" w:displacedByCustomXml="next"/>
      </w:sdtContent>
    </w:sdt>
    <w:p w14:paraId="139B28E9"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427D2E83" w14:textId="77777777" w:rsidR="009165F2" w:rsidRDefault="009165F2" w:rsidP="00355460"/>
    <w:p w14:paraId="576E3673" w14:textId="77777777" w:rsidR="00DB1DCD" w:rsidRDefault="00DB1DCD" w:rsidP="00DB1DCD">
      <w:pPr>
        <w:pStyle w:val="Heading2"/>
      </w:pPr>
      <w:r w:rsidRPr="00DB1DCD">
        <w:t>Import Data Structure Definition</w:t>
      </w:r>
    </w:p>
    <w:p w14:paraId="3A2BB1F8" w14:textId="77777777" w:rsidR="00F54570" w:rsidRDefault="00F54570" w:rsidP="00355460">
      <w:r>
        <w:t>To update the options in the dropdowns according to your SDMX DSD, click the button below:</w:t>
      </w:r>
    </w:p>
    <w:p w14:paraId="395748EB" w14:textId="77777777" w:rsidR="00F54570" w:rsidRDefault="00F54570" w:rsidP="00355460">
      <w:r>
        <w:object w:dxaOrig="225" w:dyaOrig="225" w14:anchorId="3D476AC1">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64952055"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806493A" w14:textId="77777777" w:rsidR="00693674" w:rsidRDefault="000149A9" w:rsidP="004962C5">
      <w:pPr>
        <w:pStyle w:val="MHeader"/>
        <w:outlineLvl w:val="0"/>
      </w:pPr>
      <w:bookmarkStart w:id="2" w:name="_Toc37932742"/>
      <w:r>
        <w:t xml:space="preserve">Metadata </w:t>
      </w:r>
      <w:r w:rsidR="004962C5">
        <w:t>Submission Form</w:t>
      </w:r>
      <w:bookmarkEnd w:id="2"/>
    </w:p>
    <w:p w14:paraId="34340293"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01556F48"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A538656"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0F8151D5" w14:textId="77777777" w:rsidTr="0051738B">
        <w:trPr>
          <w:trHeight w:val="300"/>
        </w:trPr>
        <w:tc>
          <w:tcPr>
            <w:tcW w:w="3088" w:type="dxa"/>
            <w:tcBorders>
              <w:top w:val="nil"/>
              <w:left w:val="nil"/>
              <w:bottom w:val="nil"/>
              <w:right w:val="nil"/>
            </w:tcBorders>
            <w:shd w:val="clear" w:color="000000" w:fill="D9E1F2"/>
            <w:noWrap/>
            <w:vAlign w:val="bottom"/>
            <w:hideMark/>
          </w:tcPr>
          <w:p w14:paraId="459ACF0F"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F064B3D"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773A850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F2D16B7" w14:textId="77777777" w:rsidR="005377B9" w:rsidRPr="0051738B" w:rsidRDefault="005377B9" w:rsidP="0051738B">
            <w:pPr>
              <w:spacing w:after="0" w:line="240" w:lineRule="auto"/>
              <w:rPr>
                <w:rFonts w:ascii="Calibri" w:eastAsia="Times New Roman" w:hAnsi="Calibri" w:cs="Calibri"/>
              </w:rPr>
            </w:pPr>
            <w:permStart w:id="1496978908"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FCD6F7B" w14:textId="77777777" w:rsidR="005377B9" w:rsidRPr="009F305C" w:rsidRDefault="005377B9" w:rsidP="008A1D3B"/>
        </w:tc>
      </w:tr>
      <w:tr w:rsidR="005377B9" w:rsidRPr="004D68B6" w14:paraId="0DDCB822"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B0EDC27" w14:textId="77777777" w:rsidR="005377B9" w:rsidRPr="004D68B6" w:rsidRDefault="005377B9" w:rsidP="0051738B">
            <w:pPr>
              <w:spacing w:after="0" w:line="240" w:lineRule="auto"/>
              <w:ind w:left="155"/>
              <w:rPr>
                <w:rFonts w:ascii="Calibri" w:eastAsia="Times New Roman" w:hAnsi="Calibri" w:cs="Calibri"/>
                <w:color w:val="000000"/>
              </w:rPr>
            </w:pPr>
            <w:permStart w:id="1805601936" w:edGrp="everyone" w:colFirst="1" w:colLast="1"/>
            <w:permEnd w:id="1496978908"/>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420800A" w14:textId="77777777" w:rsidR="005377B9" w:rsidRPr="009F305C" w:rsidRDefault="00377ECD" w:rsidP="009F305C">
            <w:r w:rsidRPr="00A541F8">
              <w:rPr>
                <w:rFonts w:cstheme="majorHAnsi"/>
              </w:rPr>
              <w:t>6. Ensure availability and sustainable management of water and sanitation for all</w:t>
            </w:r>
          </w:p>
        </w:tc>
      </w:tr>
      <w:tr w:rsidR="005377B9" w:rsidRPr="004D68B6" w14:paraId="547798BB"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790A22D" w14:textId="77777777" w:rsidR="005377B9" w:rsidRPr="004D68B6" w:rsidRDefault="005377B9" w:rsidP="0051738B">
            <w:pPr>
              <w:spacing w:after="0" w:line="240" w:lineRule="auto"/>
              <w:ind w:left="155"/>
              <w:rPr>
                <w:rFonts w:ascii="Calibri" w:eastAsia="Times New Roman" w:hAnsi="Calibri" w:cs="Calibri"/>
                <w:color w:val="000000"/>
              </w:rPr>
            </w:pPr>
            <w:permStart w:id="1964798946" w:edGrp="everyone" w:colFirst="1" w:colLast="1"/>
            <w:permEnd w:id="1805601936"/>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32AA9089" w14:textId="77777777" w:rsidR="005377B9" w:rsidRPr="009F305C" w:rsidRDefault="00662FA5" w:rsidP="00377ECD">
            <w:r w:rsidRPr="0004737D">
              <w:rPr>
                <w:rFonts w:asciiTheme="majorHAnsi" w:eastAsia="Times New Roman" w:hAnsiTheme="majorHAnsi" w:cs="Times New Roman"/>
                <w:lang w:eastAsia="en-GB"/>
              </w:rPr>
              <w:t>6.2: By 2030, achieve access to adequate and equitable sanitation and hygiene for all and end open defecation, paying special attention to the needs of women and girls and those in vulnerable situations</w:t>
            </w:r>
          </w:p>
        </w:tc>
      </w:tr>
      <w:tr w:rsidR="005377B9" w:rsidRPr="004D68B6" w14:paraId="476AC48D"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B2B2A49" w14:textId="77777777" w:rsidR="005377B9" w:rsidRPr="004D68B6" w:rsidRDefault="005377B9" w:rsidP="0051738B">
            <w:pPr>
              <w:spacing w:after="0" w:line="240" w:lineRule="auto"/>
              <w:ind w:left="155"/>
              <w:rPr>
                <w:rFonts w:ascii="Calibri" w:eastAsia="Times New Roman" w:hAnsi="Calibri" w:cs="Calibri"/>
                <w:color w:val="000000"/>
              </w:rPr>
            </w:pPr>
            <w:permStart w:id="1476294319" w:edGrp="everyone" w:colFirst="1" w:colLast="1"/>
            <w:permEnd w:id="1964798946"/>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228045336"/>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1201D8A9" w14:textId="77777777" w:rsidR="001A1C59" w:rsidRDefault="001A1C59" w:rsidP="001A1C59">
                <w:r>
                  <w:t>6.2.1 Proportion of population using safely managed sanitation services [6.2.1] (SH_SAN_SAFE)</w:t>
                </w:r>
              </w:p>
            </w:sdtContent>
          </w:sdt>
          <w:p w14:paraId="6BE19054" w14:textId="77777777" w:rsidR="005377B9" w:rsidRPr="009F305C" w:rsidRDefault="005377B9" w:rsidP="00377ECD"/>
        </w:tc>
      </w:tr>
      <w:tr w:rsidR="005377B9" w:rsidRPr="004D68B6" w14:paraId="164C576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6032D90" w14:textId="77777777" w:rsidR="005377B9" w:rsidRPr="004D68B6" w:rsidRDefault="005377B9" w:rsidP="0051738B">
            <w:pPr>
              <w:spacing w:after="0" w:line="240" w:lineRule="auto"/>
              <w:ind w:left="155"/>
              <w:rPr>
                <w:rFonts w:ascii="Calibri" w:eastAsia="Times New Roman" w:hAnsi="Calibri" w:cs="Calibri"/>
                <w:color w:val="000000"/>
              </w:rPr>
            </w:pPr>
            <w:permStart w:id="736915317" w:edGrp="everyone" w:colFirst="1" w:colLast="1"/>
            <w:permEnd w:id="1476294319"/>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1769540615"/>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2F7CD13" w14:textId="77777777" w:rsidR="001A1C59" w:rsidRDefault="001A1C59" w:rsidP="001A1C59">
                <w:r>
                  <w:t>6.2.1 Proportion of population practicing open defecation [6.2.1] (SH_SAN_DEFECT)</w:t>
                </w:r>
              </w:p>
            </w:sdtContent>
          </w:sdt>
          <w:sdt>
            <w:sdtPr>
              <w:alias w:val="SDG Series"/>
              <w:tag w:val="ddSeries"/>
              <w:id w:val="825637268"/>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17830AA0" w14:textId="77777777" w:rsidR="001A1C59" w:rsidRDefault="001A1C59" w:rsidP="001A1C59">
                <w:r>
                  <w:t>6.2.1 Proportion of population with basic handwashing facilities on premises [6.2.1] (SH_SAN_HNDWSH)</w:t>
                </w:r>
              </w:p>
            </w:sdtContent>
          </w:sdt>
          <w:p w14:paraId="193B62DC" w14:textId="77777777" w:rsidR="005377B9" w:rsidRPr="009F305C" w:rsidRDefault="005377B9" w:rsidP="00652CEE"/>
        </w:tc>
      </w:tr>
      <w:tr w:rsidR="005377B9" w:rsidRPr="004D68B6" w14:paraId="6E7F774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9C10CB1" w14:textId="77777777" w:rsidR="005377B9" w:rsidRPr="004D68B6" w:rsidRDefault="005377B9" w:rsidP="0051738B">
            <w:pPr>
              <w:spacing w:after="0" w:line="240" w:lineRule="auto"/>
              <w:ind w:left="155"/>
              <w:rPr>
                <w:rFonts w:ascii="Calibri" w:eastAsia="Times New Roman" w:hAnsi="Calibri" w:cs="Calibri"/>
                <w:color w:val="000000"/>
              </w:rPr>
            </w:pPr>
            <w:permStart w:id="573844029" w:edGrp="everyone" w:colFirst="1" w:colLast="1"/>
            <w:permEnd w:id="736915317"/>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E109DB8" w14:textId="77777777" w:rsidR="005377B9" w:rsidRPr="009F305C" w:rsidRDefault="008A1D3B" w:rsidP="009F305C">
            <w:r>
              <w:rPr>
                <w:rFonts w:eastAsia="Times New Roman" w:cs="Times New Roman"/>
                <w:color w:val="4A4A4A"/>
                <w:lang w:eastAsia="en-GB"/>
              </w:rPr>
              <w:t xml:space="preserve">November </w:t>
            </w:r>
            <w:r w:rsidRPr="00D962D1">
              <w:rPr>
                <w:rFonts w:eastAsia="Times New Roman" w:cs="Times New Roman"/>
                <w:color w:val="4A4A4A"/>
                <w:lang w:eastAsia="en-GB"/>
              </w:rPr>
              <w:t>2020</w:t>
            </w:r>
          </w:p>
        </w:tc>
      </w:tr>
      <w:tr w:rsidR="005377B9" w:rsidRPr="004D68B6" w14:paraId="0B1DB427"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2B0EE988" w14:textId="77777777" w:rsidR="005377B9" w:rsidRPr="004D68B6" w:rsidRDefault="005377B9" w:rsidP="0051738B">
            <w:pPr>
              <w:spacing w:after="0" w:line="240" w:lineRule="auto"/>
              <w:ind w:left="155"/>
              <w:rPr>
                <w:rFonts w:ascii="Calibri" w:eastAsia="Times New Roman" w:hAnsi="Calibri" w:cs="Calibri"/>
                <w:color w:val="000000"/>
              </w:rPr>
            </w:pPr>
            <w:permStart w:id="1474455377" w:edGrp="everyone" w:colFirst="1" w:colLast="1"/>
            <w:permEnd w:id="573844029"/>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621D60D" w14:textId="77777777" w:rsidR="005377B9" w:rsidRPr="009F305C" w:rsidRDefault="005377B9" w:rsidP="009F305C"/>
        </w:tc>
      </w:tr>
      <w:tr w:rsidR="005377B9" w:rsidRPr="004D68B6" w14:paraId="19B024BB"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D94E05D" w14:textId="77777777" w:rsidR="005377B9" w:rsidRPr="004D68B6" w:rsidRDefault="005377B9" w:rsidP="0051738B">
            <w:pPr>
              <w:spacing w:after="0" w:line="240" w:lineRule="auto"/>
              <w:ind w:left="155"/>
              <w:rPr>
                <w:rFonts w:ascii="Calibri" w:eastAsia="Times New Roman" w:hAnsi="Calibri" w:cs="Calibri"/>
                <w:color w:val="000000"/>
              </w:rPr>
            </w:pPr>
            <w:permStart w:id="1836920991" w:edGrp="everyone" w:colFirst="1" w:colLast="1"/>
            <w:permEnd w:id="147445537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36FF8FF" w14:textId="77777777" w:rsidR="005377B9" w:rsidRPr="009F305C" w:rsidRDefault="005377B9" w:rsidP="00011A42">
            <w:pPr>
              <w:shd w:val="clear" w:color="auto" w:fill="FFFFFF"/>
              <w:spacing w:after="0"/>
            </w:pPr>
          </w:p>
        </w:tc>
      </w:tr>
      <w:permEnd w:id="1836920991"/>
    </w:tbl>
    <w:p w14:paraId="157DE876"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65E3ABD8"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1A4BB822"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043E9471" w14:textId="77777777" w:rsidTr="006A7EF1">
        <w:trPr>
          <w:trHeight w:val="300"/>
        </w:trPr>
        <w:tc>
          <w:tcPr>
            <w:tcW w:w="1790" w:type="pct"/>
            <w:tcBorders>
              <w:top w:val="nil"/>
              <w:left w:val="nil"/>
              <w:bottom w:val="nil"/>
              <w:right w:val="nil"/>
            </w:tcBorders>
            <w:shd w:val="clear" w:color="000000" w:fill="D9E1F2"/>
            <w:noWrap/>
            <w:vAlign w:val="bottom"/>
            <w:hideMark/>
          </w:tcPr>
          <w:p w14:paraId="6A445FD9"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5C1DF4A0"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12FA988E"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6FD15F42" w14:textId="77777777" w:rsidR="003E7389" w:rsidRPr="005B293A" w:rsidRDefault="003E7389" w:rsidP="006A7EF1">
            <w:pPr>
              <w:spacing w:after="0" w:line="240" w:lineRule="auto"/>
              <w:rPr>
                <w:rFonts w:ascii="Calibri" w:eastAsia="Times New Roman" w:hAnsi="Calibri" w:cs="Calibri"/>
              </w:rPr>
            </w:pPr>
            <w:permStart w:id="49617764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E404742" w14:textId="77777777" w:rsidR="003E7389" w:rsidRPr="009F305C" w:rsidRDefault="003E7389" w:rsidP="009F305C"/>
        </w:tc>
      </w:tr>
      <w:tr w:rsidR="003E7389" w:rsidRPr="004D68B6" w14:paraId="34D1FA4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2BB3071" w14:textId="77777777" w:rsidR="003E7389" w:rsidRPr="004D68B6" w:rsidRDefault="003E7389" w:rsidP="004E5702">
            <w:pPr>
              <w:spacing w:after="0" w:line="240" w:lineRule="auto"/>
              <w:ind w:left="160"/>
              <w:rPr>
                <w:rFonts w:ascii="Calibri" w:eastAsia="Times New Roman" w:hAnsi="Calibri" w:cs="Calibri"/>
                <w:color w:val="000000"/>
              </w:rPr>
            </w:pPr>
            <w:permStart w:id="1410348230" w:edGrp="everyone" w:colFirst="1" w:colLast="1"/>
            <w:permEnd w:id="49617764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23E2303" w14:textId="77777777" w:rsidR="003E7389" w:rsidRPr="009F305C" w:rsidRDefault="002B50D4" w:rsidP="002B50D4">
            <w:r w:rsidRPr="00D962D1">
              <w:rPr>
                <w:rFonts w:eastAsia="Times New Roman" w:cs="Times New Roman"/>
                <w:color w:val="4A4A4A"/>
                <w:lang w:eastAsia="en-GB"/>
              </w:rPr>
              <w:t>National Institute of Statistics (NIS)</w:t>
            </w:r>
            <w:r>
              <w:rPr>
                <w:rFonts w:eastAsia="Times New Roman" w:cs="Times New Roman"/>
                <w:color w:val="4A4A4A"/>
                <w:lang w:eastAsia="en-GB"/>
              </w:rPr>
              <w:t>, Ministry of Planning</w:t>
            </w:r>
          </w:p>
        </w:tc>
      </w:tr>
      <w:tr w:rsidR="003E7389" w:rsidRPr="004D68B6" w14:paraId="2D0ED51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67AC3D0" w14:textId="77777777" w:rsidR="003E7389" w:rsidRPr="004D68B6" w:rsidRDefault="003E7389" w:rsidP="004E5702">
            <w:pPr>
              <w:spacing w:after="0" w:line="240" w:lineRule="auto"/>
              <w:ind w:left="160"/>
              <w:rPr>
                <w:rFonts w:ascii="Calibri" w:eastAsia="Times New Roman" w:hAnsi="Calibri" w:cs="Calibri"/>
                <w:color w:val="000000"/>
              </w:rPr>
            </w:pPr>
            <w:permStart w:id="2002860832" w:edGrp="everyone" w:colFirst="1" w:colLast="1"/>
            <w:permEnd w:id="141034823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EB6FCD8" w14:textId="77777777" w:rsidR="003E7389" w:rsidRPr="009F305C" w:rsidRDefault="00011A42" w:rsidP="00011A42">
            <w:r w:rsidRPr="00D962D1">
              <w:rPr>
                <w:rFonts w:eastAsia="Times New Roman" w:cs="Times New Roman"/>
                <w:color w:val="4A4A4A"/>
                <w:lang w:eastAsia="en-GB"/>
              </w:rPr>
              <w:t>Po Mao</w:t>
            </w:r>
            <w:r>
              <w:rPr>
                <w:rFonts w:eastAsia="Times New Roman" w:cs="Times New Roman"/>
                <w:color w:val="4A4A4A"/>
                <w:lang w:eastAsia="en-GB"/>
              </w:rPr>
              <w:t xml:space="preserve"> (Mr.)</w:t>
            </w:r>
            <w:r w:rsidRPr="00D962D1">
              <w:rPr>
                <w:rFonts w:eastAsia="Times New Roman" w:cs="Times New Roman"/>
                <w:color w:val="4A4A4A"/>
                <w:lang w:eastAsia="en-GB"/>
              </w:rPr>
              <w:t xml:space="preserve"> / Som Bony</w:t>
            </w:r>
            <w:r w:rsidR="002B50D4">
              <w:rPr>
                <w:rFonts w:eastAsia="Times New Roman" w:cs="Times New Roman"/>
                <w:color w:val="4A4A4A"/>
                <w:lang w:eastAsia="en-GB"/>
              </w:rPr>
              <w:t xml:space="preserve"> (Mr)</w:t>
            </w:r>
          </w:p>
        </w:tc>
      </w:tr>
      <w:tr w:rsidR="003E7389" w:rsidRPr="004D68B6" w14:paraId="24B7F691"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D11BF67" w14:textId="77777777" w:rsidR="003E7389" w:rsidRPr="004D68B6" w:rsidRDefault="003E7389" w:rsidP="004E5702">
            <w:pPr>
              <w:spacing w:after="0" w:line="240" w:lineRule="auto"/>
              <w:ind w:left="160"/>
              <w:rPr>
                <w:rFonts w:ascii="Calibri" w:eastAsia="Times New Roman" w:hAnsi="Calibri" w:cs="Calibri"/>
                <w:color w:val="000000"/>
              </w:rPr>
            </w:pPr>
            <w:permStart w:id="1614358772" w:edGrp="everyone" w:colFirst="1" w:colLast="1"/>
            <w:permEnd w:id="2002860832"/>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CE8A96A" w14:textId="77777777" w:rsidR="003E7389" w:rsidRPr="009F305C" w:rsidRDefault="00011A42" w:rsidP="00011A42">
            <w:r>
              <w:rPr>
                <w:rFonts w:eastAsia="Times New Roman" w:cs="Times New Roman"/>
                <w:color w:val="4A4A4A"/>
                <w:lang w:eastAsia="en-GB"/>
              </w:rPr>
              <w:t>Social</w:t>
            </w:r>
            <w:r w:rsidR="002D7B82">
              <w:rPr>
                <w:rFonts w:eastAsia="Times New Roman" w:cs="Times New Roman"/>
                <w:color w:val="4A4A4A"/>
                <w:lang w:eastAsia="en-GB"/>
              </w:rPr>
              <w:t xml:space="preserve"> Statistics</w:t>
            </w:r>
            <w:r>
              <w:rPr>
                <w:rFonts w:eastAsia="Times New Roman" w:cs="Times New Roman"/>
                <w:color w:val="4A4A4A"/>
                <w:lang w:eastAsia="en-GB"/>
              </w:rPr>
              <w:t xml:space="preserve"> Department and/or Statistical Standard and Statistical Analysis</w:t>
            </w:r>
            <w:r w:rsidR="00957985">
              <w:rPr>
                <w:rFonts w:eastAsia="Times New Roman" w:cs="Times New Roman"/>
                <w:color w:val="4A4A4A"/>
                <w:lang w:eastAsia="en-GB"/>
              </w:rPr>
              <w:t xml:space="preserve"> Department</w:t>
            </w:r>
          </w:p>
        </w:tc>
      </w:tr>
      <w:tr w:rsidR="003E7389" w:rsidRPr="004D68B6" w14:paraId="34F7868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07ACED9" w14:textId="77777777" w:rsidR="003E7389" w:rsidRPr="004D68B6" w:rsidRDefault="003E7389" w:rsidP="004E5702">
            <w:pPr>
              <w:spacing w:after="0" w:line="240" w:lineRule="auto"/>
              <w:ind w:left="160"/>
              <w:rPr>
                <w:rFonts w:ascii="Calibri" w:eastAsia="Times New Roman" w:hAnsi="Calibri" w:cs="Calibri"/>
                <w:color w:val="000000"/>
              </w:rPr>
            </w:pPr>
            <w:permStart w:id="1577464430" w:edGrp="everyone" w:colFirst="1" w:colLast="1"/>
            <w:permEnd w:id="1614358772"/>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25E412F" w14:textId="77777777" w:rsidR="003E7389" w:rsidRPr="009F305C" w:rsidRDefault="00957985" w:rsidP="00011A42">
            <w:r>
              <w:t xml:space="preserve">Deputy </w:t>
            </w:r>
            <w:r w:rsidR="002B50D4">
              <w:t>Director</w:t>
            </w:r>
            <w:r>
              <w:t xml:space="preserve"> </w:t>
            </w:r>
          </w:p>
        </w:tc>
      </w:tr>
      <w:tr w:rsidR="003E7389" w:rsidRPr="004D68B6" w14:paraId="14DB01B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6F1F7AA" w14:textId="77777777" w:rsidR="003E7389" w:rsidRPr="004D68B6" w:rsidRDefault="003E7389" w:rsidP="004E5702">
            <w:pPr>
              <w:spacing w:after="0" w:line="240" w:lineRule="auto"/>
              <w:ind w:left="160"/>
              <w:rPr>
                <w:rFonts w:ascii="Calibri" w:eastAsia="Times New Roman" w:hAnsi="Calibri" w:cs="Calibri"/>
                <w:color w:val="000000"/>
              </w:rPr>
            </w:pPr>
            <w:permStart w:id="1354124204" w:edGrp="everyone" w:colFirst="1" w:colLast="1"/>
            <w:permEnd w:id="1577464430"/>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BB6F4D2" w14:textId="77777777" w:rsidR="003E7389" w:rsidRPr="009F305C" w:rsidRDefault="00011A42" w:rsidP="009F305C">
            <w:r w:rsidRPr="00D962D1">
              <w:rPr>
                <w:rFonts w:eastAsia="Times New Roman" w:cs="Times New Roman"/>
                <w:color w:val="4A4A4A"/>
                <w:lang w:eastAsia="en-GB"/>
              </w:rPr>
              <w:t>+855 12 894 934 / 12 724 222</w:t>
            </w:r>
          </w:p>
        </w:tc>
      </w:tr>
      <w:tr w:rsidR="003E7389" w:rsidRPr="004D68B6" w14:paraId="372561A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0DEAD9E" w14:textId="77777777" w:rsidR="003E7389" w:rsidRPr="004D68B6" w:rsidRDefault="003E7389" w:rsidP="004E5702">
            <w:pPr>
              <w:spacing w:after="0" w:line="240" w:lineRule="auto"/>
              <w:ind w:left="160"/>
              <w:rPr>
                <w:rFonts w:ascii="Calibri" w:eastAsia="Times New Roman" w:hAnsi="Calibri" w:cs="Calibri"/>
                <w:color w:val="000000"/>
              </w:rPr>
            </w:pPr>
            <w:permStart w:id="942353174" w:edGrp="everyone" w:colFirst="1" w:colLast="1"/>
            <w:permEnd w:id="1354124204"/>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9B746D6" w14:textId="77777777" w:rsidR="003E7389" w:rsidRPr="009F305C" w:rsidRDefault="002B50D4" w:rsidP="009F305C">
            <w:r w:rsidRPr="00D962D1">
              <w:rPr>
                <w:rFonts w:eastAsia="Times New Roman" w:cs="Times New Roman"/>
                <w:color w:val="4A4A4A"/>
                <w:lang w:eastAsia="en-GB"/>
              </w:rPr>
              <w:t>No. 386 Street 360, Sangkat Boeung Kengkang I, Khan Chamkarmon, Phnom Penh,​ Cambodia</w:t>
            </w:r>
          </w:p>
        </w:tc>
      </w:tr>
      <w:tr w:rsidR="003E7389" w:rsidRPr="004D68B6" w14:paraId="4DE5396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020ECD6" w14:textId="77777777" w:rsidR="003E7389" w:rsidRPr="004D68B6" w:rsidRDefault="003E7389" w:rsidP="004E5702">
            <w:pPr>
              <w:spacing w:after="0" w:line="240" w:lineRule="auto"/>
              <w:ind w:left="160"/>
              <w:rPr>
                <w:rFonts w:ascii="Calibri" w:eastAsia="Times New Roman" w:hAnsi="Calibri" w:cs="Calibri"/>
                <w:color w:val="000000"/>
              </w:rPr>
            </w:pPr>
            <w:permStart w:id="1862892955" w:edGrp="everyone" w:colFirst="1" w:colLast="1"/>
            <w:permEnd w:id="94235317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A2A900D" w14:textId="77777777" w:rsidR="003E7389" w:rsidRPr="00011A42" w:rsidRDefault="006A0092" w:rsidP="00011A42">
            <w:pPr>
              <w:rPr>
                <w:rFonts w:ascii="Calibri" w:eastAsia="Times New Roman" w:hAnsi="Calibri" w:cs="Calibri"/>
              </w:rPr>
            </w:pPr>
            <w:hyperlink r:id="rId19" w:history="1">
              <w:r w:rsidR="00011A42" w:rsidRPr="00A541F8">
                <w:rPr>
                  <w:rStyle w:val="Hyperlink"/>
                  <w:rFonts w:ascii="Calibri" w:eastAsia="Times New Roman" w:hAnsi="Calibri" w:cs="Calibri"/>
                  <w:color w:val="auto"/>
                </w:rPr>
                <w:t>pomao.nis@gmail.com</w:t>
              </w:r>
            </w:hyperlink>
            <w:r w:rsidR="00011A42">
              <w:rPr>
                <w:rFonts w:ascii="Calibri" w:eastAsia="Times New Roman" w:hAnsi="Calibri" w:cs="Calibri"/>
              </w:rPr>
              <w:t xml:space="preserve">; </w:t>
            </w:r>
            <w:r w:rsidR="00011A42" w:rsidRPr="00A541F8">
              <w:rPr>
                <w:rFonts w:ascii="Calibri" w:eastAsia="Times New Roman" w:hAnsi="Calibri" w:cs="Calibri"/>
              </w:rPr>
              <w:t xml:space="preserve"> </w:t>
            </w:r>
            <w:hyperlink r:id="rId20" w:history="1">
              <w:r w:rsidR="00011A42" w:rsidRPr="00A541F8">
                <w:rPr>
                  <w:rStyle w:val="Hyperlink"/>
                  <w:rFonts w:ascii="Calibri" w:eastAsia="Times New Roman" w:hAnsi="Calibri" w:cs="Calibri"/>
                  <w:color w:val="auto"/>
                </w:rPr>
                <w:t>bony_som@yahoo.com</w:t>
              </w:r>
            </w:hyperlink>
          </w:p>
        </w:tc>
      </w:tr>
      <w:permEnd w:id="1862892955"/>
    </w:tbl>
    <w:p w14:paraId="6DD84031"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1A6BE8A1"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1C2389D8"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26056E2E" w14:textId="77777777" w:rsidTr="006A7EF1">
        <w:trPr>
          <w:trHeight w:val="300"/>
        </w:trPr>
        <w:tc>
          <w:tcPr>
            <w:tcW w:w="1753" w:type="pct"/>
            <w:tcBorders>
              <w:top w:val="nil"/>
              <w:left w:val="nil"/>
              <w:bottom w:val="nil"/>
              <w:right w:val="nil"/>
            </w:tcBorders>
            <w:shd w:val="clear" w:color="000000" w:fill="D9E1F2"/>
            <w:noWrap/>
            <w:vAlign w:val="bottom"/>
            <w:hideMark/>
          </w:tcPr>
          <w:p w14:paraId="38C83511"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73A89913"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59DACA54"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3960B35A" w14:textId="77777777" w:rsidR="0015178E" w:rsidRPr="004E5702" w:rsidRDefault="0015178E" w:rsidP="006A7EF1">
            <w:pPr>
              <w:spacing w:after="0" w:line="240" w:lineRule="auto"/>
              <w:rPr>
                <w:rFonts w:ascii="Calibri" w:eastAsia="Times New Roman" w:hAnsi="Calibri" w:cs="Calibri"/>
              </w:rPr>
            </w:pPr>
            <w:permStart w:id="1971063604"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DCD58F7" w14:textId="77777777" w:rsidR="0015178E" w:rsidRPr="009F305C" w:rsidRDefault="0015178E" w:rsidP="009F305C"/>
        </w:tc>
      </w:tr>
      <w:tr w:rsidR="0015178E" w:rsidRPr="004D68B6" w14:paraId="5EE2D7CE"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3990E71C" w14:textId="77777777" w:rsidR="0015178E" w:rsidRPr="004D68B6" w:rsidRDefault="0015178E" w:rsidP="004E5702">
            <w:pPr>
              <w:spacing w:after="0" w:line="240" w:lineRule="auto"/>
              <w:ind w:left="160"/>
              <w:rPr>
                <w:rFonts w:ascii="Calibri" w:eastAsia="Times New Roman" w:hAnsi="Calibri" w:cs="Calibri"/>
                <w:color w:val="000000"/>
              </w:rPr>
            </w:pPr>
            <w:permStart w:id="829778812" w:edGrp="everyone" w:colFirst="1" w:colLast="1"/>
            <w:permEnd w:id="1971063604"/>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6FEFAE9" w14:textId="77777777" w:rsidR="00710D8D" w:rsidRDefault="00710D8D" w:rsidP="00710D8D">
            <w:pPr>
              <w:shd w:val="clear" w:color="auto" w:fill="FFFFFF"/>
              <w:spacing w:after="0"/>
              <w:contextualSpacing/>
              <w:rPr>
                <w:rFonts w:eastAsia="Times New Roman" w:cs="Times New Roman"/>
                <w:color w:val="4A4A4A"/>
                <w:lang w:eastAsia="en-GB"/>
              </w:rPr>
            </w:pPr>
            <w:r w:rsidRPr="0021273C">
              <w:rPr>
                <w:rFonts w:eastAsia="Times New Roman" w:cs="Times New Roman"/>
                <w:color w:val="4A4A4A"/>
                <w:lang w:eastAsia="en-GB"/>
              </w:rPr>
              <w:t xml:space="preserve">The </w:t>
            </w:r>
            <w:r>
              <w:rPr>
                <w:rFonts w:eastAsia="Times New Roman" w:cs="Times New Roman"/>
                <w:color w:val="4A4A4A"/>
                <w:lang w:eastAsia="en-GB"/>
              </w:rPr>
              <w:t>p</w:t>
            </w:r>
            <w:r w:rsidRPr="0021273C">
              <w:rPr>
                <w:rFonts w:eastAsia="Times New Roman" w:cs="Times New Roman"/>
                <w:color w:val="4A4A4A"/>
                <w:lang w:eastAsia="en-GB"/>
              </w:rPr>
              <w:t xml:space="preserve">roportion of population using </w:t>
            </w:r>
            <w:r>
              <w:rPr>
                <w:rFonts w:eastAsia="Times New Roman" w:cs="Times New Roman"/>
                <w:color w:val="4A4A4A"/>
                <w:lang w:eastAsia="en-GB"/>
              </w:rPr>
              <w:t>safely managed sanitation services</w:t>
            </w:r>
            <w:r w:rsidRPr="0021273C">
              <w:rPr>
                <w:rFonts w:eastAsia="Times New Roman" w:cs="Times New Roman"/>
                <w:color w:val="4A4A4A"/>
                <w:lang w:eastAsia="en-GB"/>
              </w:rPr>
              <w:t>, including a hand-washing facility with soap and water is currently being measured by the proportion of the population using a basic sanitation facility which is not shared with other households and where excreta is safely disposed in situ or treated off-site.</w:t>
            </w:r>
            <w:r>
              <w:rPr>
                <w:rFonts w:eastAsia="Times New Roman" w:cs="Times New Roman"/>
                <w:color w:val="4A4A4A"/>
                <w:lang w:eastAsia="en-GB"/>
              </w:rPr>
              <w:t xml:space="preserve"> </w:t>
            </w:r>
            <w:r w:rsidRPr="008A25B4">
              <w:rPr>
                <w:rFonts w:eastAsia="Times New Roman" w:cs="Times New Roman"/>
                <w:color w:val="4A4A4A"/>
                <w:lang w:eastAsia="en-GB"/>
              </w:rPr>
              <w:t xml:space="preserve">‘Improved’ sanitation facilities include: flush or pour flush toilets to sewer systems, septic tanks or pit latrines, ventilated improved pit latrines, pit latrines with a slab, and composting toilets. </w:t>
            </w:r>
          </w:p>
          <w:p w14:paraId="7EEC7909" w14:textId="77777777" w:rsidR="00710D8D" w:rsidRDefault="00710D8D" w:rsidP="00710D8D">
            <w:pPr>
              <w:shd w:val="clear" w:color="auto" w:fill="FFFFFF"/>
              <w:spacing w:after="0"/>
              <w:contextualSpacing/>
              <w:rPr>
                <w:rFonts w:eastAsia="Times New Roman" w:cs="Times New Roman"/>
                <w:color w:val="4A4A4A"/>
                <w:lang w:eastAsia="en-GB"/>
              </w:rPr>
            </w:pPr>
          </w:p>
          <w:p w14:paraId="50EC378B" w14:textId="77777777" w:rsidR="00710D8D" w:rsidRDefault="00710D8D" w:rsidP="00710D8D">
            <w:pPr>
              <w:shd w:val="clear" w:color="auto" w:fill="FFFFFF"/>
              <w:spacing w:after="0"/>
              <w:contextualSpacing/>
              <w:rPr>
                <w:rFonts w:eastAsia="Times New Roman" w:cs="Times New Roman"/>
                <w:color w:val="4A4A4A"/>
                <w:lang w:eastAsia="en-GB"/>
              </w:rPr>
            </w:pPr>
            <w:r w:rsidRPr="0021273C">
              <w:rPr>
                <w:rFonts w:eastAsia="Times New Roman" w:cs="Times New Roman"/>
                <w:color w:val="4A4A4A"/>
                <w:lang w:eastAsia="en-GB"/>
              </w:rPr>
              <w:t>Population with a basic hand</w:t>
            </w:r>
            <w:r>
              <w:rPr>
                <w:rFonts w:eastAsia="Times New Roman" w:cs="Times New Roman"/>
                <w:color w:val="4A4A4A"/>
                <w:lang w:eastAsia="en-GB"/>
              </w:rPr>
              <w:t xml:space="preserve"> </w:t>
            </w:r>
            <w:r w:rsidRPr="0021273C">
              <w:rPr>
                <w:rFonts w:eastAsia="Times New Roman" w:cs="Times New Roman"/>
                <w:color w:val="4A4A4A"/>
                <w:lang w:eastAsia="en-GB"/>
              </w:rPr>
              <w:t>washing facility: a device to contain, transport or regulate the flow of water to facilitate hand</w:t>
            </w:r>
            <w:r>
              <w:rPr>
                <w:rFonts w:eastAsia="Times New Roman" w:cs="Times New Roman"/>
                <w:color w:val="4A4A4A"/>
                <w:lang w:eastAsia="en-GB"/>
              </w:rPr>
              <w:t xml:space="preserve"> </w:t>
            </w:r>
            <w:r w:rsidRPr="0021273C">
              <w:rPr>
                <w:rFonts w:eastAsia="Times New Roman" w:cs="Times New Roman"/>
                <w:color w:val="4A4A4A"/>
                <w:lang w:eastAsia="en-GB"/>
              </w:rPr>
              <w:t>washing with soap and water in the household.</w:t>
            </w:r>
          </w:p>
          <w:p w14:paraId="111BB148" w14:textId="77777777" w:rsidR="00710D8D" w:rsidRPr="008A25B4" w:rsidRDefault="00710D8D" w:rsidP="00710D8D">
            <w:pPr>
              <w:shd w:val="clear" w:color="auto" w:fill="FFFFFF"/>
              <w:spacing w:after="0"/>
              <w:contextualSpacing/>
              <w:rPr>
                <w:rFonts w:eastAsia="Times New Roman" w:cs="Times New Roman"/>
                <w:color w:val="4A4A4A"/>
                <w:lang w:eastAsia="en-GB"/>
              </w:rPr>
            </w:pPr>
          </w:p>
          <w:p w14:paraId="6E6CCC34" w14:textId="77777777" w:rsidR="0015178E" w:rsidRPr="009F305C" w:rsidRDefault="00710D8D" w:rsidP="00710D8D">
            <w:r w:rsidRPr="00E702D6">
              <w:rPr>
                <w:rFonts w:eastAsia="Times New Roman" w:cs="Times New Roman"/>
                <w:b/>
                <w:bCs/>
                <w:color w:val="4A4A4A"/>
                <w:lang w:eastAsia="en-GB"/>
              </w:rPr>
              <w:t>Note</w:t>
            </w:r>
            <w:r w:rsidRPr="008A25B4">
              <w:rPr>
                <w:rFonts w:eastAsia="Times New Roman" w:cs="Times New Roman"/>
                <w:color w:val="4A4A4A"/>
                <w:lang w:eastAsia="en-GB"/>
              </w:rPr>
              <w:t>:</w:t>
            </w:r>
            <w:r>
              <w:rPr>
                <w:rFonts w:eastAsia="Times New Roman" w:cs="Times New Roman"/>
                <w:color w:val="4A4A4A"/>
                <w:lang w:eastAsia="en-GB"/>
              </w:rPr>
              <w:t xml:space="preserve"> The above-mentioned definition, however Cambodia applies only the p</w:t>
            </w:r>
            <w:r w:rsidRPr="0021273C">
              <w:rPr>
                <w:rFonts w:eastAsia="Times New Roman" w:cs="Times New Roman"/>
                <w:color w:val="4A4A4A"/>
                <w:lang w:eastAsia="en-GB"/>
              </w:rPr>
              <w:t xml:space="preserve">roportion of population using </w:t>
            </w:r>
            <w:r>
              <w:rPr>
                <w:rFonts w:eastAsia="Times New Roman" w:cs="Times New Roman"/>
                <w:color w:val="4A4A4A"/>
                <w:lang w:eastAsia="en-GB"/>
              </w:rPr>
              <w:t xml:space="preserve">improved sanitation facilities. </w:t>
            </w:r>
            <w:r w:rsidRPr="0021273C">
              <w:rPr>
                <w:rFonts w:eastAsia="Times New Roman" w:cs="Times New Roman"/>
                <w:color w:val="4A4A4A"/>
                <w:lang w:eastAsia="en-GB"/>
              </w:rPr>
              <w:t xml:space="preserve">‘Improved’ sanitation facilities include: flush or pour flush toilets to sewer systems, septic tanks or pit latrines, ventilated improved pit latrines, pit latrines with a slab, and composting toilets. </w:t>
            </w:r>
            <w:r>
              <w:rPr>
                <w:rFonts w:eastAsia="Times New Roman" w:cs="Times New Roman"/>
                <w:color w:val="4A4A4A"/>
                <w:lang w:eastAsia="en-GB"/>
              </w:rPr>
              <w:t xml:space="preserve"> </w:t>
            </w:r>
          </w:p>
        </w:tc>
      </w:tr>
      <w:tr w:rsidR="0015178E" w:rsidRPr="004D68B6" w14:paraId="5B64FF9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F7DEFD9" w14:textId="77777777" w:rsidR="0015178E" w:rsidRPr="004D68B6" w:rsidRDefault="0015178E" w:rsidP="004E5702">
            <w:pPr>
              <w:spacing w:after="0" w:line="240" w:lineRule="auto"/>
              <w:ind w:left="160"/>
              <w:rPr>
                <w:rFonts w:ascii="Calibri" w:eastAsia="Times New Roman" w:hAnsi="Calibri" w:cs="Calibri"/>
                <w:color w:val="000000"/>
              </w:rPr>
            </w:pPr>
            <w:permStart w:id="1725369590" w:edGrp="everyone" w:colFirst="1" w:colLast="1"/>
            <w:permEnd w:id="829778812"/>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D6734E4" w14:textId="77777777" w:rsidR="0015178E" w:rsidRPr="009F305C" w:rsidRDefault="00B944BB" w:rsidP="009F305C">
            <w:r>
              <w:t>Percent</w:t>
            </w:r>
          </w:p>
        </w:tc>
      </w:tr>
      <w:tr w:rsidR="0015178E" w:rsidRPr="004D68B6" w14:paraId="2F143CFD"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4CAE5238" w14:textId="77777777" w:rsidR="0015178E" w:rsidRPr="004D68B6" w:rsidRDefault="0015178E" w:rsidP="004E5702">
            <w:pPr>
              <w:spacing w:after="0" w:line="240" w:lineRule="auto"/>
              <w:ind w:left="160"/>
              <w:rPr>
                <w:rFonts w:ascii="Calibri" w:eastAsia="Times New Roman" w:hAnsi="Calibri" w:cs="Calibri"/>
                <w:color w:val="000000"/>
              </w:rPr>
            </w:pPr>
            <w:permStart w:id="1799815580" w:edGrp="everyone" w:colFirst="1" w:colLast="1"/>
            <w:permEnd w:id="1725369590"/>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6950CAD" w14:textId="77777777" w:rsidR="0015178E" w:rsidRPr="009F305C" w:rsidRDefault="0015178E" w:rsidP="009F305C"/>
        </w:tc>
      </w:tr>
      <w:permEnd w:id="1799815580"/>
    </w:tbl>
    <w:p w14:paraId="36747E38"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595D6035"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2E1AE8AF"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27DCE1B9" w14:textId="77777777" w:rsidTr="0051738B">
        <w:trPr>
          <w:trHeight w:val="300"/>
        </w:trPr>
        <w:tc>
          <w:tcPr>
            <w:tcW w:w="1754" w:type="pct"/>
            <w:tcBorders>
              <w:top w:val="nil"/>
              <w:left w:val="nil"/>
              <w:bottom w:val="nil"/>
              <w:right w:val="nil"/>
            </w:tcBorders>
            <w:shd w:val="clear" w:color="000000" w:fill="D9E1F2"/>
            <w:noWrap/>
            <w:vAlign w:val="bottom"/>
            <w:hideMark/>
          </w:tcPr>
          <w:p w14:paraId="6E40BAE6"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444F0E1A"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EC56FAE"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FCC4DB9" w14:textId="77777777" w:rsidR="0035311B" w:rsidRPr="004E5702" w:rsidRDefault="0035311B" w:rsidP="0051738B">
            <w:pPr>
              <w:spacing w:after="0" w:line="240" w:lineRule="auto"/>
              <w:rPr>
                <w:rFonts w:ascii="Calibri" w:eastAsia="Times New Roman" w:hAnsi="Calibri" w:cs="Calibri"/>
              </w:rPr>
            </w:pPr>
            <w:permStart w:id="1841649101"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BCE920A" w14:textId="77777777" w:rsidR="0035311B" w:rsidRPr="009F305C" w:rsidRDefault="0035311B" w:rsidP="009F305C"/>
        </w:tc>
      </w:tr>
      <w:tr w:rsidR="0035311B" w:rsidRPr="004D68B6" w14:paraId="4813A5F6"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775A758C" w14:textId="77777777" w:rsidR="0035311B" w:rsidRPr="004D68B6" w:rsidRDefault="0035311B" w:rsidP="004E5702">
            <w:pPr>
              <w:spacing w:after="0" w:line="240" w:lineRule="auto"/>
              <w:ind w:left="160"/>
              <w:rPr>
                <w:rFonts w:ascii="Calibri" w:eastAsia="Times New Roman" w:hAnsi="Calibri" w:cs="Calibri"/>
                <w:color w:val="000000"/>
              </w:rPr>
            </w:pPr>
            <w:permStart w:id="2146789282" w:edGrp="everyone" w:colFirst="1" w:colLast="1"/>
            <w:permEnd w:id="1841649101"/>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45C6821" w14:textId="77777777" w:rsidR="0035311B" w:rsidRPr="009F305C" w:rsidRDefault="00E64F42" w:rsidP="002B50D4">
            <w:r w:rsidRPr="00D962D1">
              <w:rPr>
                <w:rFonts w:eastAsia="Times New Roman" w:cs="Times New Roman"/>
                <w:color w:val="4A4A4A"/>
                <w:lang w:eastAsia="en-GB"/>
              </w:rPr>
              <w:t>Cambodia Socio-Economic Survey (CSES)</w:t>
            </w:r>
          </w:p>
        </w:tc>
      </w:tr>
      <w:tr w:rsidR="0035311B" w:rsidRPr="004D68B6" w14:paraId="0F419B1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4D29E64" w14:textId="77777777" w:rsidR="0035311B" w:rsidRPr="004D68B6" w:rsidRDefault="0035311B" w:rsidP="004E5702">
            <w:pPr>
              <w:spacing w:after="0" w:line="240" w:lineRule="auto"/>
              <w:ind w:left="160"/>
              <w:rPr>
                <w:rFonts w:ascii="Calibri" w:eastAsia="Times New Roman" w:hAnsi="Calibri" w:cs="Calibri"/>
                <w:color w:val="000000"/>
              </w:rPr>
            </w:pPr>
            <w:permStart w:id="1106854006" w:edGrp="everyone" w:colFirst="1" w:colLast="1"/>
            <w:permEnd w:id="214678928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F133BDF" w14:textId="77777777" w:rsidR="00E64F42" w:rsidRPr="00D962D1" w:rsidRDefault="00E64F42" w:rsidP="00E64F42">
            <w:pPr>
              <w:autoSpaceDE w:val="0"/>
              <w:autoSpaceDN w:val="0"/>
              <w:adjustRightInd w:val="0"/>
              <w:spacing w:after="0" w:line="240" w:lineRule="auto"/>
              <w:rPr>
                <w:rFonts w:eastAsia="Times New Roman" w:cs="Times New Roman"/>
                <w:color w:val="4A4A4A"/>
                <w:lang w:eastAsia="en-GB"/>
              </w:rPr>
            </w:pPr>
            <w:r w:rsidRPr="00D962D1">
              <w:rPr>
                <w:rFonts w:eastAsia="Times New Roman" w:cs="Times New Roman"/>
                <w:color w:val="4A4A4A"/>
                <w:lang w:eastAsia="en-GB"/>
              </w:rPr>
              <w:t xml:space="preserve">CSES is conducted by NIS since 1993. The survey provides a comprehensive set of indicators on living conditions in Cambodia, covering main socio-economic areas such as housing conditions, health, education, labor force, economic activities, victimization, vulnerability and others. The survey questionnaire was asked for the household and for the household members. The CSES is conducted annually from 2007 to 2017. The sample size was determined for annual CSES is about 3,600 households. Every 5 years it is conducted with a big sample size is about 12,000 households. The last four big sample surveys were conducted in 2004, 2009, 2014 and 2019. </w:t>
            </w:r>
          </w:p>
          <w:p w14:paraId="6FEC8FCF" w14:textId="77777777" w:rsidR="00E64F42" w:rsidRPr="00D962D1" w:rsidRDefault="00E64F42" w:rsidP="00E64F42">
            <w:pPr>
              <w:shd w:val="clear" w:color="auto" w:fill="FFFFFF"/>
              <w:spacing w:after="0"/>
              <w:contextualSpacing/>
              <w:rPr>
                <w:rFonts w:eastAsia="Times New Roman" w:cs="Times New Roman"/>
                <w:color w:val="4A4A4A"/>
                <w:lang w:eastAsia="en-GB"/>
              </w:rPr>
            </w:pPr>
          </w:p>
          <w:p w14:paraId="6155E212" w14:textId="77777777" w:rsidR="00E64F42" w:rsidRPr="00D962D1" w:rsidRDefault="00E64F42" w:rsidP="00E64F42">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lastRenderedPageBreak/>
              <w:t xml:space="preserve">Since the CSES 2004, the diary method for collecting data on household expenditure/consumption and household income was introduced. As the recall method has been used in the previous rounds it was also decided to include in the recall modules. Thus, both methods are retained. The data collection was carried out throughout the whole calendar year, started from January to December. Face-to-face interview using the questionnaire was done and about 15 households per village were selected.  </w:t>
            </w:r>
          </w:p>
          <w:p w14:paraId="36CEBFB4" w14:textId="77777777" w:rsidR="00E64F42" w:rsidRPr="00D962D1" w:rsidRDefault="00E64F42" w:rsidP="00E64F42">
            <w:pPr>
              <w:shd w:val="clear" w:color="auto" w:fill="FFFFFF"/>
              <w:spacing w:after="0"/>
              <w:contextualSpacing/>
              <w:rPr>
                <w:rFonts w:eastAsia="Times New Roman" w:cs="Times New Roman"/>
                <w:color w:val="4A4A4A"/>
                <w:lang w:eastAsia="en-GB"/>
              </w:rPr>
            </w:pPr>
          </w:p>
          <w:p w14:paraId="349D3D33" w14:textId="77777777" w:rsidR="0035311B" w:rsidRPr="009F305C" w:rsidRDefault="00E64F42" w:rsidP="00E64F42">
            <w:r w:rsidRPr="00D962D1">
              <w:rPr>
                <w:rFonts w:eastAsia="Times New Roman" w:cs="Times New Roman"/>
                <w:color w:val="4A4A4A"/>
                <w:lang w:eastAsia="en-GB"/>
              </w:rPr>
              <w:t xml:space="preserve">The detailed documentations of the survey, such as questionnaire, filed operation annual and technical report on survey design and implementation are stored in NADA (National Data Archive), NIS website: </w:t>
            </w:r>
            <w:r w:rsidR="00600D68" w:rsidRPr="00600D68">
              <w:t>http://nada.nis.gov.kh/index.php/home</w:t>
            </w:r>
          </w:p>
        </w:tc>
      </w:tr>
      <w:tr w:rsidR="0035311B" w:rsidRPr="004D68B6" w14:paraId="2ACD8F2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2E72807" w14:textId="77777777" w:rsidR="0035311B" w:rsidRPr="004D68B6" w:rsidRDefault="0035311B" w:rsidP="004E5702">
            <w:pPr>
              <w:spacing w:after="0" w:line="240" w:lineRule="auto"/>
              <w:ind w:left="160"/>
              <w:rPr>
                <w:rFonts w:ascii="Calibri" w:eastAsia="Times New Roman" w:hAnsi="Calibri" w:cs="Calibri"/>
                <w:color w:val="000000"/>
              </w:rPr>
            </w:pPr>
            <w:permStart w:id="2002989775" w:edGrp="everyone" w:colFirst="1" w:colLast="1"/>
            <w:permEnd w:id="1106854006"/>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8F7859C" w14:textId="1ABD15DD" w:rsidR="0035311B" w:rsidRPr="009F305C" w:rsidRDefault="00E91131" w:rsidP="00110FEF">
            <w:r w:rsidRPr="00D962D1">
              <w:rPr>
                <w:rFonts w:eastAsia="Times New Roman" w:cs="Times New Roman"/>
                <w:color w:val="4A4A4A"/>
                <w:lang w:eastAsia="en-GB"/>
              </w:rPr>
              <w:t xml:space="preserve">The next round survey: </w:t>
            </w:r>
            <w:r w:rsidR="006A0092">
              <w:rPr>
                <w:rFonts w:eastAsia="Times New Roman" w:cs="Times New Roman"/>
                <w:color w:val="4A4A4A"/>
                <w:lang w:eastAsia="en-GB"/>
              </w:rPr>
              <w:t xml:space="preserve">Qrt1, </w:t>
            </w:r>
            <w:r w:rsidRPr="00D962D1">
              <w:rPr>
                <w:rFonts w:eastAsia="Times New Roman" w:cs="Times New Roman"/>
                <w:color w:val="4A4A4A"/>
                <w:lang w:eastAsia="en-GB"/>
              </w:rPr>
              <w:t>2021</w:t>
            </w:r>
          </w:p>
        </w:tc>
      </w:tr>
      <w:tr w:rsidR="0035311B" w:rsidRPr="004D68B6" w14:paraId="03C3A71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AFACBED" w14:textId="77777777" w:rsidR="0035311B" w:rsidRPr="005B293A" w:rsidRDefault="0035311B" w:rsidP="004E5702">
            <w:pPr>
              <w:spacing w:after="0" w:line="240" w:lineRule="auto"/>
              <w:ind w:left="160"/>
              <w:rPr>
                <w:rFonts w:ascii="Calibri" w:eastAsia="Times New Roman" w:hAnsi="Calibri" w:cs="Calibri"/>
                <w:color w:val="000000"/>
              </w:rPr>
            </w:pPr>
            <w:permStart w:id="915961097" w:edGrp="everyone" w:colFirst="1" w:colLast="1"/>
            <w:permEnd w:id="2002989775"/>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26E125E" w14:textId="77777777" w:rsidR="0035311B" w:rsidRPr="009F305C" w:rsidRDefault="00E91131" w:rsidP="009F305C">
            <w:r w:rsidRPr="00D962D1">
              <w:rPr>
                <w:rFonts w:eastAsia="Times New Roman" w:cs="Times New Roman"/>
                <w:color w:val="4A4A4A"/>
                <w:lang w:eastAsia="en-GB"/>
              </w:rPr>
              <w:t>One year after the reference period of the survey</w:t>
            </w:r>
          </w:p>
        </w:tc>
      </w:tr>
      <w:tr w:rsidR="0035311B" w:rsidRPr="004D68B6" w14:paraId="378E498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3EE22CF" w14:textId="77777777" w:rsidR="0035311B" w:rsidRPr="005B293A" w:rsidRDefault="0035311B" w:rsidP="004E5702">
            <w:pPr>
              <w:spacing w:after="0" w:line="240" w:lineRule="auto"/>
              <w:ind w:left="160"/>
              <w:rPr>
                <w:rFonts w:ascii="Calibri" w:eastAsia="Times New Roman" w:hAnsi="Calibri" w:cs="Calibri"/>
                <w:color w:val="000000"/>
              </w:rPr>
            </w:pPr>
            <w:permStart w:id="911676478" w:edGrp="everyone" w:colFirst="1" w:colLast="1"/>
            <w:permEnd w:id="915961097"/>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1B9FF91"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10AAA1D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8A67596" w14:textId="77777777" w:rsidR="0035311B" w:rsidRPr="005B293A" w:rsidRDefault="0035311B" w:rsidP="004E5702">
            <w:pPr>
              <w:spacing w:after="0" w:line="240" w:lineRule="auto"/>
              <w:ind w:left="160"/>
              <w:rPr>
                <w:rFonts w:ascii="Calibri" w:eastAsia="Times New Roman" w:hAnsi="Calibri" w:cs="Calibri"/>
                <w:color w:val="000000"/>
              </w:rPr>
            </w:pPr>
            <w:permStart w:id="263804613" w:edGrp="everyone" w:colFirst="1" w:colLast="1"/>
            <w:permEnd w:id="91167647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4F9DD46"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446F7C3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D0FA605" w14:textId="77777777" w:rsidR="0035311B" w:rsidRPr="005B293A" w:rsidRDefault="0035311B" w:rsidP="004E5702">
            <w:pPr>
              <w:spacing w:after="0" w:line="240" w:lineRule="auto"/>
              <w:ind w:left="160"/>
              <w:rPr>
                <w:rFonts w:ascii="Calibri" w:eastAsia="Times New Roman" w:hAnsi="Calibri" w:cs="Calibri"/>
                <w:color w:val="000000"/>
              </w:rPr>
            </w:pPr>
            <w:permStart w:id="2145082003" w:edGrp="everyone" w:colFirst="1" w:colLast="1"/>
            <w:permEnd w:id="263804613"/>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62FC6F2A" w14:textId="77777777" w:rsidR="006A0092" w:rsidRPr="00E35D55" w:rsidRDefault="006A0092" w:rsidP="006A0092">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w:t>
            </w:r>
            <w:r w:rsidRPr="009A15C0">
              <w:rPr>
                <w:rFonts w:asciiTheme="minorHAnsi" w:eastAsia="Times New Roman" w:hAnsiTheme="minorHAnsi" w:cs="Times New Roman"/>
                <w:color w:val="auto"/>
                <w:sz w:val="22"/>
                <w:szCs w:val="22"/>
                <w:lang w:eastAsia="en-GB"/>
              </w:rPr>
              <w:t xml:space="preserve"> NIS in is responsible for:</w:t>
            </w:r>
          </w:p>
          <w:p w14:paraId="10D9D95C"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Collecting, processing, compiling, analyzing, publishing and disseminating basic data by conducting censuses and surveys, and utilizing administrative data sources;</w:t>
            </w:r>
          </w:p>
          <w:p w14:paraId="10745486"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 xml:space="preserve">Compiling national accounts and price indexes, as well as economic, environment and socio-demographic indicators;  </w:t>
            </w:r>
          </w:p>
          <w:p w14:paraId="59DB51B3"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Coordination with line ministries as data producers as mandated by the Statistics Law; and</w:t>
            </w:r>
          </w:p>
          <w:p w14:paraId="4DDA22A2" w14:textId="77777777" w:rsidR="0035311B" w:rsidRPr="009F305C" w:rsidRDefault="00E91131" w:rsidP="00E91131">
            <w:pPr>
              <w:pStyle w:val="Default"/>
              <w:numPr>
                <w:ilvl w:val="0"/>
                <w:numId w:val="7"/>
              </w:numPr>
              <w:ind w:left="454" w:hanging="227"/>
            </w:pPr>
            <w:r w:rsidRPr="00D962D1">
              <w:rPr>
                <w:rFonts w:asciiTheme="minorHAnsi" w:eastAsia="Times New Roman" w:hAnsiTheme="minorHAnsi" w:cs="Times New Roman"/>
                <w:color w:val="4A4A4A"/>
                <w:sz w:val="22"/>
                <w:szCs w:val="22"/>
                <w:lang w:eastAsia="en-GB"/>
              </w:rPr>
              <w:t>Functioning as the central repository of SDG indicators.</w:t>
            </w:r>
          </w:p>
        </w:tc>
      </w:tr>
      <w:permEnd w:id="2145082003"/>
    </w:tbl>
    <w:p w14:paraId="03FC2764"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720E2D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B7FD4A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55FCB67D" w14:textId="77777777" w:rsidTr="006A7EF1">
        <w:trPr>
          <w:trHeight w:val="300"/>
        </w:trPr>
        <w:tc>
          <w:tcPr>
            <w:tcW w:w="1739" w:type="pct"/>
            <w:tcBorders>
              <w:top w:val="nil"/>
              <w:left w:val="nil"/>
              <w:bottom w:val="nil"/>
              <w:right w:val="nil"/>
            </w:tcBorders>
            <w:shd w:val="clear" w:color="000000" w:fill="D9E1F2"/>
            <w:noWrap/>
            <w:vAlign w:val="bottom"/>
            <w:hideMark/>
          </w:tcPr>
          <w:p w14:paraId="24E58395"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3F5C113"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08E25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AF1C947" w14:textId="77777777" w:rsidR="007F2D9F" w:rsidRPr="00487FF0" w:rsidRDefault="007F2D9F" w:rsidP="006A7EF1">
            <w:pPr>
              <w:spacing w:after="0" w:line="240" w:lineRule="auto"/>
              <w:rPr>
                <w:rFonts w:ascii="Calibri" w:eastAsia="Times New Roman" w:hAnsi="Calibri" w:cs="Calibri"/>
                <w:b/>
                <w:bCs/>
              </w:rPr>
            </w:pPr>
            <w:permStart w:id="1925074301"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8C389E7" w14:textId="77777777" w:rsidR="007F2D9F" w:rsidRPr="009F305C" w:rsidRDefault="007F2D9F" w:rsidP="00E91131"/>
        </w:tc>
      </w:tr>
      <w:tr w:rsidR="007F2D9F" w:rsidRPr="004D68B6" w14:paraId="685BA2F0"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7853D776" w14:textId="77777777" w:rsidR="007F2D9F" w:rsidRPr="004D68B6" w:rsidRDefault="007F2D9F" w:rsidP="004E5702">
            <w:pPr>
              <w:spacing w:after="0" w:line="240" w:lineRule="auto"/>
              <w:ind w:left="160"/>
              <w:rPr>
                <w:rFonts w:ascii="Calibri" w:eastAsia="Times New Roman" w:hAnsi="Calibri" w:cs="Calibri"/>
                <w:color w:val="000000"/>
              </w:rPr>
            </w:pPr>
            <w:permStart w:id="800993107" w:edGrp="everyone" w:colFirst="1" w:colLast="1"/>
            <w:permEnd w:id="1925074301"/>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37DBC6F" w14:textId="77777777" w:rsidR="00E64F42" w:rsidRPr="00D962D1" w:rsidRDefault="00E64F42" w:rsidP="00E64F42">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 xml:space="preserve">MDG target 7C called for ‘sustainable access’ to ‘safe drinking water’.  At the start of the MDG period, there was a complete lack of nationally representative data about drinking water safety in developing countries, and such data were not collected through household surveys or censuses. The JMP developed the concept of ‘improved’ water sources, which was used as a proxy </w:t>
            </w:r>
            <w:r w:rsidRPr="00D962D1">
              <w:rPr>
                <w:rFonts w:eastAsia="Times New Roman" w:cs="Times New Roman"/>
                <w:color w:val="4A4A4A"/>
                <w:lang w:eastAsia="en-GB"/>
              </w:rPr>
              <w:lastRenderedPageBreak/>
              <w:t>for ‘safe water’, as such sources are likely to be protected against faecal contamination, and this metric has been used since 2000 to track progress towards the MDG target. International consultations since 2011 have established consensus on the need to build on and address the shortcomings of this indicator; specifically, to address normative criteria of the human right to water including accessibility, availability and quality.</w:t>
            </w:r>
          </w:p>
          <w:p w14:paraId="49B2BDD3" w14:textId="77777777" w:rsidR="00E64F42" w:rsidRPr="00D962D1" w:rsidRDefault="00E64F42" w:rsidP="00E64F42">
            <w:pPr>
              <w:shd w:val="clear" w:color="auto" w:fill="FFFFFF"/>
              <w:spacing w:after="0"/>
              <w:contextualSpacing/>
              <w:rPr>
                <w:rFonts w:eastAsia="Times New Roman" w:cs="Times New Roman"/>
                <w:color w:val="4A4A4A"/>
                <w:lang w:eastAsia="en-GB"/>
              </w:rPr>
            </w:pPr>
          </w:p>
          <w:p w14:paraId="692916C6" w14:textId="77777777" w:rsidR="007F2D9F" w:rsidRPr="009F305C" w:rsidRDefault="00E64F42" w:rsidP="00E64F42">
            <w:r w:rsidRPr="00D962D1">
              <w:rPr>
                <w:rFonts w:eastAsia="Times New Roman" w:cs="Times New Roman"/>
                <w:color w:val="4A4A4A"/>
                <w:lang w:eastAsia="en-GB"/>
              </w:rPr>
              <w:t>The above consultation concluded that JMP should go beyond the basic level of access and address safe management of drinking water services, including dimensions of accessibility, availability and quality. The proposed indicator of ‘safely managed drinking water services’ is designed to address this.</w:t>
            </w:r>
          </w:p>
        </w:tc>
      </w:tr>
      <w:tr w:rsidR="007F2D9F" w:rsidRPr="004D68B6" w14:paraId="1014C79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E86B871" w14:textId="77777777" w:rsidR="007F2D9F" w:rsidRPr="004D68B6" w:rsidRDefault="007F2D9F" w:rsidP="004E5702">
            <w:pPr>
              <w:spacing w:after="0" w:line="240" w:lineRule="auto"/>
              <w:ind w:left="160"/>
              <w:rPr>
                <w:rFonts w:ascii="Calibri" w:eastAsia="Times New Roman" w:hAnsi="Calibri" w:cs="Calibri"/>
                <w:color w:val="000000"/>
              </w:rPr>
            </w:pPr>
            <w:permStart w:id="1737054936" w:edGrp="everyone" w:colFirst="1" w:colLast="1"/>
            <w:permEnd w:id="800993107"/>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315E8611" w14:textId="77777777" w:rsidR="00D24F30" w:rsidRPr="00D962D1" w:rsidRDefault="00D24F30" w:rsidP="00D24F30">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Comparisons of the results from the 2007 CSES with previous surveys in 1993/94, 1996, 1997 and 1999, are not recommended due to differences in the survey design. Fieldwork from the last five surveys (2004, 2007, 2008, 2009 and 2010) covered 15 months, and results can be reported for both 12 month (calendar year) and 15 month periods.</w:t>
            </w:r>
          </w:p>
          <w:p w14:paraId="124A0ACD" w14:textId="77777777" w:rsidR="00D24F30" w:rsidRPr="00D962D1" w:rsidRDefault="00D24F30" w:rsidP="00D24F30">
            <w:pPr>
              <w:shd w:val="clear" w:color="auto" w:fill="FFFFFF"/>
              <w:spacing w:after="0"/>
              <w:contextualSpacing/>
              <w:rPr>
                <w:rFonts w:eastAsia="Times New Roman" w:cs="Times New Roman"/>
                <w:color w:val="4A4A4A"/>
                <w:lang w:eastAsia="en-GB"/>
              </w:rPr>
            </w:pPr>
          </w:p>
          <w:p w14:paraId="3D8D1F08" w14:textId="77777777" w:rsidR="00D24F30" w:rsidRPr="00D962D1" w:rsidRDefault="00D24F30" w:rsidP="00D24F30">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The weights used in the reports from CSES 2004, are adjusted by using the preliminary population projections which give over estimated population counts. The weights in CSES 2007 are adjusted by using the preliminary result from 2008 Population Census. Some provinces were excluded, due to cost and other reasons, in the sample for 2007. The estimates are however, adjusted for the under coverage error caused by excluding those provinces. A recalculation of the weights in CSES 2004 has been made for the coming analyses to obtain higher comparability between CSES 2004, and the surveys conducted from 2007 and onwards.</w:t>
            </w:r>
          </w:p>
          <w:p w14:paraId="69EC5776" w14:textId="77777777" w:rsidR="00D24F30" w:rsidRPr="00D962D1" w:rsidRDefault="00D24F30" w:rsidP="00D24F30">
            <w:pPr>
              <w:shd w:val="clear" w:color="auto" w:fill="FFFFFF"/>
              <w:spacing w:after="0"/>
              <w:contextualSpacing/>
              <w:rPr>
                <w:rFonts w:eastAsia="Times New Roman" w:cs="Times New Roman"/>
                <w:color w:val="4A4A4A"/>
                <w:lang w:eastAsia="en-GB"/>
              </w:rPr>
            </w:pPr>
          </w:p>
          <w:p w14:paraId="2AE436BD" w14:textId="77777777" w:rsidR="007F2D9F" w:rsidRPr="009F305C" w:rsidRDefault="00D24F30" w:rsidP="00D24F30">
            <w:pPr>
              <w:shd w:val="clear" w:color="auto" w:fill="FFFFFF"/>
              <w:spacing w:after="0"/>
              <w:contextualSpacing/>
            </w:pPr>
            <w:r>
              <w:rPr>
                <w:rFonts w:eastAsia="Times New Roman" w:cs="Times New Roman"/>
                <w:color w:val="4A4A4A"/>
                <w:lang w:eastAsia="en-GB"/>
              </w:rPr>
              <w:t>Furthermore, it is import to note that the data for from previous surveys until CSES 2017</w:t>
            </w:r>
            <w:r w:rsidRPr="00D962D1">
              <w:rPr>
                <w:rFonts w:eastAsia="Times New Roman" w:cs="Times New Roman"/>
                <w:color w:val="4A4A4A"/>
                <w:lang w:eastAsia="en-GB"/>
              </w:rPr>
              <w:t xml:space="preserve"> to lack of resource and technical limited, data on water quality treatment for faecal and chemical contamination through this survey are not collected.</w:t>
            </w:r>
          </w:p>
        </w:tc>
      </w:tr>
      <w:tr w:rsidR="007F2D9F" w:rsidRPr="004D68B6" w14:paraId="4BA8F83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8394738" w14:textId="77777777" w:rsidR="007F2D9F" w:rsidRPr="004D68B6" w:rsidRDefault="007F2D9F" w:rsidP="004E5702">
            <w:pPr>
              <w:spacing w:after="0" w:line="240" w:lineRule="auto"/>
              <w:ind w:left="160"/>
              <w:rPr>
                <w:rFonts w:ascii="Calibri" w:eastAsia="Times New Roman" w:hAnsi="Calibri" w:cs="Calibri"/>
                <w:color w:val="000000"/>
              </w:rPr>
            </w:pPr>
            <w:permStart w:id="1017524525" w:edGrp="everyone" w:colFirst="1" w:colLast="1"/>
            <w:permEnd w:id="1737054936"/>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86DE9A4" w14:textId="77777777" w:rsidR="007F2D9F" w:rsidRPr="009F305C" w:rsidRDefault="00D24F30" w:rsidP="00221F34">
            <w:r w:rsidRPr="00D962D1">
              <w:rPr>
                <w:rFonts w:eastAsia="Times New Roman" w:cs="Times New Roman"/>
                <w:color w:val="4A4A4A"/>
                <w:lang w:eastAsia="en-GB"/>
              </w:rPr>
              <w:t xml:space="preserve">The indictor is computed by dividing the number of households who used an improved </w:t>
            </w:r>
            <w:r>
              <w:rPr>
                <w:rFonts w:eastAsia="Times New Roman" w:cs="Times New Roman"/>
                <w:color w:val="4A4A4A"/>
                <w:lang w:eastAsia="en-GB"/>
              </w:rPr>
              <w:t xml:space="preserve">sanitation </w:t>
            </w:r>
            <w:r w:rsidR="00221F34">
              <w:rPr>
                <w:rFonts w:eastAsia="Times New Roman" w:cs="Times New Roman"/>
                <w:color w:val="4A4A4A"/>
                <w:lang w:eastAsia="en-GB"/>
              </w:rPr>
              <w:t>service</w:t>
            </w:r>
            <w:r w:rsidRPr="00D962D1">
              <w:rPr>
                <w:rFonts w:eastAsia="Times New Roman" w:cs="Times New Roman"/>
                <w:color w:val="4A4A4A"/>
                <w:lang w:eastAsia="en-GB"/>
              </w:rPr>
              <w:t xml:space="preserve"> to the total number of households and multiply by 100.</w:t>
            </w:r>
          </w:p>
        </w:tc>
      </w:tr>
      <w:tr w:rsidR="007F2D9F" w:rsidRPr="004D68B6" w14:paraId="16B988B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C4651CF" w14:textId="77777777" w:rsidR="007F2D9F" w:rsidRPr="004D68B6" w:rsidRDefault="007F2D9F" w:rsidP="004E5702">
            <w:pPr>
              <w:spacing w:after="0" w:line="240" w:lineRule="auto"/>
              <w:ind w:left="160"/>
              <w:rPr>
                <w:rFonts w:ascii="Calibri" w:eastAsia="Times New Roman" w:hAnsi="Calibri" w:cs="Calibri"/>
                <w:color w:val="000000"/>
              </w:rPr>
            </w:pPr>
            <w:permStart w:id="1243180501" w:edGrp="everyone" w:colFirst="1" w:colLast="1"/>
            <w:permEnd w:id="1017524525"/>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0BD3C28" w14:textId="77777777" w:rsidR="007F2D9F" w:rsidRPr="009F305C" w:rsidRDefault="00E64F42" w:rsidP="00110FEF">
            <w:r w:rsidRPr="00D962D1">
              <w:rPr>
                <w:rFonts w:eastAsia="Times New Roman" w:cs="Times New Roman"/>
                <w:color w:val="4A4A4A"/>
                <w:lang w:eastAsia="en-GB"/>
              </w:rPr>
              <w:t xml:space="preserve">To align the global concept and definition, the applied average household size and the total of population has been used and the results in general are the same of household-based </w:t>
            </w:r>
            <w:r w:rsidRPr="00D962D1">
              <w:rPr>
                <w:rFonts w:eastAsia="Times New Roman" w:cs="Times New Roman"/>
                <w:color w:val="4A4A4A"/>
                <w:lang w:eastAsia="en-GB"/>
              </w:rPr>
              <w:lastRenderedPageBreak/>
              <w:t>approach.</w:t>
            </w:r>
          </w:p>
        </w:tc>
      </w:tr>
      <w:tr w:rsidR="007F2D9F" w:rsidRPr="004D68B6" w14:paraId="7D850EA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6BEF1E7" w14:textId="77777777" w:rsidR="007F2D9F" w:rsidRPr="004D68B6" w:rsidRDefault="007F2D9F" w:rsidP="004E5702">
            <w:pPr>
              <w:spacing w:after="0" w:line="240" w:lineRule="auto"/>
              <w:ind w:left="160"/>
              <w:rPr>
                <w:rFonts w:ascii="Calibri" w:eastAsia="Times New Roman" w:hAnsi="Calibri" w:cs="Calibri"/>
                <w:color w:val="000000"/>
              </w:rPr>
            </w:pPr>
            <w:permStart w:id="1055349106" w:edGrp="everyone" w:colFirst="1" w:colLast="1"/>
            <w:permEnd w:id="1243180501"/>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46531CCF" w14:textId="77777777" w:rsidR="007F2D9F" w:rsidRPr="009F305C" w:rsidRDefault="007F2D9F" w:rsidP="009F305C"/>
        </w:tc>
      </w:tr>
      <w:tr w:rsidR="007F2D9F" w:rsidRPr="004D68B6" w14:paraId="69F90C5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48F4A18" w14:textId="77777777" w:rsidR="007F2D9F" w:rsidRPr="004D68B6" w:rsidRDefault="007F2D9F" w:rsidP="004E5702">
            <w:pPr>
              <w:spacing w:after="0" w:line="240" w:lineRule="auto"/>
              <w:ind w:left="160"/>
              <w:rPr>
                <w:rFonts w:ascii="Calibri" w:eastAsia="Times New Roman" w:hAnsi="Calibri" w:cs="Calibri"/>
                <w:color w:val="000000"/>
              </w:rPr>
            </w:pPr>
            <w:permStart w:id="727736797" w:edGrp="everyone" w:colFirst="1" w:colLast="1"/>
            <w:permEnd w:id="105534910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81A74A1" w14:textId="77777777" w:rsidR="007F2D9F" w:rsidRPr="009F305C" w:rsidRDefault="007F2D9F" w:rsidP="009F305C"/>
        </w:tc>
      </w:tr>
      <w:tr w:rsidR="007F2D9F" w:rsidRPr="004D68B6" w14:paraId="5F6D429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25B6D3B" w14:textId="77777777" w:rsidR="007F2D9F" w:rsidRPr="004D68B6" w:rsidRDefault="007F2D9F" w:rsidP="004E5702">
            <w:pPr>
              <w:spacing w:after="0" w:line="240" w:lineRule="auto"/>
              <w:ind w:left="160"/>
              <w:rPr>
                <w:rFonts w:ascii="Calibri" w:eastAsia="Times New Roman" w:hAnsi="Calibri" w:cs="Calibri"/>
                <w:color w:val="000000"/>
              </w:rPr>
            </w:pPr>
            <w:permStart w:id="1224944811" w:edGrp="everyone" w:colFirst="1" w:colLast="1"/>
            <w:permEnd w:id="727736797"/>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87A1B11" w14:textId="77777777" w:rsidR="007F2D9F" w:rsidRPr="009F305C" w:rsidRDefault="007F2D9F" w:rsidP="009F305C"/>
        </w:tc>
      </w:tr>
      <w:tr w:rsidR="007F2D9F" w:rsidRPr="004D68B6" w14:paraId="3BFB198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D9FF4B7" w14:textId="77777777" w:rsidR="007F2D9F" w:rsidRPr="004D68B6" w:rsidRDefault="007F2D9F" w:rsidP="004E5702">
            <w:pPr>
              <w:spacing w:after="0" w:line="240" w:lineRule="auto"/>
              <w:ind w:left="160"/>
              <w:rPr>
                <w:rFonts w:ascii="Calibri" w:eastAsia="Times New Roman" w:hAnsi="Calibri" w:cs="Calibri"/>
                <w:color w:val="000000"/>
              </w:rPr>
            </w:pPr>
            <w:permStart w:id="287458552" w:edGrp="everyone" w:colFirst="1" w:colLast="1"/>
            <w:permEnd w:id="1224944811"/>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C7BFF39" w14:textId="77777777" w:rsidR="007F2D9F" w:rsidRPr="009F305C" w:rsidRDefault="007F2D9F" w:rsidP="00E91131"/>
        </w:tc>
      </w:tr>
      <w:tr w:rsidR="007F2D9F" w:rsidRPr="004D68B6" w14:paraId="6E2F5BE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B0F3892" w14:textId="77777777" w:rsidR="007F2D9F" w:rsidRPr="005B293A" w:rsidRDefault="007F2D9F" w:rsidP="004E5702">
            <w:pPr>
              <w:spacing w:after="0" w:line="240" w:lineRule="auto"/>
              <w:ind w:left="160"/>
              <w:rPr>
                <w:rFonts w:ascii="Calibri" w:eastAsia="Times New Roman" w:hAnsi="Calibri" w:cs="Calibri"/>
                <w:color w:val="000000"/>
              </w:rPr>
            </w:pPr>
            <w:permStart w:id="2025356462" w:edGrp="everyone" w:colFirst="1" w:colLast="1"/>
            <w:permEnd w:id="287458552"/>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1F9FB6E" w14:textId="77777777" w:rsidR="007F2D9F" w:rsidRPr="009F305C" w:rsidRDefault="00E64F42" w:rsidP="009F305C">
            <w:r w:rsidRPr="00D962D1">
              <w:rPr>
                <w:rFonts w:eastAsia="Times New Roman" w:cs="Times New Roman"/>
                <w:color w:val="4A4A4A"/>
                <w:lang w:eastAsia="en-GB"/>
              </w:rPr>
              <w:t>The NIS decided to use statistical methods (calibration) to achieve better comparability between the different rounds of the CSES surveys by adjusting the samples to the population size and structure that was established by the national population census carried out in 2008. To mirror the rapid changes in the population, it proved necessary to project the population forwards to 2017 and backwards to 1993, taking into account fertility, mortality and internal migration rates</w:t>
            </w:r>
            <w:r>
              <w:rPr>
                <w:rFonts w:eastAsia="Times New Roman" w:cs="Times New Roman"/>
                <w:color w:val="4A4A4A"/>
                <w:lang w:eastAsia="en-GB"/>
              </w:rPr>
              <w:t>.</w:t>
            </w:r>
          </w:p>
        </w:tc>
      </w:tr>
      <w:tr w:rsidR="007F2D9F" w:rsidRPr="004D68B6" w14:paraId="2884451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9E504C3" w14:textId="77777777" w:rsidR="007F2D9F" w:rsidRPr="005B293A" w:rsidRDefault="007F2D9F" w:rsidP="004E5702">
            <w:pPr>
              <w:spacing w:after="0" w:line="240" w:lineRule="auto"/>
              <w:ind w:left="160"/>
              <w:rPr>
                <w:rFonts w:ascii="Calibri" w:eastAsia="Times New Roman" w:hAnsi="Calibri" w:cs="Calibri"/>
                <w:color w:val="000000"/>
              </w:rPr>
            </w:pPr>
            <w:permStart w:id="463367946" w:edGrp="everyone" w:colFirst="1" w:colLast="1"/>
            <w:permEnd w:id="2025356462"/>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1F4699B" w14:textId="77777777" w:rsidR="007F2D9F" w:rsidRPr="009F305C" w:rsidRDefault="007F2D9F" w:rsidP="009F305C"/>
        </w:tc>
      </w:tr>
      <w:tr w:rsidR="007F2D9F" w:rsidRPr="004D68B6" w14:paraId="5C1FD99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55A43E9" w14:textId="77777777" w:rsidR="007F2D9F" w:rsidRPr="005B293A" w:rsidRDefault="007F2D9F" w:rsidP="004E5702">
            <w:pPr>
              <w:spacing w:after="0" w:line="240" w:lineRule="auto"/>
              <w:ind w:left="160"/>
              <w:rPr>
                <w:rFonts w:ascii="Calibri" w:eastAsia="Times New Roman" w:hAnsi="Calibri" w:cs="Calibri"/>
                <w:color w:val="000000"/>
              </w:rPr>
            </w:pPr>
            <w:permStart w:id="612254488" w:edGrp="everyone" w:colFirst="1" w:colLast="1"/>
            <w:permEnd w:id="463367946"/>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2EC3E54" w14:textId="77777777" w:rsidR="007F2D9F" w:rsidRPr="009F305C" w:rsidRDefault="007F2D9F" w:rsidP="009F305C"/>
        </w:tc>
      </w:tr>
      <w:permEnd w:id="612254488"/>
    </w:tbl>
    <w:p w14:paraId="4CEB0464"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79CCD583"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6F14534E"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0545ABB2" w14:textId="77777777" w:rsidTr="003218D9">
        <w:trPr>
          <w:trHeight w:val="300"/>
        </w:trPr>
        <w:tc>
          <w:tcPr>
            <w:tcW w:w="1669" w:type="pct"/>
            <w:tcBorders>
              <w:top w:val="nil"/>
              <w:left w:val="nil"/>
              <w:bottom w:val="nil"/>
              <w:right w:val="nil"/>
            </w:tcBorders>
            <w:shd w:val="clear" w:color="000000" w:fill="D9E1F2"/>
            <w:noWrap/>
            <w:vAlign w:val="bottom"/>
            <w:hideMark/>
          </w:tcPr>
          <w:p w14:paraId="4227FE4C"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3537F41"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E16C7EB"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CD87F4A" w14:textId="77777777" w:rsidR="00776312" w:rsidRPr="004E5702" w:rsidRDefault="00776312" w:rsidP="006A7EF1">
            <w:pPr>
              <w:spacing w:after="0" w:line="240" w:lineRule="auto"/>
              <w:rPr>
                <w:rFonts w:ascii="Calibri" w:eastAsia="Times New Roman" w:hAnsi="Calibri" w:cs="Calibri"/>
                <w:color w:val="000000"/>
              </w:rPr>
            </w:pPr>
            <w:permStart w:id="1130504332"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898197D" w14:textId="77777777" w:rsidR="00776312" w:rsidRPr="009F305C" w:rsidRDefault="00E64F42" w:rsidP="00110FEF">
            <w:r w:rsidRPr="00D962D1">
              <w:rPr>
                <w:rFonts w:eastAsia="Times New Roman" w:cs="Times New Roman"/>
                <w:color w:val="4A4A4A"/>
                <w:lang w:eastAsia="en-GB"/>
              </w:rPr>
              <w:t>Data availability by geographic location: urban/rural and by ecological zones: Tonle Sap lake, plain, coastal, and plateau and mountain.</w:t>
            </w:r>
          </w:p>
        </w:tc>
      </w:tr>
      <w:permEnd w:id="1130504332"/>
    </w:tbl>
    <w:p w14:paraId="4B0077C9"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5CB5E8E8" w14:textId="77777777" w:rsidTr="006A7EF1">
        <w:trPr>
          <w:trHeight w:val="290"/>
        </w:trPr>
        <w:tc>
          <w:tcPr>
            <w:tcW w:w="5000" w:type="pct"/>
            <w:gridSpan w:val="2"/>
            <w:tcBorders>
              <w:top w:val="nil"/>
              <w:left w:val="nil"/>
              <w:bottom w:val="nil"/>
              <w:right w:val="nil"/>
            </w:tcBorders>
            <w:shd w:val="clear" w:color="auto" w:fill="auto"/>
            <w:noWrap/>
            <w:vAlign w:val="bottom"/>
          </w:tcPr>
          <w:p w14:paraId="6C0025C5"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694AD3B7" w14:textId="77777777" w:rsidTr="006A7EF1">
        <w:trPr>
          <w:trHeight w:val="300"/>
        </w:trPr>
        <w:tc>
          <w:tcPr>
            <w:tcW w:w="1669" w:type="pct"/>
            <w:tcBorders>
              <w:top w:val="nil"/>
              <w:left w:val="nil"/>
              <w:bottom w:val="nil"/>
              <w:right w:val="nil"/>
            </w:tcBorders>
            <w:shd w:val="clear" w:color="000000" w:fill="D9E1F2"/>
            <w:noWrap/>
            <w:vAlign w:val="bottom"/>
            <w:hideMark/>
          </w:tcPr>
          <w:p w14:paraId="49B4ED50"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D00F885"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613EDACC"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6A905AB" w14:textId="77777777" w:rsidR="006A7EF1" w:rsidRPr="004E5702" w:rsidRDefault="006F104C" w:rsidP="006A7EF1">
            <w:pPr>
              <w:spacing w:after="0" w:line="240" w:lineRule="auto"/>
              <w:rPr>
                <w:rFonts w:ascii="Calibri" w:eastAsia="Times New Roman" w:hAnsi="Calibri" w:cs="Calibri"/>
                <w:color w:val="000000"/>
              </w:rPr>
            </w:pPr>
            <w:permStart w:id="1816022226"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D4B6A6E" w14:textId="77777777" w:rsidR="006A7EF1" w:rsidRPr="009F305C" w:rsidRDefault="00E64F42" w:rsidP="009F305C">
            <w:r w:rsidRPr="00D962D1">
              <w:rPr>
                <w:rFonts w:eastAsia="Times New Roman" w:cs="Times New Roman"/>
                <w:color w:val="4A4A4A"/>
                <w:lang w:eastAsia="en-GB"/>
              </w:rPr>
              <w:t>The WHO/UNICEF Joint Monitoring Programme for Water Supply, Sanitation and Hygiene (JMP) estimates access to basic services for Cambodia by fitting a regression line to a series of data points from household surveys and censuses, for example CSES, CDHS, CIPS and GPCC. This approach the WHO/UNICEF JMP was used to report on use of ‘improved water’ sources for SDG monitoring, whereas Cambodia used only data from CSES.</w:t>
            </w:r>
          </w:p>
        </w:tc>
      </w:tr>
      <w:permEnd w:id="1816022226"/>
    </w:tbl>
    <w:p w14:paraId="435C9FF9"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52E322B7" w14:textId="77777777" w:rsidTr="006F104C">
        <w:trPr>
          <w:trHeight w:val="290"/>
        </w:trPr>
        <w:tc>
          <w:tcPr>
            <w:tcW w:w="5000" w:type="pct"/>
            <w:gridSpan w:val="2"/>
            <w:tcBorders>
              <w:top w:val="nil"/>
              <w:left w:val="nil"/>
              <w:bottom w:val="nil"/>
              <w:right w:val="nil"/>
            </w:tcBorders>
            <w:shd w:val="clear" w:color="auto" w:fill="auto"/>
            <w:noWrap/>
            <w:vAlign w:val="bottom"/>
          </w:tcPr>
          <w:p w14:paraId="5371E175" w14:textId="77777777"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6F0BB197" w14:textId="77777777" w:rsidTr="006F104C">
        <w:trPr>
          <w:trHeight w:val="300"/>
        </w:trPr>
        <w:tc>
          <w:tcPr>
            <w:tcW w:w="1669" w:type="pct"/>
            <w:tcBorders>
              <w:top w:val="nil"/>
              <w:left w:val="nil"/>
              <w:bottom w:val="nil"/>
              <w:right w:val="nil"/>
            </w:tcBorders>
            <w:shd w:val="clear" w:color="000000" w:fill="D9E1F2"/>
            <w:noWrap/>
            <w:vAlign w:val="bottom"/>
            <w:hideMark/>
          </w:tcPr>
          <w:p w14:paraId="6EB79ED2"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554BE0D"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5F74BEEF"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EA8E8E4" w14:textId="77777777" w:rsidR="006F104C" w:rsidRPr="004E5702" w:rsidRDefault="006F104C" w:rsidP="006F104C">
            <w:pPr>
              <w:spacing w:after="0" w:line="240" w:lineRule="auto"/>
              <w:rPr>
                <w:rFonts w:ascii="Calibri" w:eastAsia="Times New Roman" w:hAnsi="Calibri" w:cs="Calibri"/>
                <w:color w:val="000000"/>
              </w:rPr>
            </w:pPr>
            <w:permStart w:id="1766802442"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0FB3032" w14:textId="77777777" w:rsidR="006F104C" w:rsidRPr="009F305C" w:rsidRDefault="00E64F42" w:rsidP="009F305C">
            <w:r w:rsidRPr="00562423">
              <w:rPr>
                <w:rFonts w:eastAsia="Times New Roman" w:cs="Times New Roman"/>
                <w:lang w:eastAsia="en-GB"/>
              </w:rPr>
              <w:t>Cambodia Socio-Economic Survey Reports:</w:t>
            </w:r>
            <w:r w:rsidRPr="00562423">
              <w:t xml:space="preserve"> </w:t>
            </w:r>
            <w:hyperlink r:id="rId21" w:history="1">
              <w:r w:rsidRPr="00B0568A">
                <w:rPr>
                  <w:rFonts w:eastAsia="Times New Roman" w:cs="Times New Roman"/>
                  <w:lang w:eastAsia="en-GB"/>
                </w:rPr>
                <w:t>https://www.nis.gov.kh/index.php/km/14-cses/12-cambodia-socio-economic-survey-reports</w:t>
              </w:r>
            </w:hyperlink>
          </w:p>
        </w:tc>
      </w:tr>
    </w:tbl>
    <w:p w14:paraId="1CCDCFB0"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766802442"/>
    </w:p>
    <w:p w14:paraId="1EA545E4"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5770316"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01BE32DF"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78B23A3F"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68718DA7"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67543FDE"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26231FAF"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2C8355F7"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4585B2F5"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352F2CC2"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6DD4DA74"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19CD7507"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7A0F3BC5"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3574F78B"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63495674"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F867A82"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351682F3"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3BAA872F" w14:textId="77777777"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1810E6ED"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5B77C533"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1CD50AB9"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340922D7"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5D8A5E75"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20568BDE"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33408390"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4D0402D4" w14:textId="77777777" w:rsidR="00535955" w:rsidRPr="00535955" w:rsidRDefault="00535955" w:rsidP="00535955">
      <w:pPr>
        <w:pStyle w:val="EndnoteText"/>
        <w:rPr>
          <w:sz w:val="22"/>
          <w:szCs w:val="22"/>
        </w:rPr>
      </w:pPr>
    </w:p>
    <w:p w14:paraId="2DED5EDA"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65C90E3"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82F1714" w14:textId="77777777" w:rsidR="0009691A" w:rsidRPr="0009691A" w:rsidRDefault="0009691A" w:rsidP="0009691A">
      <w:pPr>
        <w:pStyle w:val="EndnoteText"/>
        <w:rPr>
          <w:sz w:val="22"/>
          <w:szCs w:val="22"/>
        </w:rPr>
      </w:pPr>
    </w:p>
    <w:p w14:paraId="3195201A"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0FD4403" w14:textId="77777777"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4F26F444"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2475B1FE"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523A1638"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19733DFC"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751DA5A4"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D686E28"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7A56A575" w14:textId="77777777" w:rsidR="00A5114C" w:rsidRPr="00A5114C" w:rsidRDefault="00A5114C" w:rsidP="00A5114C">
      <w:pPr>
        <w:pStyle w:val="EndnoteText"/>
        <w:rPr>
          <w:sz w:val="22"/>
          <w:szCs w:val="22"/>
        </w:rPr>
      </w:pPr>
    </w:p>
    <w:p w14:paraId="69166ACB" w14:textId="77777777" w:rsidR="00D15AD5" w:rsidRPr="00D15AD5" w:rsidRDefault="00D15AD5" w:rsidP="00D15AD5">
      <w:pPr>
        <w:pStyle w:val="EndnoteText"/>
        <w:rPr>
          <w:sz w:val="22"/>
          <w:szCs w:val="22"/>
        </w:rPr>
      </w:pPr>
    </w:p>
    <w:p w14:paraId="1C0BE02A"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0EA36CC0" w14:textId="77777777" w:rsidR="006F2038" w:rsidRPr="005B293A" w:rsidRDefault="006F2038" w:rsidP="006F2038">
      <w:pPr>
        <w:pStyle w:val="EndnoteText"/>
        <w:rPr>
          <w:sz w:val="22"/>
          <w:szCs w:val="22"/>
        </w:rPr>
      </w:pPr>
    </w:p>
    <w:p w14:paraId="2E8FABC9"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58BE1409" w14:textId="77777777"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F138B31"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7BCF9C2E"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66A7988E"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68363EBE"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46946590"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46092752"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6C2B21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11E39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3D54757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317C451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DBAECE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171F93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5698D3DF"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7385C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75E112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3C5E057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04EB8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17CD5C63" w14:textId="77777777" w:rsidR="00000456" w:rsidRPr="00000456" w:rsidRDefault="00000456" w:rsidP="00000456">
            <w:pPr>
              <w:spacing w:after="0" w:line="240" w:lineRule="auto"/>
              <w:rPr>
                <w:rFonts w:ascii="Calibri" w:eastAsia="Times New Roman" w:hAnsi="Calibri" w:cs="Calibri"/>
              </w:rPr>
            </w:pPr>
          </w:p>
        </w:tc>
      </w:tr>
      <w:tr w:rsidR="00000456" w:rsidRPr="00000456" w14:paraId="45B15A46"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04E60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1CFA343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EC5C189"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E10FC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3827827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3026F2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9E939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5590D42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55F2E93B" w14:textId="77777777" w:rsidTr="00E66CDC">
        <w:trPr>
          <w:trHeight w:val="300"/>
        </w:trPr>
        <w:tc>
          <w:tcPr>
            <w:tcW w:w="3232" w:type="dxa"/>
            <w:shd w:val="clear" w:color="auto" w:fill="E7E6E6" w:themeFill="background2"/>
            <w:tcMar>
              <w:top w:w="0" w:type="dxa"/>
              <w:left w:w="45" w:type="dxa"/>
              <w:bottom w:w="0" w:type="dxa"/>
              <w:right w:w="45" w:type="dxa"/>
            </w:tcMar>
            <w:hideMark/>
          </w:tcPr>
          <w:p w14:paraId="613B4D6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3B15FF60" w14:textId="77777777" w:rsidR="00000456" w:rsidRPr="00000456" w:rsidRDefault="00000456" w:rsidP="00000456">
            <w:pPr>
              <w:spacing w:after="0" w:line="240" w:lineRule="auto"/>
              <w:rPr>
                <w:rFonts w:ascii="Calibri" w:eastAsia="Times New Roman" w:hAnsi="Calibri" w:cs="Calibri"/>
              </w:rPr>
            </w:pPr>
          </w:p>
        </w:tc>
      </w:tr>
      <w:tr w:rsidR="00000456" w:rsidRPr="00000456" w14:paraId="5D635BED"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EA50B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227D6AC" w14:textId="77777777" w:rsidR="00000456" w:rsidRPr="00000456" w:rsidRDefault="00000456" w:rsidP="00000456">
            <w:pPr>
              <w:spacing w:after="0" w:line="240" w:lineRule="auto"/>
              <w:rPr>
                <w:rFonts w:ascii="Calibri" w:eastAsia="Times New Roman" w:hAnsi="Calibri" w:cs="Calibri"/>
              </w:rPr>
            </w:pPr>
          </w:p>
        </w:tc>
      </w:tr>
      <w:tr w:rsidR="00000456" w:rsidRPr="00000456" w14:paraId="03ADE4BD"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CA6BF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3B9CA68B" w14:textId="77777777" w:rsidR="00000456" w:rsidRPr="00000456" w:rsidRDefault="00000456" w:rsidP="00000456">
            <w:pPr>
              <w:spacing w:after="0" w:line="240" w:lineRule="auto"/>
              <w:rPr>
                <w:rFonts w:ascii="Calibri" w:eastAsia="Times New Roman" w:hAnsi="Calibri" w:cs="Calibri"/>
              </w:rPr>
            </w:pPr>
          </w:p>
        </w:tc>
      </w:tr>
      <w:tr w:rsidR="00000456" w:rsidRPr="00000456" w14:paraId="49B1A96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12CC9A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6E40DED6" w14:textId="77777777" w:rsidR="00000456" w:rsidRPr="00000456" w:rsidRDefault="00000456" w:rsidP="00000456">
            <w:pPr>
              <w:spacing w:after="0" w:line="240" w:lineRule="auto"/>
              <w:rPr>
                <w:rFonts w:ascii="Calibri" w:eastAsia="Times New Roman" w:hAnsi="Calibri" w:cs="Calibri"/>
              </w:rPr>
            </w:pPr>
          </w:p>
        </w:tc>
      </w:tr>
      <w:tr w:rsidR="00000456" w:rsidRPr="00000456" w14:paraId="014285E3"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BCE9C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D6044F7" w14:textId="77777777" w:rsidR="00000456" w:rsidRPr="00000456" w:rsidRDefault="00000456" w:rsidP="00000456">
            <w:pPr>
              <w:spacing w:after="0" w:line="240" w:lineRule="auto"/>
              <w:rPr>
                <w:rFonts w:ascii="Calibri" w:eastAsia="Times New Roman" w:hAnsi="Calibri" w:cs="Calibri"/>
              </w:rPr>
            </w:pPr>
          </w:p>
        </w:tc>
      </w:tr>
      <w:tr w:rsidR="00000456" w:rsidRPr="00000456" w14:paraId="2F094F6F"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16F3E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3B971B91" w14:textId="77777777" w:rsidR="00000456" w:rsidRPr="00000456" w:rsidRDefault="00000456" w:rsidP="00000456">
            <w:pPr>
              <w:spacing w:after="0" w:line="240" w:lineRule="auto"/>
              <w:rPr>
                <w:rFonts w:ascii="Calibri" w:eastAsia="Times New Roman" w:hAnsi="Calibri" w:cs="Calibri"/>
              </w:rPr>
            </w:pPr>
          </w:p>
        </w:tc>
      </w:tr>
      <w:tr w:rsidR="00000456" w:rsidRPr="00000456" w14:paraId="590356D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3933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147148D2" w14:textId="77777777" w:rsidR="00000456" w:rsidRPr="00000456" w:rsidRDefault="00000456" w:rsidP="00000456">
            <w:pPr>
              <w:spacing w:after="0" w:line="240" w:lineRule="auto"/>
              <w:rPr>
                <w:rFonts w:ascii="Calibri" w:eastAsia="Times New Roman" w:hAnsi="Calibri" w:cs="Calibri"/>
              </w:rPr>
            </w:pPr>
          </w:p>
        </w:tc>
      </w:tr>
      <w:tr w:rsidR="00000456" w:rsidRPr="00000456" w14:paraId="6E73D6E4" w14:textId="77777777" w:rsidTr="00E66CDC">
        <w:trPr>
          <w:trHeight w:val="302"/>
        </w:trPr>
        <w:tc>
          <w:tcPr>
            <w:tcW w:w="3232" w:type="dxa"/>
            <w:shd w:val="clear" w:color="auto" w:fill="E7E6E6" w:themeFill="background2"/>
            <w:tcMar>
              <w:top w:w="0" w:type="dxa"/>
              <w:left w:w="45" w:type="dxa"/>
              <w:bottom w:w="0" w:type="dxa"/>
              <w:right w:w="45" w:type="dxa"/>
            </w:tcMar>
            <w:hideMark/>
          </w:tcPr>
          <w:p w14:paraId="7027329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2ACBFB4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02FA9CF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D07CB9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5F19FC8D" w14:textId="77777777" w:rsidR="00000456" w:rsidRPr="00000456" w:rsidRDefault="00000456" w:rsidP="00000456">
            <w:pPr>
              <w:spacing w:after="0" w:line="240" w:lineRule="auto"/>
              <w:rPr>
                <w:rFonts w:ascii="Calibri" w:eastAsia="Times New Roman" w:hAnsi="Calibri" w:cs="Calibri"/>
              </w:rPr>
            </w:pPr>
          </w:p>
        </w:tc>
      </w:tr>
      <w:tr w:rsidR="00000456" w:rsidRPr="00000456" w14:paraId="73D1F11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639CB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7F803082" w14:textId="77777777" w:rsidR="00000456" w:rsidRPr="00000456" w:rsidRDefault="00000456" w:rsidP="00000456">
            <w:pPr>
              <w:spacing w:after="0" w:line="240" w:lineRule="auto"/>
              <w:rPr>
                <w:rFonts w:ascii="Calibri" w:eastAsia="Times New Roman" w:hAnsi="Calibri" w:cs="Calibri"/>
              </w:rPr>
            </w:pPr>
          </w:p>
        </w:tc>
      </w:tr>
      <w:tr w:rsidR="00000456" w:rsidRPr="00000456" w14:paraId="35CFDDEC" w14:textId="77777777" w:rsidTr="00E66CDC">
        <w:trPr>
          <w:trHeight w:val="300"/>
        </w:trPr>
        <w:tc>
          <w:tcPr>
            <w:tcW w:w="3232" w:type="dxa"/>
            <w:shd w:val="clear" w:color="auto" w:fill="E7E6E6" w:themeFill="background2"/>
            <w:tcMar>
              <w:top w:w="0" w:type="dxa"/>
              <w:left w:w="45" w:type="dxa"/>
              <w:bottom w:w="0" w:type="dxa"/>
              <w:right w:w="45" w:type="dxa"/>
            </w:tcMar>
            <w:hideMark/>
          </w:tcPr>
          <w:p w14:paraId="581C22E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4A72EBE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BF28C0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816FA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3AA4B64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54BFDCA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F1DFA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41DC29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524034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81A8F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0C3B2C6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6759A8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19E7EA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186EA26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7D63F38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92E75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1FC255D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0ECC4B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82FE8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026C4629" w14:textId="77777777" w:rsidR="00000456" w:rsidRPr="005B293A" w:rsidRDefault="00000456" w:rsidP="00000456">
            <w:pPr>
              <w:spacing w:after="0" w:line="240" w:lineRule="auto"/>
              <w:rPr>
                <w:rFonts w:ascii="Calibri" w:eastAsia="Times New Roman" w:hAnsi="Calibri" w:cs="Calibri"/>
              </w:rPr>
            </w:pPr>
          </w:p>
        </w:tc>
      </w:tr>
      <w:tr w:rsidR="00000456" w:rsidRPr="00000456" w14:paraId="1C5ADA5B" w14:textId="77777777" w:rsidTr="00E66CDC">
        <w:trPr>
          <w:trHeight w:val="300"/>
        </w:trPr>
        <w:tc>
          <w:tcPr>
            <w:tcW w:w="3232" w:type="dxa"/>
            <w:shd w:val="clear" w:color="auto" w:fill="E7E6E6" w:themeFill="background2"/>
            <w:tcMar>
              <w:top w:w="0" w:type="dxa"/>
              <w:left w:w="45" w:type="dxa"/>
              <w:bottom w:w="0" w:type="dxa"/>
              <w:right w:w="45" w:type="dxa"/>
            </w:tcMar>
            <w:hideMark/>
          </w:tcPr>
          <w:p w14:paraId="4E8372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23DACF9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6B0668EC"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778A4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58FFDE7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3F9ADA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F422F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3ED3F1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41520782"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C23AF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605BEAF8" w14:textId="77777777" w:rsidR="00000456" w:rsidRPr="005B293A" w:rsidRDefault="00000456" w:rsidP="00000456">
            <w:pPr>
              <w:spacing w:after="0" w:line="240" w:lineRule="auto"/>
              <w:rPr>
                <w:rFonts w:ascii="Calibri" w:eastAsia="Times New Roman" w:hAnsi="Calibri" w:cs="Calibri"/>
              </w:rPr>
            </w:pPr>
          </w:p>
        </w:tc>
      </w:tr>
      <w:tr w:rsidR="00000456" w:rsidRPr="00000456" w14:paraId="0EA9A58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F6D0C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51B4583B" w14:textId="77777777" w:rsidR="00000456" w:rsidRPr="005B293A" w:rsidRDefault="00000456" w:rsidP="00000456">
            <w:pPr>
              <w:spacing w:after="0" w:line="240" w:lineRule="auto"/>
              <w:rPr>
                <w:rFonts w:ascii="Calibri" w:eastAsia="Times New Roman" w:hAnsi="Calibri" w:cs="Calibri"/>
              </w:rPr>
            </w:pPr>
          </w:p>
        </w:tc>
      </w:tr>
      <w:tr w:rsidR="00000456" w:rsidRPr="00000456" w14:paraId="11F78C4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D40119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3DEEEC9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75E024A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0CCC8A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2B3A47C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760FE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A536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628EC70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3A96B7E1"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4C681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1441C7B2" w14:textId="77777777" w:rsidR="00000456" w:rsidRPr="005B293A" w:rsidRDefault="00000456" w:rsidP="00000456">
            <w:pPr>
              <w:spacing w:after="0" w:line="240" w:lineRule="auto"/>
              <w:rPr>
                <w:rFonts w:ascii="Calibri" w:eastAsia="Times New Roman" w:hAnsi="Calibri" w:cs="Calibri"/>
              </w:rPr>
            </w:pPr>
          </w:p>
        </w:tc>
      </w:tr>
      <w:tr w:rsidR="00000456" w:rsidRPr="00000456" w14:paraId="202BF5C7"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18FFC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3118D18E"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25129905" w14:textId="77777777" w:rsidTr="00E66CDC">
        <w:trPr>
          <w:trHeight w:val="300"/>
        </w:trPr>
        <w:tc>
          <w:tcPr>
            <w:tcW w:w="3232" w:type="dxa"/>
            <w:shd w:val="clear" w:color="auto" w:fill="E7E6E6" w:themeFill="background2"/>
            <w:tcMar>
              <w:top w:w="0" w:type="dxa"/>
              <w:left w:w="45" w:type="dxa"/>
              <w:bottom w:w="0" w:type="dxa"/>
              <w:right w:w="45" w:type="dxa"/>
            </w:tcMar>
            <w:hideMark/>
          </w:tcPr>
          <w:p w14:paraId="518087D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4AE7436D" w14:textId="77777777" w:rsidR="00000456" w:rsidRPr="005B293A" w:rsidRDefault="00000456" w:rsidP="00000456">
            <w:pPr>
              <w:spacing w:after="0" w:line="240" w:lineRule="auto"/>
              <w:rPr>
                <w:rFonts w:ascii="Calibri" w:eastAsia="Times New Roman" w:hAnsi="Calibri" w:cs="Calibri"/>
              </w:rPr>
            </w:pPr>
          </w:p>
        </w:tc>
      </w:tr>
      <w:tr w:rsidR="00000456" w:rsidRPr="00000456" w14:paraId="48CF0E13"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85284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70675FB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2C274F7D" w14:textId="77777777" w:rsidTr="00E66CDC">
        <w:trPr>
          <w:trHeight w:val="300"/>
        </w:trPr>
        <w:tc>
          <w:tcPr>
            <w:tcW w:w="3232" w:type="dxa"/>
            <w:shd w:val="clear" w:color="auto" w:fill="E7E6E6" w:themeFill="background2"/>
            <w:tcMar>
              <w:top w:w="0" w:type="dxa"/>
              <w:left w:w="45" w:type="dxa"/>
              <w:bottom w:w="0" w:type="dxa"/>
              <w:right w:w="45" w:type="dxa"/>
            </w:tcMar>
            <w:hideMark/>
          </w:tcPr>
          <w:p w14:paraId="4A5BC3A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3D6D7B7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0FBA8F5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2149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470E6EB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0319D82C" w14:textId="77777777" w:rsidR="00F8144F" w:rsidRDefault="00F8144F" w:rsidP="00F07040">
      <w:pPr>
        <w:pStyle w:val="MText"/>
      </w:pPr>
    </w:p>
    <w:p w14:paraId="1186C21D"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79D199DE"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7908C77D"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18C0BED6"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60DA11B3"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28E5F3A5"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6184E5DF" w14:textId="77777777" w:rsidTr="009367AA">
        <w:trPr>
          <w:trHeight w:val="300"/>
        </w:trPr>
        <w:tc>
          <w:tcPr>
            <w:tcW w:w="4140" w:type="dxa"/>
            <w:shd w:val="clear" w:color="auto" w:fill="E7E6E6" w:themeFill="background2"/>
            <w:tcMar>
              <w:top w:w="0" w:type="dxa"/>
              <w:left w:w="45" w:type="dxa"/>
              <w:bottom w:w="0" w:type="dxa"/>
              <w:right w:w="45" w:type="dxa"/>
            </w:tcMar>
            <w:hideMark/>
          </w:tcPr>
          <w:p w14:paraId="3565CC9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1D65B2B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7D16EC29"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73975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781E40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B89DAF4" w14:textId="77777777" w:rsidTr="009367AA">
        <w:trPr>
          <w:trHeight w:val="300"/>
        </w:trPr>
        <w:tc>
          <w:tcPr>
            <w:tcW w:w="4140" w:type="dxa"/>
            <w:shd w:val="clear" w:color="auto" w:fill="E7E6E6" w:themeFill="background2"/>
            <w:tcMar>
              <w:top w:w="0" w:type="dxa"/>
              <w:left w:w="45" w:type="dxa"/>
              <w:bottom w:w="0" w:type="dxa"/>
              <w:right w:w="45" w:type="dxa"/>
            </w:tcMar>
            <w:hideMark/>
          </w:tcPr>
          <w:p w14:paraId="736EE37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001A49B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92BC4E3"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A1795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47B8D7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55B661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3F2CFCB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BE8314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3F7FEA29" w14:textId="77777777" w:rsidTr="009367AA">
        <w:trPr>
          <w:trHeight w:val="300"/>
        </w:trPr>
        <w:tc>
          <w:tcPr>
            <w:tcW w:w="4140" w:type="dxa"/>
            <w:shd w:val="clear" w:color="auto" w:fill="E7E6E6" w:themeFill="background2"/>
            <w:tcMar>
              <w:top w:w="0" w:type="dxa"/>
              <w:left w:w="45" w:type="dxa"/>
              <w:bottom w:w="0" w:type="dxa"/>
              <w:right w:w="45" w:type="dxa"/>
            </w:tcMar>
            <w:hideMark/>
          </w:tcPr>
          <w:p w14:paraId="50CB4CB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24B581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177091B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947056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4A635F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7D2DE73F" w14:textId="77777777" w:rsidTr="009367AA">
        <w:trPr>
          <w:trHeight w:val="300"/>
        </w:trPr>
        <w:tc>
          <w:tcPr>
            <w:tcW w:w="4140" w:type="dxa"/>
            <w:shd w:val="clear" w:color="auto" w:fill="E7E6E6" w:themeFill="background2"/>
            <w:tcMar>
              <w:top w:w="0" w:type="dxa"/>
              <w:left w:w="45" w:type="dxa"/>
              <w:bottom w:w="0" w:type="dxa"/>
              <w:right w:w="45" w:type="dxa"/>
            </w:tcMar>
            <w:hideMark/>
          </w:tcPr>
          <w:p w14:paraId="54928BD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50BB51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2F61FF" w14:textId="77777777" w:rsidTr="009367AA">
        <w:trPr>
          <w:trHeight w:val="300"/>
        </w:trPr>
        <w:tc>
          <w:tcPr>
            <w:tcW w:w="4140" w:type="dxa"/>
            <w:shd w:val="clear" w:color="auto" w:fill="E7E6E6" w:themeFill="background2"/>
            <w:tcMar>
              <w:top w:w="0" w:type="dxa"/>
              <w:left w:w="45" w:type="dxa"/>
              <w:bottom w:w="0" w:type="dxa"/>
              <w:right w:w="45" w:type="dxa"/>
            </w:tcMar>
            <w:hideMark/>
          </w:tcPr>
          <w:p w14:paraId="650D642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DC9222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3AC22B90" w14:textId="77777777" w:rsidTr="009367AA">
        <w:trPr>
          <w:trHeight w:val="300"/>
        </w:trPr>
        <w:tc>
          <w:tcPr>
            <w:tcW w:w="4140" w:type="dxa"/>
            <w:shd w:val="clear" w:color="auto" w:fill="E7E6E6" w:themeFill="background2"/>
            <w:tcMar>
              <w:top w:w="0" w:type="dxa"/>
              <w:left w:w="45" w:type="dxa"/>
              <w:bottom w:w="0" w:type="dxa"/>
              <w:right w:w="45" w:type="dxa"/>
            </w:tcMar>
            <w:hideMark/>
          </w:tcPr>
          <w:p w14:paraId="0CCF3FD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5D0EA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2064B5FB" w14:textId="77777777" w:rsidTr="009367AA">
        <w:trPr>
          <w:trHeight w:val="300"/>
        </w:trPr>
        <w:tc>
          <w:tcPr>
            <w:tcW w:w="4140" w:type="dxa"/>
            <w:shd w:val="clear" w:color="auto" w:fill="E7E6E6" w:themeFill="background2"/>
            <w:tcMar>
              <w:top w:w="0" w:type="dxa"/>
              <w:left w:w="45" w:type="dxa"/>
              <w:bottom w:w="0" w:type="dxa"/>
              <w:right w:w="45" w:type="dxa"/>
            </w:tcMar>
            <w:hideMark/>
          </w:tcPr>
          <w:p w14:paraId="460E0A1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3A588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49280EF2"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A61D0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9B53E6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3CA8243E" w14:textId="77777777" w:rsidTr="009367AA">
        <w:trPr>
          <w:trHeight w:val="300"/>
        </w:trPr>
        <w:tc>
          <w:tcPr>
            <w:tcW w:w="4140" w:type="dxa"/>
            <w:shd w:val="clear" w:color="auto" w:fill="E7E6E6" w:themeFill="background2"/>
            <w:tcMar>
              <w:top w:w="0" w:type="dxa"/>
              <w:left w:w="45" w:type="dxa"/>
              <w:bottom w:w="0" w:type="dxa"/>
              <w:right w:w="45" w:type="dxa"/>
            </w:tcMar>
            <w:hideMark/>
          </w:tcPr>
          <w:p w14:paraId="20D23AB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C2398C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94BE8FB" w14:textId="77777777" w:rsidTr="009367AA">
        <w:trPr>
          <w:trHeight w:val="302"/>
        </w:trPr>
        <w:tc>
          <w:tcPr>
            <w:tcW w:w="4140" w:type="dxa"/>
            <w:shd w:val="clear" w:color="auto" w:fill="E7E6E6" w:themeFill="background2"/>
            <w:tcMar>
              <w:top w:w="0" w:type="dxa"/>
              <w:left w:w="45" w:type="dxa"/>
              <w:bottom w:w="0" w:type="dxa"/>
              <w:right w:w="45" w:type="dxa"/>
            </w:tcMar>
            <w:hideMark/>
          </w:tcPr>
          <w:p w14:paraId="1983293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57D1739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24C0A401" w14:textId="77777777" w:rsidTr="009367AA">
        <w:trPr>
          <w:trHeight w:val="300"/>
        </w:trPr>
        <w:tc>
          <w:tcPr>
            <w:tcW w:w="4140" w:type="dxa"/>
            <w:shd w:val="clear" w:color="auto" w:fill="E7E6E6" w:themeFill="background2"/>
            <w:tcMar>
              <w:top w:w="0" w:type="dxa"/>
              <w:left w:w="45" w:type="dxa"/>
              <w:bottom w:w="0" w:type="dxa"/>
              <w:right w:w="45" w:type="dxa"/>
            </w:tcMar>
          </w:tcPr>
          <w:p w14:paraId="1035B47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758CD1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53275BC0" w14:textId="77777777" w:rsidTr="009367AA">
        <w:trPr>
          <w:trHeight w:val="300"/>
        </w:trPr>
        <w:tc>
          <w:tcPr>
            <w:tcW w:w="4140" w:type="dxa"/>
            <w:shd w:val="clear" w:color="auto" w:fill="E7E6E6" w:themeFill="background2"/>
            <w:tcMar>
              <w:top w:w="0" w:type="dxa"/>
              <w:left w:w="45" w:type="dxa"/>
              <w:bottom w:w="0" w:type="dxa"/>
              <w:right w:w="45" w:type="dxa"/>
            </w:tcMar>
          </w:tcPr>
          <w:p w14:paraId="0D607A2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93A0D9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30F065B5" w14:textId="77777777" w:rsidTr="009367AA">
        <w:trPr>
          <w:trHeight w:val="300"/>
        </w:trPr>
        <w:tc>
          <w:tcPr>
            <w:tcW w:w="4140" w:type="dxa"/>
            <w:shd w:val="clear" w:color="auto" w:fill="E7E6E6" w:themeFill="background2"/>
            <w:tcMar>
              <w:top w:w="0" w:type="dxa"/>
              <w:left w:w="45" w:type="dxa"/>
              <w:bottom w:w="0" w:type="dxa"/>
              <w:right w:w="45" w:type="dxa"/>
            </w:tcMar>
          </w:tcPr>
          <w:p w14:paraId="27F7BA0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65A974B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89F777D" w14:textId="77777777" w:rsidTr="009367AA">
        <w:trPr>
          <w:trHeight w:val="300"/>
        </w:trPr>
        <w:tc>
          <w:tcPr>
            <w:tcW w:w="4140" w:type="dxa"/>
            <w:shd w:val="clear" w:color="auto" w:fill="E7E6E6" w:themeFill="background2"/>
            <w:tcMar>
              <w:top w:w="0" w:type="dxa"/>
              <w:left w:w="45" w:type="dxa"/>
              <w:bottom w:w="0" w:type="dxa"/>
              <w:right w:w="45" w:type="dxa"/>
            </w:tcMar>
          </w:tcPr>
          <w:p w14:paraId="117A8B9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549506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17235076" w14:textId="77777777" w:rsidTr="009367AA">
        <w:trPr>
          <w:trHeight w:val="300"/>
        </w:trPr>
        <w:tc>
          <w:tcPr>
            <w:tcW w:w="4140" w:type="dxa"/>
            <w:shd w:val="clear" w:color="auto" w:fill="E7E6E6" w:themeFill="background2"/>
            <w:tcMar>
              <w:top w:w="0" w:type="dxa"/>
              <w:left w:w="45" w:type="dxa"/>
              <w:bottom w:w="0" w:type="dxa"/>
              <w:right w:w="45" w:type="dxa"/>
            </w:tcMar>
          </w:tcPr>
          <w:p w14:paraId="68B79C9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6700720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3CBCADB8" w14:textId="77777777" w:rsidTr="009367AA">
        <w:trPr>
          <w:trHeight w:val="300"/>
        </w:trPr>
        <w:tc>
          <w:tcPr>
            <w:tcW w:w="4140" w:type="dxa"/>
            <w:shd w:val="clear" w:color="auto" w:fill="E7E6E6" w:themeFill="background2"/>
            <w:tcMar>
              <w:top w:w="0" w:type="dxa"/>
              <w:left w:w="45" w:type="dxa"/>
              <w:bottom w:w="0" w:type="dxa"/>
              <w:right w:w="45" w:type="dxa"/>
            </w:tcMar>
          </w:tcPr>
          <w:p w14:paraId="40D2712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44B6DB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759441F8" w14:textId="77777777" w:rsidTr="009367AA">
        <w:trPr>
          <w:trHeight w:val="300"/>
        </w:trPr>
        <w:tc>
          <w:tcPr>
            <w:tcW w:w="4140" w:type="dxa"/>
            <w:shd w:val="clear" w:color="auto" w:fill="E7E6E6" w:themeFill="background2"/>
            <w:tcMar>
              <w:top w:w="0" w:type="dxa"/>
              <w:left w:w="45" w:type="dxa"/>
              <w:bottom w:w="0" w:type="dxa"/>
              <w:right w:w="45" w:type="dxa"/>
            </w:tcMar>
          </w:tcPr>
          <w:p w14:paraId="2D61341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5179AA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25AB70E0" w14:textId="77777777" w:rsidTr="009367AA">
        <w:trPr>
          <w:trHeight w:val="300"/>
        </w:trPr>
        <w:tc>
          <w:tcPr>
            <w:tcW w:w="4140" w:type="dxa"/>
            <w:shd w:val="clear" w:color="auto" w:fill="E7E6E6" w:themeFill="background2"/>
            <w:tcMar>
              <w:top w:w="0" w:type="dxa"/>
              <w:left w:w="45" w:type="dxa"/>
              <w:bottom w:w="0" w:type="dxa"/>
              <w:right w:w="45" w:type="dxa"/>
            </w:tcMar>
          </w:tcPr>
          <w:p w14:paraId="53B3B05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2F81E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1F34245D" w14:textId="77777777" w:rsidTr="009367AA">
        <w:trPr>
          <w:trHeight w:val="300"/>
        </w:trPr>
        <w:tc>
          <w:tcPr>
            <w:tcW w:w="4140" w:type="dxa"/>
            <w:shd w:val="clear" w:color="auto" w:fill="E7E6E6" w:themeFill="background2"/>
            <w:tcMar>
              <w:top w:w="0" w:type="dxa"/>
              <w:left w:w="45" w:type="dxa"/>
              <w:bottom w:w="0" w:type="dxa"/>
              <w:right w:w="45" w:type="dxa"/>
            </w:tcMar>
          </w:tcPr>
          <w:p w14:paraId="3D160B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11D4790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6BB43A02" w14:textId="77777777" w:rsidTr="009367AA">
        <w:trPr>
          <w:trHeight w:val="300"/>
        </w:trPr>
        <w:tc>
          <w:tcPr>
            <w:tcW w:w="4140" w:type="dxa"/>
            <w:shd w:val="clear" w:color="auto" w:fill="E7E6E6" w:themeFill="background2"/>
            <w:tcMar>
              <w:top w:w="0" w:type="dxa"/>
              <w:left w:w="45" w:type="dxa"/>
              <w:bottom w:w="0" w:type="dxa"/>
              <w:right w:w="45" w:type="dxa"/>
            </w:tcMar>
          </w:tcPr>
          <w:p w14:paraId="2E63D25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4688085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35030B34" w14:textId="77777777" w:rsidTr="009367AA">
        <w:trPr>
          <w:trHeight w:val="300"/>
        </w:trPr>
        <w:tc>
          <w:tcPr>
            <w:tcW w:w="4140" w:type="dxa"/>
            <w:shd w:val="clear" w:color="auto" w:fill="E7E6E6" w:themeFill="background2"/>
            <w:tcMar>
              <w:top w:w="0" w:type="dxa"/>
              <w:left w:w="45" w:type="dxa"/>
              <w:bottom w:w="0" w:type="dxa"/>
              <w:right w:w="45" w:type="dxa"/>
            </w:tcMar>
          </w:tcPr>
          <w:p w14:paraId="7C22411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92895A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7599C225" w14:textId="77777777" w:rsidTr="009367AA">
        <w:trPr>
          <w:trHeight w:val="300"/>
        </w:trPr>
        <w:tc>
          <w:tcPr>
            <w:tcW w:w="4140" w:type="dxa"/>
            <w:shd w:val="clear" w:color="auto" w:fill="E7E6E6" w:themeFill="background2"/>
            <w:tcMar>
              <w:top w:w="0" w:type="dxa"/>
              <w:left w:w="45" w:type="dxa"/>
              <w:bottom w:w="0" w:type="dxa"/>
              <w:right w:w="45" w:type="dxa"/>
            </w:tcMar>
          </w:tcPr>
          <w:p w14:paraId="50D19F4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4D976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38395184" w14:textId="77777777" w:rsidTr="009367AA">
        <w:trPr>
          <w:trHeight w:val="300"/>
        </w:trPr>
        <w:tc>
          <w:tcPr>
            <w:tcW w:w="4140" w:type="dxa"/>
            <w:shd w:val="clear" w:color="auto" w:fill="E7E6E6" w:themeFill="background2"/>
            <w:tcMar>
              <w:top w:w="0" w:type="dxa"/>
              <w:left w:w="45" w:type="dxa"/>
              <w:bottom w:w="0" w:type="dxa"/>
              <w:right w:w="45" w:type="dxa"/>
            </w:tcMar>
          </w:tcPr>
          <w:p w14:paraId="26BA0A4B"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4A2994A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1E436654" w14:textId="77777777" w:rsidTr="009367AA">
        <w:trPr>
          <w:trHeight w:val="300"/>
        </w:trPr>
        <w:tc>
          <w:tcPr>
            <w:tcW w:w="4140" w:type="dxa"/>
            <w:shd w:val="clear" w:color="auto" w:fill="E7E6E6" w:themeFill="background2"/>
            <w:tcMar>
              <w:top w:w="0" w:type="dxa"/>
              <w:left w:w="45" w:type="dxa"/>
              <w:bottom w:w="0" w:type="dxa"/>
              <w:right w:w="45" w:type="dxa"/>
            </w:tcMar>
          </w:tcPr>
          <w:p w14:paraId="09F9164A"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3D8C67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60B7DD95" w14:textId="77777777" w:rsidTr="009367AA">
        <w:trPr>
          <w:trHeight w:val="300"/>
        </w:trPr>
        <w:tc>
          <w:tcPr>
            <w:tcW w:w="4140" w:type="dxa"/>
            <w:shd w:val="clear" w:color="auto" w:fill="E7E6E6" w:themeFill="background2"/>
            <w:tcMar>
              <w:top w:w="0" w:type="dxa"/>
              <w:left w:w="45" w:type="dxa"/>
              <w:bottom w:w="0" w:type="dxa"/>
              <w:right w:w="45" w:type="dxa"/>
            </w:tcMar>
            <w:hideMark/>
          </w:tcPr>
          <w:p w14:paraId="1AB971D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5751305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16051DE1"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BC798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18E955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4D591B6B" w14:textId="77777777" w:rsidTr="009367AA">
        <w:trPr>
          <w:trHeight w:val="300"/>
        </w:trPr>
        <w:tc>
          <w:tcPr>
            <w:tcW w:w="4140" w:type="dxa"/>
            <w:shd w:val="clear" w:color="auto" w:fill="E7E6E6" w:themeFill="background2"/>
            <w:tcMar>
              <w:top w:w="0" w:type="dxa"/>
              <w:left w:w="45" w:type="dxa"/>
              <w:bottom w:w="0" w:type="dxa"/>
              <w:right w:w="45" w:type="dxa"/>
            </w:tcMar>
          </w:tcPr>
          <w:p w14:paraId="5D57F55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26BD1B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11815BAC" w14:textId="77777777" w:rsidTr="009367AA">
        <w:trPr>
          <w:trHeight w:val="300"/>
        </w:trPr>
        <w:tc>
          <w:tcPr>
            <w:tcW w:w="4140" w:type="dxa"/>
            <w:shd w:val="clear" w:color="auto" w:fill="E7E6E6" w:themeFill="background2"/>
            <w:tcMar>
              <w:top w:w="0" w:type="dxa"/>
              <w:left w:w="45" w:type="dxa"/>
              <w:bottom w:w="0" w:type="dxa"/>
              <w:right w:w="45" w:type="dxa"/>
            </w:tcMar>
            <w:hideMark/>
          </w:tcPr>
          <w:p w14:paraId="6E7DABB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66316F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5C92DA63"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A693A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37C248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470C85F"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D0E56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50FD674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47C0D439"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C39E5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0C9EEB9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3BF7AD46" w14:textId="77777777" w:rsidTr="009367AA">
        <w:trPr>
          <w:trHeight w:val="300"/>
        </w:trPr>
        <w:tc>
          <w:tcPr>
            <w:tcW w:w="4140" w:type="dxa"/>
            <w:shd w:val="clear" w:color="auto" w:fill="E7E6E6" w:themeFill="background2"/>
            <w:tcMar>
              <w:top w:w="0" w:type="dxa"/>
              <w:left w:w="45" w:type="dxa"/>
              <w:bottom w:w="0" w:type="dxa"/>
              <w:right w:w="45" w:type="dxa"/>
            </w:tcMar>
            <w:hideMark/>
          </w:tcPr>
          <w:p w14:paraId="4B9A7CC7"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0B1B19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38CFEB91" w14:textId="77777777" w:rsidTr="009367AA">
        <w:trPr>
          <w:trHeight w:val="300"/>
        </w:trPr>
        <w:tc>
          <w:tcPr>
            <w:tcW w:w="4140" w:type="dxa"/>
            <w:shd w:val="clear" w:color="auto" w:fill="E7E6E6" w:themeFill="background2"/>
            <w:tcMar>
              <w:top w:w="0" w:type="dxa"/>
              <w:left w:w="45" w:type="dxa"/>
              <w:bottom w:w="0" w:type="dxa"/>
              <w:right w:w="45" w:type="dxa"/>
            </w:tcMar>
            <w:hideMark/>
          </w:tcPr>
          <w:p w14:paraId="27BF3D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6E972E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256A23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1B8CF0F8"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09052507"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73D67648" w14:textId="77777777"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4717929" w14:textId="77777777" w:rsidR="00107D2B" w:rsidRDefault="00107D2B" w:rsidP="006B0512">
      <w:pPr>
        <w:spacing w:after="0" w:line="240" w:lineRule="auto"/>
      </w:pPr>
      <w:r>
        <w:separator/>
      </w:r>
    </w:p>
  </w:endnote>
  <w:endnote w:type="continuationSeparator" w:id="0">
    <w:p w14:paraId="1E2499FA" w14:textId="77777777" w:rsidR="00107D2B" w:rsidRDefault="00107D2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A2C7F82" w14:textId="77777777" w:rsidR="00107D2B" w:rsidRDefault="00107D2B">
        <w:pPr>
          <w:pStyle w:val="Footer"/>
          <w:jc w:val="right"/>
        </w:pPr>
        <w:r>
          <w:fldChar w:fldCharType="begin"/>
        </w:r>
        <w:r>
          <w:instrText xml:space="preserve"> PAGE   \* MERGEFORMAT </w:instrText>
        </w:r>
        <w:r>
          <w:fldChar w:fldCharType="separate"/>
        </w:r>
        <w:r w:rsidR="00B0568A">
          <w:rPr>
            <w:noProof/>
          </w:rPr>
          <w:t>7</w:t>
        </w:r>
        <w:r>
          <w:rPr>
            <w:noProof/>
          </w:rPr>
          <w:fldChar w:fldCharType="end"/>
        </w:r>
      </w:p>
    </w:sdtContent>
  </w:sdt>
  <w:p w14:paraId="282471A0" w14:textId="77777777" w:rsidR="00107D2B" w:rsidRDefault="00107D2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2522CCA0" w14:textId="77777777" w:rsidR="00107D2B" w:rsidRDefault="00107D2B">
        <w:pPr>
          <w:pStyle w:val="Footer"/>
          <w:jc w:val="right"/>
        </w:pPr>
        <w:r>
          <w:fldChar w:fldCharType="begin"/>
        </w:r>
        <w:r>
          <w:instrText xml:space="preserve"> PAGE   \* MERGEFORMAT </w:instrText>
        </w:r>
        <w:r>
          <w:fldChar w:fldCharType="separate"/>
        </w:r>
        <w:r w:rsidR="00B0568A">
          <w:rPr>
            <w:noProof/>
          </w:rPr>
          <w:t>1</w:t>
        </w:r>
        <w:r>
          <w:rPr>
            <w:noProof/>
          </w:rPr>
          <w:fldChar w:fldCharType="end"/>
        </w:r>
      </w:p>
    </w:sdtContent>
  </w:sdt>
  <w:p w14:paraId="4310EA7F" w14:textId="77777777" w:rsidR="00107D2B" w:rsidRDefault="00107D2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011585" w14:textId="77777777" w:rsidR="00107D2B" w:rsidRDefault="00107D2B" w:rsidP="006B0512">
      <w:pPr>
        <w:spacing w:after="0" w:line="240" w:lineRule="auto"/>
      </w:pPr>
      <w:r>
        <w:separator/>
      </w:r>
    </w:p>
  </w:footnote>
  <w:footnote w:type="continuationSeparator" w:id="0">
    <w:p w14:paraId="7A93A86A" w14:textId="77777777" w:rsidR="00107D2B" w:rsidRDefault="00107D2B" w:rsidP="006B0512">
      <w:pPr>
        <w:spacing w:after="0" w:line="240" w:lineRule="auto"/>
      </w:pPr>
      <w:r>
        <w:continuationSeparator/>
      </w:r>
    </w:p>
  </w:footnote>
  <w:footnote w:id="1">
    <w:p w14:paraId="4CCD049F" w14:textId="77777777" w:rsidR="00107D2B" w:rsidRPr="00B8102F" w:rsidRDefault="00107D2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0C5F1D"/>
    <w:multiLevelType w:val="hybridMultilevel"/>
    <w:tmpl w:val="668A55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68154AE"/>
    <w:multiLevelType w:val="hybridMultilevel"/>
    <w:tmpl w:val="A4F60C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74917FB"/>
    <w:multiLevelType w:val="hybridMultilevel"/>
    <w:tmpl w:val="3D14869A"/>
    <w:lvl w:ilvl="0" w:tplc="F1F83D2C">
      <w:numFmt w:val="bullet"/>
      <w:lvlText w:val="-"/>
      <w:lvlJc w:val="left"/>
      <w:pPr>
        <w:ind w:left="720" w:hanging="360"/>
      </w:pPr>
      <w:rPr>
        <w:rFonts w:ascii="Cambria" w:eastAsiaTheme="minorEastAsia" w:hAnsi="Cambria" w:cstheme="minorBidi" w:hint="default"/>
      </w:rPr>
    </w:lvl>
    <w:lvl w:ilvl="1" w:tplc="04100003" w:tentative="1">
      <w:start w:val="1"/>
      <w:numFmt w:val="bullet"/>
      <w:lvlText w:val="o"/>
      <w:lvlJc w:val="left"/>
      <w:pPr>
        <w:ind w:left="1440" w:hanging="360"/>
      </w:pPr>
      <w:rPr>
        <w:rFonts w:ascii="Courier New" w:hAnsi="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6"/>
  </w:num>
  <w:num w:numId="4">
    <w:abstractNumId w:val="3"/>
  </w:num>
  <w:num w:numId="5">
    <w:abstractNumId w:val="2"/>
  </w:num>
  <w:num w:numId="6">
    <w:abstractNumId w:val="0"/>
  </w:num>
  <w:num w:numId="7">
    <w:abstractNumId w:val="5"/>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1A42"/>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07D2B"/>
    <w:rsid w:val="00110FEF"/>
    <w:rsid w:val="001127E6"/>
    <w:rsid w:val="0013388C"/>
    <w:rsid w:val="0014660A"/>
    <w:rsid w:val="0015178E"/>
    <w:rsid w:val="00151B76"/>
    <w:rsid w:val="00154283"/>
    <w:rsid w:val="0015690D"/>
    <w:rsid w:val="0015725E"/>
    <w:rsid w:val="001734AE"/>
    <w:rsid w:val="00183788"/>
    <w:rsid w:val="0018734D"/>
    <w:rsid w:val="001A0E35"/>
    <w:rsid w:val="001A1C59"/>
    <w:rsid w:val="001A6F28"/>
    <w:rsid w:val="001C1BC2"/>
    <w:rsid w:val="001E1E26"/>
    <w:rsid w:val="001F0C55"/>
    <w:rsid w:val="001F31C6"/>
    <w:rsid w:val="00202B2D"/>
    <w:rsid w:val="0020618B"/>
    <w:rsid w:val="0021171E"/>
    <w:rsid w:val="0022035F"/>
    <w:rsid w:val="00221F34"/>
    <w:rsid w:val="002313D6"/>
    <w:rsid w:val="00235F8D"/>
    <w:rsid w:val="002525CC"/>
    <w:rsid w:val="002607BA"/>
    <w:rsid w:val="00266557"/>
    <w:rsid w:val="002806B7"/>
    <w:rsid w:val="0029558C"/>
    <w:rsid w:val="002A631A"/>
    <w:rsid w:val="002A6E7E"/>
    <w:rsid w:val="002B50D4"/>
    <w:rsid w:val="002C065D"/>
    <w:rsid w:val="002C550A"/>
    <w:rsid w:val="002D7B82"/>
    <w:rsid w:val="002E449E"/>
    <w:rsid w:val="002E6DA3"/>
    <w:rsid w:val="00316CFE"/>
    <w:rsid w:val="003218D9"/>
    <w:rsid w:val="00325D2B"/>
    <w:rsid w:val="00344199"/>
    <w:rsid w:val="00352386"/>
    <w:rsid w:val="0035311B"/>
    <w:rsid w:val="00355460"/>
    <w:rsid w:val="00372D21"/>
    <w:rsid w:val="00377ECD"/>
    <w:rsid w:val="00380958"/>
    <w:rsid w:val="003812B1"/>
    <w:rsid w:val="0039535F"/>
    <w:rsid w:val="003A3746"/>
    <w:rsid w:val="003B1388"/>
    <w:rsid w:val="003B3C76"/>
    <w:rsid w:val="003E39B2"/>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4318"/>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3278"/>
    <w:rsid w:val="005966A8"/>
    <w:rsid w:val="005B293A"/>
    <w:rsid w:val="005B657A"/>
    <w:rsid w:val="005C091C"/>
    <w:rsid w:val="005C570B"/>
    <w:rsid w:val="005C76A1"/>
    <w:rsid w:val="005F5729"/>
    <w:rsid w:val="005F7B42"/>
    <w:rsid w:val="00600D68"/>
    <w:rsid w:val="00604A6A"/>
    <w:rsid w:val="00611159"/>
    <w:rsid w:val="00626507"/>
    <w:rsid w:val="00633477"/>
    <w:rsid w:val="00643134"/>
    <w:rsid w:val="006459EE"/>
    <w:rsid w:val="00652CEE"/>
    <w:rsid w:val="006560A4"/>
    <w:rsid w:val="00662FA5"/>
    <w:rsid w:val="0068379D"/>
    <w:rsid w:val="00693674"/>
    <w:rsid w:val="006A0092"/>
    <w:rsid w:val="006A7EF1"/>
    <w:rsid w:val="006B0512"/>
    <w:rsid w:val="006B3527"/>
    <w:rsid w:val="006C075C"/>
    <w:rsid w:val="006C6768"/>
    <w:rsid w:val="006E1A7D"/>
    <w:rsid w:val="006F104C"/>
    <w:rsid w:val="006F2038"/>
    <w:rsid w:val="006F50E8"/>
    <w:rsid w:val="007100BD"/>
    <w:rsid w:val="00710D8D"/>
    <w:rsid w:val="00711AF4"/>
    <w:rsid w:val="00736C17"/>
    <w:rsid w:val="00736C4F"/>
    <w:rsid w:val="00751373"/>
    <w:rsid w:val="00755F30"/>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1D3B"/>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985"/>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568A"/>
    <w:rsid w:val="00B137EE"/>
    <w:rsid w:val="00B13CEC"/>
    <w:rsid w:val="00B66AF3"/>
    <w:rsid w:val="00B71AEA"/>
    <w:rsid w:val="00B74489"/>
    <w:rsid w:val="00B8102F"/>
    <w:rsid w:val="00B818CA"/>
    <w:rsid w:val="00B944BB"/>
    <w:rsid w:val="00B97297"/>
    <w:rsid w:val="00BA71B8"/>
    <w:rsid w:val="00BB553B"/>
    <w:rsid w:val="00BD7158"/>
    <w:rsid w:val="00BE0DC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6213"/>
    <w:rsid w:val="00D12D35"/>
    <w:rsid w:val="00D15AD5"/>
    <w:rsid w:val="00D165CA"/>
    <w:rsid w:val="00D17114"/>
    <w:rsid w:val="00D2485A"/>
    <w:rsid w:val="00D24F30"/>
    <w:rsid w:val="00D31F93"/>
    <w:rsid w:val="00D44269"/>
    <w:rsid w:val="00D51841"/>
    <w:rsid w:val="00D815D9"/>
    <w:rsid w:val="00D855E8"/>
    <w:rsid w:val="00DA69E7"/>
    <w:rsid w:val="00DB1DCD"/>
    <w:rsid w:val="00DC0F9F"/>
    <w:rsid w:val="00DC4AE7"/>
    <w:rsid w:val="00DD4950"/>
    <w:rsid w:val="00DE10A6"/>
    <w:rsid w:val="00DF5887"/>
    <w:rsid w:val="00DF78A7"/>
    <w:rsid w:val="00E07CA1"/>
    <w:rsid w:val="00E263EC"/>
    <w:rsid w:val="00E27187"/>
    <w:rsid w:val="00E362E3"/>
    <w:rsid w:val="00E44F28"/>
    <w:rsid w:val="00E51B2C"/>
    <w:rsid w:val="00E613BC"/>
    <w:rsid w:val="00E64F42"/>
    <w:rsid w:val="00E66CDC"/>
    <w:rsid w:val="00E67E00"/>
    <w:rsid w:val="00E74F47"/>
    <w:rsid w:val="00E842C7"/>
    <w:rsid w:val="00E91131"/>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1DB5C2A"/>
  <w15:docId w15:val="{A1453A60-ED2F-4CD6-8C63-D1DE37F7E7C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www.nis.gov.kh/index.php/km/14-cses/12-cambodia-socio-economic-survey-report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mailto:bony_som@yahoo.com"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hyperlink" Target="mailto:pomao.nis@gmail.com"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A2BD95BD9477440E8B2C20923AE5A920"/>
        <w:category>
          <w:name w:val="General"/>
          <w:gallery w:val="placeholder"/>
        </w:category>
        <w:types>
          <w:type w:val="bbPlcHdr"/>
        </w:types>
        <w:behaviors>
          <w:behavior w:val="content"/>
        </w:behaviors>
        <w:guid w:val="{0242F143-6FEC-4CEA-8700-4A5A061B9981}"/>
      </w:docPartPr>
      <w:docPartBody>
        <w:p w:rsidR="00C65642" w:rsidRDefault="00C65642" w:rsidP="00C65642">
          <w:pPr>
            <w:pStyle w:val="A2BD95BD9477440E8B2C20923AE5A920"/>
          </w:pPr>
          <w:r w:rsidRPr="00D2076D">
            <w:rPr>
              <w:rStyle w:val="PlaceholderText"/>
            </w:rPr>
            <w:t>Choose an item.</w:t>
          </w:r>
        </w:p>
      </w:docPartBody>
    </w:docPart>
    <w:docPart>
      <w:docPartPr>
        <w:name w:val="23694DFD5859426E84A62B8BD05F48A7"/>
        <w:category>
          <w:name w:val="General"/>
          <w:gallery w:val="placeholder"/>
        </w:category>
        <w:types>
          <w:type w:val="bbPlcHdr"/>
        </w:types>
        <w:behaviors>
          <w:behavior w:val="content"/>
        </w:behaviors>
        <w:guid w:val="{78422789-FAAD-4791-BBDB-5D4A406B9E6D}"/>
      </w:docPartPr>
      <w:docPartBody>
        <w:p w:rsidR="009C1FD8" w:rsidRDefault="009C1FD8" w:rsidP="009C1FD8">
          <w:pPr>
            <w:pStyle w:val="23694DFD5859426E84A62B8BD05F48A7"/>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64052E"/>
    <w:rsid w:val="00760A1F"/>
    <w:rsid w:val="009C1FD8"/>
    <w:rsid w:val="00A80609"/>
    <w:rsid w:val="00C65642"/>
    <w:rsid w:val="00DA061B"/>
    <w:rsid w:val="00E4246B"/>
    <w:rsid w:val="00E82735"/>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C1FD8"/>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A2BD95BD9477440E8B2C20923AE5A920">
    <w:name w:val="A2BD95BD9477440E8B2C20923AE5A920"/>
    <w:rsid w:val="00C65642"/>
    <w:pPr>
      <w:spacing w:after="200" w:line="276" w:lineRule="auto"/>
    </w:pPr>
    <w:rPr>
      <w:szCs w:val="36"/>
      <w:lang w:bidi="km-KH"/>
    </w:rPr>
  </w:style>
  <w:style w:type="paragraph" w:customStyle="1" w:styleId="23694DFD5859426E84A62B8BD05F48A7">
    <w:name w:val="23694DFD5859426E84A62B8BD05F48A7"/>
    <w:rsid w:val="009C1FD8"/>
    <w:pPr>
      <w:spacing w:after="200" w:line="276" w:lineRule="auto"/>
    </w:pPr>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elements/1.1/"/>
    <ds:schemaRef ds:uri="http://schemas.microsoft.com/office/2006/metadata/properties"/>
    <ds:schemaRef ds:uri="efb7f1d3-2f00-4f20-b7f7-b4cd1648c34e"/>
    <ds:schemaRef ds:uri="http://purl.org/dc/terms/"/>
    <ds:schemaRef ds:uri="331bc5fa-37a0-4eaf-92e6-e8f500860589"/>
    <ds:schemaRef ds:uri="http://schemas.microsoft.com/office/2006/documentManagement/types"/>
    <ds:schemaRef ds:uri="http://schemas.microsoft.com/office/infopath/2007/PartnerControls"/>
    <ds:schemaRef ds:uri="http://schemas.openxmlformats.org/package/2006/metadata/core-properties"/>
    <ds:schemaRef ds:uri="http://www.w3.org/XML/1998/namespace"/>
    <ds:schemaRef ds:uri="http://purl.org/dc/dcmitype/"/>
  </ds:schemaRefs>
</ds:datastoreItem>
</file>

<file path=customXml/itemProps3.xml><?xml version="1.0" encoding="utf-8"?>
<ds:datastoreItem xmlns:ds="http://schemas.openxmlformats.org/officeDocument/2006/customXml" ds:itemID="{108AF071-85DB-44A1-8C24-652919CC122D}">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14</TotalTime>
  <Pages>13</Pages>
  <Words>160758</Words>
  <Characters>916322</Characters>
  <Application>Microsoft Office Word</Application>
  <DocSecurity>8</DocSecurity>
  <Lines>7636</Lines>
  <Paragraphs>2149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1074931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User</cp:lastModifiedBy>
  <cp:revision>10</cp:revision>
  <cp:lastPrinted>2020-04-16T14:23:00Z</cp:lastPrinted>
  <dcterms:created xsi:type="dcterms:W3CDTF">2021-04-11T13:34:00Z</dcterms:created>
  <dcterms:modified xsi:type="dcterms:W3CDTF">2021-05-17T10:00:00Z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