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8"/>
        <w:gridCol w:w="9790"/>
        <w:gridCol w:w="3170"/>
      </w:tblGrid>
      <w:tr w:rsidR="00C8546A" w14:paraId="57FEB451" w14:textId="77777777">
        <w:tc>
          <w:tcPr>
            <w:tcW w:w="988" w:type="dxa"/>
            <w:shd w:val="clear" w:color="auto" w:fill="auto"/>
          </w:tcPr>
          <w:p w14:paraId="17F92E2E" w14:textId="77777777" w:rsidR="00C8546A" w:rsidRDefault="004C412E">
            <w:pPr>
              <w:spacing w:after="0" w:line="240" w:lineRule="auto"/>
            </w:pPr>
            <w:r>
              <w:t>1</w:t>
            </w:r>
          </w:p>
        </w:tc>
        <w:tc>
          <w:tcPr>
            <w:tcW w:w="9797" w:type="dxa"/>
            <w:shd w:val="clear" w:color="auto" w:fill="auto"/>
          </w:tcPr>
          <w:p w14:paraId="4D6D5694" w14:textId="2DB394DE" w:rsidR="00C8546A" w:rsidRDefault="004C412E">
            <w:pPr>
              <w:spacing w:after="0" w:line="240" w:lineRule="auto"/>
            </w:pPr>
            <w:r>
              <w:t>Doses under investigation?</w:t>
            </w:r>
          </w:p>
        </w:tc>
        <w:tc>
          <w:tcPr>
            <w:tcW w:w="3173" w:type="dxa"/>
            <w:shd w:val="clear" w:color="auto" w:fill="auto"/>
          </w:tcPr>
          <w:p w14:paraId="769F4A9F" w14:textId="77777777" w:rsidR="00C8546A" w:rsidRDefault="00C8546A">
            <w:pPr>
              <w:spacing w:after="0" w:line="240" w:lineRule="auto"/>
            </w:pPr>
          </w:p>
        </w:tc>
      </w:tr>
      <w:tr w:rsidR="00C8546A" w14:paraId="46570C6F" w14:textId="77777777">
        <w:tc>
          <w:tcPr>
            <w:tcW w:w="988" w:type="dxa"/>
            <w:shd w:val="clear" w:color="auto" w:fill="auto"/>
          </w:tcPr>
          <w:p w14:paraId="61585952" w14:textId="77777777" w:rsidR="00C8546A" w:rsidRDefault="004C412E">
            <w:pPr>
              <w:spacing w:after="0" w:line="240" w:lineRule="auto"/>
            </w:pPr>
            <w:r>
              <w:t>2</w:t>
            </w:r>
          </w:p>
        </w:tc>
        <w:tc>
          <w:tcPr>
            <w:tcW w:w="9797" w:type="dxa"/>
            <w:shd w:val="clear" w:color="auto" w:fill="auto"/>
          </w:tcPr>
          <w:p w14:paraId="15678D16" w14:textId="77777777" w:rsidR="00C8546A" w:rsidRDefault="004C412E">
            <w:pPr>
              <w:spacing w:after="0" w:line="240" w:lineRule="auto"/>
            </w:pPr>
            <w:r>
              <w:t>Target toxicity level (TTL)?</w:t>
            </w:r>
          </w:p>
        </w:tc>
        <w:tc>
          <w:tcPr>
            <w:tcW w:w="3173" w:type="dxa"/>
            <w:shd w:val="clear" w:color="auto" w:fill="auto"/>
          </w:tcPr>
          <w:p w14:paraId="409C46DB" w14:textId="77777777" w:rsidR="00C8546A" w:rsidRDefault="00C8546A">
            <w:pPr>
              <w:spacing w:after="0" w:line="240" w:lineRule="auto"/>
            </w:pPr>
          </w:p>
        </w:tc>
      </w:tr>
      <w:tr w:rsidR="00C8546A" w14:paraId="5FEE828C" w14:textId="77777777">
        <w:tc>
          <w:tcPr>
            <w:tcW w:w="988" w:type="dxa"/>
            <w:shd w:val="clear" w:color="auto" w:fill="auto"/>
          </w:tcPr>
          <w:p w14:paraId="1484E61A" w14:textId="77777777" w:rsidR="00C8546A" w:rsidRDefault="004C412E">
            <w:pPr>
              <w:spacing w:after="0" w:line="240" w:lineRule="auto"/>
            </w:pPr>
            <w:r>
              <w:t>3</w:t>
            </w:r>
          </w:p>
        </w:tc>
        <w:tc>
          <w:tcPr>
            <w:tcW w:w="9797" w:type="dxa"/>
            <w:shd w:val="clear" w:color="auto" w:fill="auto"/>
          </w:tcPr>
          <w:p w14:paraId="497C3CE0" w14:textId="77777777" w:rsidR="00C8546A" w:rsidRDefault="004C412E">
            <w:pPr>
              <w:spacing w:after="0" w:line="240" w:lineRule="auto"/>
            </w:pPr>
            <w:r>
              <w:t>Skeleton?</w:t>
            </w:r>
          </w:p>
          <w:p w14:paraId="3E383784" w14:textId="77777777" w:rsidR="00C8546A" w:rsidRDefault="00C8546A">
            <w:pPr>
              <w:spacing w:after="0" w:line="240" w:lineRule="auto"/>
            </w:pPr>
          </w:p>
          <w:p w14:paraId="0DB68A23" w14:textId="77777777" w:rsidR="00C8546A" w:rsidRDefault="004C412E">
            <w:pPr>
              <w:spacing w:after="0" w:line="240" w:lineRule="auto"/>
            </w:pPr>
            <w:r>
              <w:t xml:space="preserve">If no skeleton, which dose do you expect to be the MTD? You can use </w:t>
            </w:r>
            <w:proofErr w:type="spellStart"/>
            <w:proofErr w:type="gramStart"/>
            <w:r>
              <w:t>dfcrm</w:t>
            </w:r>
            <w:proofErr w:type="spellEnd"/>
            <w:r>
              <w:t>::</w:t>
            </w:r>
            <w:proofErr w:type="spellStart"/>
            <w:proofErr w:type="gramEnd"/>
            <w:r>
              <w:t>getprior</w:t>
            </w:r>
            <w:proofErr w:type="spellEnd"/>
            <w:r>
              <w:t xml:space="preserve"> to generate a prior. E.g.</w:t>
            </w:r>
          </w:p>
          <w:p w14:paraId="2EDE299F" w14:textId="77777777" w:rsidR="00C8546A" w:rsidRDefault="004C412E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getprior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halfwidth = 0.05, target = 0.2, nu = 4, </w:t>
            </w:r>
            <w:proofErr w:type="spellStart"/>
            <w:r>
              <w:rPr>
                <w:rFonts w:ascii="Courier New" w:hAnsi="Courier New" w:cs="Courier New"/>
              </w:rPr>
              <w:t>nlevel</w:t>
            </w:r>
            <w:proofErr w:type="spellEnd"/>
            <w:r>
              <w:rPr>
                <w:rFonts w:ascii="Courier New" w:hAnsi="Courier New" w:cs="Courier New"/>
              </w:rPr>
              <w:t xml:space="preserve"> = 5)</w:t>
            </w:r>
          </w:p>
          <w:p w14:paraId="1BEF887D" w14:textId="78C55E6D" w:rsidR="00C8546A" w:rsidRDefault="004C412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t xml:space="preserve">will generate prior that anticipates dose-level 4 of 5 is the sought </w:t>
            </w:r>
            <w:r w:rsidR="007C19A6">
              <w:t>dose</w:t>
            </w:r>
            <w:r>
              <w:t xml:space="preserve"> with associat</w:t>
            </w:r>
            <w:r w:rsidR="000343ED">
              <w:t>e</w:t>
            </w:r>
            <w:r>
              <w:t>d Prob(</w:t>
            </w:r>
            <w:r w:rsidR="007C19A6">
              <w:t>DLT</w:t>
            </w:r>
            <w:r>
              <w:t xml:space="preserve">) = 0.2. Tweak </w:t>
            </w:r>
            <w:r>
              <w:rPr>
                <w:rFonts w:ascii="Courier New" w:hAnsi="Courier New" w:cs="Courier New"/>
              </w:rPr>
              <w:t xml:space="preserve">halfwidth </w:t>
            </w:r>
            <w:r>
              <w:t>to get a prior that you agree with.</w:t>
            </w:r>
          </w:p>
        </w:tc>
        <w:tc>
          <w:tcPr>
            <w:tcW w:w="3173" w:type="dxa"/>
            <w:shd w:val="clear" w:color="auto" w:fill="auto"/>
          </w:tcPr>
          <w:p w14:paraId="4F53E113" w14:textId="77777777" w:rsidR="00C8546A" w:rsidRDefault="00C8546A">
            <w:pPr>
              <w:spacing w:after="0" w:line="240" w:lineRule="auto"/>
            </w:pPr>
          </w:p>
        </w:tc>
      </w:tr>
      <w:tr w:rsidR="00C8546A" w14:paraId="325985B1" w14:textId="77777777">
        <w:tc>
          <w:tcPr>
            <w:tcW w:w="988" w:type="dxa"/>
            <w:shd w:val="clear" w:color="auto" w:fill="auto"/>
          </w:tcPr>
          <w:p w14:paraId="5C131D3C" w14:textId="77777777" w:rsidR="00C8546A" w:rsidRDefault="004C412E">
            <w:pPr>
              <w:spacing w:after="0" w:line="240" w:lineRule="auto"/>
            </w:pPr>
            <w:r>
              <w:t>4</w:t>
            </w:r>
          </w:p>
        </w:tc>
        <w:tc>
          <w:tcPr>
            <w:tcW w:w="9797" w:type="dxa"/>
            <w:shd w:val="clear" w:color="auto" w:fill="auto"/>
          </w:tcPr>
          <w:p w14:paraId="6455619C" w14:textId="77777777" w:rsidR="00C8546A" w:rsidRDefault="004C412E">
            <w:pPr>
              <w:spacing w:after="0" w:line="240" w:lineRule="auto"/>
            </w:pPr>
            <w:r>
              <w:t>Starting dose?</w:t>
            </w:r>
          </w:p>
          <w:p w14:paraId="3A8E7D35" w14:textId="77777777" w:rsidR="00C8546A" w:rsidRDefault="00C8546A">
            <w:pPr>
              <w:spacing w:after="0" w:line="240" w:lineRule="auto"/>
            </w:pPr>
          </w:p>
          <w:p w14:paraId="07662470" w14:textId="77777777" w:rsidR="00C8546A" w:rsidRDefault="004C412E">
            <w:pPr>
              <w:spacing w:after="0" w:line="240" w:lineRule="auto"/>
            </w:pPr>
            <w:r>
              <w:t>This might be lower than your guess at MTD.</w:t>
            </w:r>
          </w:p>
          <w:p w14:paraId="7490896B" w14:textId="77777777" w:rsidR="00C8546A" w:rsidRDefault="004C412E">
            <w:pPr>
              <w:spacing w:after="0" w:line="240" w:lineRule="auto"/>
            </w:pPr>
            <w:r>
              <w:t>Do you have doses to de-escalate to, if your assumptions are wrong? Painful to stop a trial due to poor planning.</w:t>
            </w:r>
          </w:p>
        </w:tc>
        <w:tc>
          <w:tcPr>
            <w:tcW w:w="3173" w:type="dxa"/>
            <w:shd w:val="clear" w:color="auto" w:fill="auto"/>
          </w:tcPr>
          <w:p w14:paraId="67F4B891" w14:textId="77777777" w:rsidR="00C8546A" w:rsidRDefault="00C8546A">
            <w:pPr>
              <w:spacing w:after="0" w:line="240" w:lineRule="auto"/>
            </w:pPr>
          </w:p>
        </w:tc>
      </w:tr>
      <w:tr w:rsidR="00C8546A" w14:paraId="1B99AE73" w14:textId="77777777">
        <w:tc>
          <w:tcPr>
            <w:tcW w:w="988" w:type="dxa"/>
            <w:shd w:val="clear" w:color="auto" w:fill="auto"/>
          </w:tcPr>
          <w:p w14:paraId="2F6AAA2C" w14:textId="77777777" w:rsidR="00C8546A" w:rsidRDefault="004C412E">
            <w:pPr>
              <w:spacing w:after="0" w:line="240" w:lineRule="auto"/>
            </w:pPr>
            <w:r>
              <w:t>5</w:t>
            </w:r>
          </w:p>
        </w:tc>
        <w:tc>
          <w:tcPr>
            <w:tcW w:w="9797" w:type="dxa"/>
            <w:shd w:val="clear" w:color="auto" w:fill="auto"/>
          </w:tcPr>
          <w:p w14:paraId="2A0F2FC7" w14:textId="77777777" w:rsidR="00C8546A" w:rsidRDefault="004C412E">
            <w:pPr>
              <w:spacing w:after="0" w:line="240" w:lineRule="auto"/>
            </w:pPr>
            <w:r>
              <w:t>Model type?</w:t>
            </w:r>
          </w:p>
        </w:tc>
        <w:tc>
          <w:tcPr>
            <w:tcW w:w="3173" w:type="dxa"/>
            <w:shd w:val="clear" w:color="auto" w:fill="auto"/>
          </w:tcPr>
          <w:p w14:paraId="23A8BE4F" w14:textId="77777777" w:rsidR="00C8546A" w:rsidRDefault="00C8546A">
            <w:pPr>
              <w:spacing w:after="0" w:line="240" w:lineRule="auto"/>
            </w:pPr>
          </w:p>
        </w:tc>
      </w:tr>
      <w:tr w:rsidR="00C8546A" w14:paraId="3BABDF62" w14:textId="77777777">
        <w:tc>
          <w:tcPr>
            <w:tcW w:w="988" w:type="dxa"/>
            <w:shd w:val="clear" w:color="auto" w:fill="auto"/>
          </w:tcPr>
          <w:p w14:paraId="71C62BC5" w14:textId="77777777" w:rsidR="00C8546A" w:rsidRDefault="004C412E">
            <w:pPr>
              <w:spacing w:after="0" w:line="240" w:lineRule="auto"/>
            </w:pPr>
            <w:r>
              <w:t>6</w:t>
            </w:r>
          </w:p>
        </w:tc>
        <w:tc>
          <w:tcPr>
            <w:tcW w:w="9797" w:type="dxa"/>
            <w:shd w:val="clear" w:color="auto" w:fill="auto"/>
          </w:tcPr>
          <w:p w14:paraId="5A8A1508" w14:textId="77777777" w:rsidR="00C8546A" w:rsidRDefault="004C412E">
            <w:pPr>
              <w:spacing w:after="0" w:line="240" w:lineRule="auto"/>
            </w:pPr>
            <w:r>
              <w:t>Model parameters, including prior hyperparameters?</w:t>
            </w:r>
          </w:p>
        </w:tc>
        <w:tc>
          <w:tcPr>
            <w:tcW w:w="3173" w:type="dxa"/>
            <w:shd w:val="clear" w:color="auto" w:fill="auto"/>
          </w:tcPr>
          <w:p w14:paraId="7E55C678" w14:textId="77777777" w:rsidR="00C8546A" w:rsidRDefault="00C8546A">
            <w:pPr>
              <w:spacing w:after="0" w:line="240" w:lineRule="auto"/>
            </w:pPr>
          </w:p>
        </w:tc>
      </w:tr>
      <w:tr w:rsidR="00C8546A" w14:paraId="604A47B2" w14:textId="77777777">
        <w:tc>
          <w:tcPr>
            <w:tcW w:w="988" w:type="dxa"/>
            <w:shd w:val="clear" w:color="auto" w:fill="auto"/>
          </w:tcPr>
          <w:p w14:paraId="4BA57AC2" w14:textId="77777777" w:rsidR="00C8546A" w:rsidRDefault="004C412E">
            <w:pPr>
              <w:spacing w:after="0" w:line="240" w:lineRule="auto"/>
            </w:pPr>
            <w:r>
              <w:t>7</w:t>
            </w:r>
          </w:p>
        </w:tc>
        <w:tc>
          <w:tcPr>
            <w:tcW w:w="9797" w:type="dxa"/>
            <w:shd w:val="clear" w:color="auto" w:fill="auto"/>
          </w:tcPr>
          <w:p w14:paraId="26633B3F" w14:textId="77777777" w:rsidR="00C8546A" w:rsidRDefault="004C412E">
            <w:pPr>
              <w:spacing w:after="0" w:line="240" w:lineRule="auto"/>
            </w:pPr>
            <w:r>
              <w:t>How to select dose?</w:t>
            </w:r>
          </w:p>
          <w:p w14:paraId="47E4A066" w14:textId="77777777" w:rsidR="00C8546A" w:rsidRDefault="00C8546A">
            <w:pPr>
              <w:spacing w:after="0" w:line="240" w:lineRule="auto"/>
            </w:pPr>
          </w:p>
          <w:p w14:paraId="28EA51F5" w14:textId="77777777" w:rsidR="00C8546A" w:rsidRDefault="004C412E">
            <w:pPr>
              <w:spacing w:after="0" w:line="240" w:lineRule="auto"/>
            </w:pPr>
            <w:r>
              <w:t>Describe constraints, like “no skipping in escalation” or “at least two complete negative DLT evaluations before escalation”</w:t>
            </w:r>
          </w:p>
        </w:tc>
        <w:tc>
          <w:tcPr>
            <w:tcW w:w="3173" w:type="dxa"/>
            <w:shd w:val="clear" w:color="auto" w:fill="auto"/>
          </w:tcPr>
          <w:p w14:paraId="4056E2DE" w14:textId="77777777" w:rsidR="00C8546A" w:rsidRDefault="00C8546A">
            <w:pPr>
              <w:spacing w:after="0" w:line="240" w:lineRule="auto"/>
            </w:pPr>
          </w:p>
        </w:tc>
      </w:tr>
      <w:tr w:rsidR="00C8546A" w14:paraId="6F5D7BCE" w14:textId="77777777">
        <w:tc>
          <w:tcPr>
            <w:tcW w:w="988" w:type="dxa"/>
            <w:shd w:val="clear" w:color="auto" w:fill="auto"/>
          </w:tcPr>
          <w:p w14:paraId="1CAD6AD5" w14:textId="77777777" w:rsidR="00C8546A" w:rsidRDefault="004C412E">
            <w:pPr>
              <w:spacing w:after="0" w:line="240" w:lineRule="auto"/>
            </w:pPr>
            <w:r>
              <w:t>8</w:t>
            </w:r>
          </w:p>
        </w:tc>
        <w:tc>
          <w:tcPr>
            <w:tcW w:w="9797" w:type="dxa"/>
            <w:shd w:val="clear" w:color="auto" w:fill="auto"/>
          </w:tcPr>
          <w:p w14:paraId="43E827D3" w14:textId="77777777" w:rsidR="00C8546A" w:rsidRDefault="004C412E">
            <w:pPr>
              <w:spacing w:after="0" w:line="240" w:lineRule="auto"/>
            </w:pPr>
            <w:r>
              <w:t>How to know when to stop?</w:t>
            </w:r>
          </w:p>
          <w:p w14:paraId="3C4C9734" w14:textId="77777777" w:rsidR="00C8546A" w:rsidRDefault="00C8546A">
            <w:pPr>
              <w:spacing w:after="0" w:line="240" w:lineRule="auto"/>
            </w:pPr>
          </w:p>
          <w:p w14:paraId="61517FA7" w14:textId="77777777" w:rsidR="00C8546A" w:rsidRDefault="004C412E">
            <w:pPr>
              <w:spacing w:after="0" w:line="240" w:lineRule="auto"/>
            </w:pPr>
            <w:r>
              <w:t>Describe constraints like “use no more than 30 patients” or “stop early if lowest dose is too toxic”</w:t>
            </w:r>
          </w:p>
        </w:tc>
        <w:tc>
          <w:tcPr>
            <w:tcW w:w="3173" w:type="dxa"/>
            <w:shd w:val="clear" w:color="auto" w:fill="auto"/>
          </w:tcPr>
          <w:p w14:paraId="0E9B1ABD" w14:textId="77777777" w:rsidR="00C8546A" w:rsidRDefault="00C8546A">
            <w:pPr>
              <w:spacing w:after="0" w:line="240" w:lineRule="auto"/>
            </w:pPr>
          </w:p>
        </w:tc>
      </w:tr>
      <w:tr w:rsidR="00C8546A" w14:paraId="37EBFB1D" w14:textId="77777777">
        <w:tc>
          <w:tcPr>
            <w:tcW w:w="988" w:type="dxa"/>
            <w:shd w:val="clear" w:color="auto" w:fill="auto"/>
          </w:tcPr>
          <w:p w14:paraId="7063820C" w14:textId="77777777" w:rsidR="00C8546A" w:rsidRDefault="004C412E">
            <w:pPr>
              <w:spacing w:after="0" w:line="240" w:lineRule="auto"/>
            </w:pPr>
            <w:r>
              <w:t>9</w:t>
            </w:r>
          </w:p>
        </w:tc>
        <w:tc>
          <w:tcPr>
            <w:tcW w:w="9797" w:type="dxa"/>
            <w:shd w:val="clear" w:color="auto" w:fill="auto"/>
          </w:tcPr>
          <w:p w14:paraId="3480FC13" w14:textId="77777777" w:rsidR="00C8546A" w:rsidRDefault="004C412E">
            <w:pPr>
              <w:spacing w:after="0" w:line="240" w:lineRule="auto"/>
            </w:pPr>
            <w:r>
              <w:t>Length of DLT assessment window</w:t>
            </w:r>
          </w:p>
        </w:tc>
        <w:tc>
          <w:tcPr>
            <w:tcW w:w="3173" w:type="dxa"/>
            <w:shd w:val="clear" w:color="auto" w:fill="auto"/>
          </w:tcPr>
          <w:p w14:paraId="5353262A" w14:textId="77777777" w:rsidR="00C8546A" w:rsidRDefault="00C8546A">
            <w:pPr>
              <w:spacing w:after="0" w:line="240" w:lineRule="auto"/>
            </w:pPr>
          </w:p>
        </w:tc>
      </w:tr>
      <w:tr w:rsidR="00C8546A" w14:paraId="439ED997" w14:textId="77777777">
        <w:tc>
          <w:tcPr>
            <w:tcW w:w="988" w:type="dxa"/>
            <w:shd w:val="clear" w:color="auto" w:fill="auto"/>
          </w:tcPr>
          <w:p w14:paraId="730D69EA" w14:textId="77777777" w:rsidR="00C8546A" w:rsidRDefault="00C8546A">
            <w:pPr>
              <w:spacing w:after="0" w:line="240" w:lineRule="auto"/>
            </w:pPr>
          </w:p>
        </w:tc>
        <w:tc>
          <w:tcPr>
            <w:tcW w:w="9797" w:type="dxa"/>
            <w:shd w:val="clear" w:color="auto" w:fill="auto"/>
          </w:tcPr>
          <w:p w14:paraId="64A522CD" w14:textId="77777777" w:rsidR="00C8546A" w:rsidRDefault="00C8546A">
            <w:pPr>
              <w:spacing w:after="0" w:line="240" w:lineRule="auto"/>
            </w:pPr>
          </w:p>
        </w:tc>
        <w:tc>
          <w:tcPr>
            <w:tcW w:w="3173" w:type="dxa"/>
            <w:shd w:val="clear" w:color="auto" w:fill="auto"/>
          </w:tcPr>
          <w:p w14:paraId="2E3508C9" w14:textId="77777777" w:rsidR="00C8546A" w:rsidRDefault="00C8546A">
            <w:pPr>
              <w:spacing w:after="0" w:line="240" w:lineRule="auto"/>
            </w:pPr>
          </w:p>
        </w:tc>
      </w:tr>
      <w:tr w:rsidR="00C8546A" w14:paraId="6810CB83" w14:textId="77777777">
        <w:tc>
          <w:tcPr>
            <w:tcW w:w="988" w:type="dxa"/>
            <w:shd w:val="clear" w:color="auto" w:fill="auto"/>
          </w:tcPr>
          <w:p w14:paraId="400E5623" w14:textId="77777777" w:rsidR="00C8546A" w:rsidRDefault="00C8546A">
            <w:pPr>
              <w:spacing w:after="0" w:line="240" w:lineRule="auto"/>
            </w:pPr>
          </w:p>
        </w:tc>
        <w:tc>
          <w:tcPr>
            <w:tcW w:w="9797" w:type="dxa"/>
            <w:shd w:val="clear" w:color="auto" w:fill="auto"/>
          </w:tcPr>
          <w:p w14:paraId="010B6638" w14:textId="77777777" w:rsidR="00C8546A" w:rsidRDefault="004C41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If using non-time-to-event method:</w:t>
            </w:r>
          </w:p>
        </w:tc>
        <w:tc>
          <w:tcPr>
            <w:tcW w:w="3173" w:type="dxa"/>
            <w:shd w:val="clear" w:color="auto" w:fill="auto"/>
          </w:tcPr>
          <w:p w14:paraId="2D5D1C3B" w14:textId="77777777" w:rsidR="00C8546A" w:rsidRDefault="00C8546A">
            <w:pPr>
              <w:spacing w:after="0" w:line="240" w:lineRule="auto"/>
            </w:pPr>
          </w:p>
        </w:tc>
      </w:tr>
      <w:tr w:rsidR="00C8546A" w14:paraId="095E0878" w14:textId="77777777">
        <w:tc>
          <w:tcPr>
            <w:tcW w:w="988" w:type="dxa"/>
            <w:shd w:val="clear" w:color="auto" w:fill="auto"/>
          </w:tcPr>
          <w:p w14:paraId="675C6240" w14:textId="77777777" w:rsidR="00C8546A" w:rsidRDefault="004C412E">
            <w:pPr>
              <w:spacing w:after="0" w:line="240" w:lineRule="auto"/>
            </w:pPr>
            <w:r>
              <w:t>10</w:t>
            </w:r>
          </w:p>
        </w:tc>
        <w:tc>
          <w:tcPr>
            <w:tcW w:w="9797" w:type="dxa"/>
            <w:shd w:val="clear" w:color="auto" w:fill="auto"/>
          </w:tcPr>
          <w:p w14:paraId="5E322AEF" w14:textId="77777777" w:rsidR="00C8546A" w:rsidRDefault="004C412E">
            <w:pPr>
              <w:spacing w:after="0" w:line="240" w:lineRule="auto"/>
            </w:pPr>
            <w:r>
              <w:t>How to select cohort size?</w:t>
            </w:r>
          </w:p>
        </w:tc>
        <w:tc>
          <w:tcPr>
            <w:tcW w:w="3173" w:type="dxa"/>
            <w:shd w:val="clear" w:color="auto" w:fill="auto"/>
          </w:tcPr>
          <w:p w14:paraId="45A5EC10" w14:textId="77777777" w:rsidR="00C8546A" w:rsidRDefault="00C8546A">
            <w:pPr>
              <w:spacing w:after="0" w:line="240" w:lineRule="auto"/>
            </w:pPr>
          </w:p>
        </w:tc>
      </w:tr>
      <w:tr w:rsidR="00C8546A" w14:paraId="741ECF22" w14:textId="77777777">
        <w:tc>
          <w:tcPr>
            <w:tcW w:w="988" w:type="dxa"/>
            <w:shd w:val="clear" w:color="auto" w:fill="auto"/>
          </w:tcPr>
          <w:p w14:paraId="77779139" w14:textId="77777777" w:rsidR="00C8546A" w:rsidRDefault="00C8546A">
            <w:pPr>
              <w:spacing w:after="0" w:line="240" w:lineRule="auto"/>
            </w:pPr>
          </w:p>
        </w:tc>
        <w:tc>
          <w:tcPr>
            <w:tcW w:w="9797" w:type="dxa"/>
            <w:shd w:val="clear" w:color="auto" w:fill="auto"/>
          </w:tcPr>
          <w:p w14:paraId="410B294C" w14:textId="77777777" w:rsidR="00C8546A" w:rsidRDefault="00C8546A">
            <w:pPr>
              <w:spacing w:after="0" w:line="240" w:lineRule="auto"/>
            </w:pPr>
          </w:p>
        </w:tc>
        <w:tc>
          <w:tcPr>
            <w:tcW w:w="3173" w:type="dxa"/>
            <w:shd w:val="clear" w:color="auto" w:fill="auto"/>
          </w:tcPr>
          <w:p w14:paraId="643C3088" w14:textId="77777777" w:rsidR="00C8546A" w:rsidRDefault="00C8546A">
            <w:pPr>
              <w:spacing w:after="0" w:line="240" w:lineRule="auto"/>
            </w:pPr>
          </w:p>
        </w:tc>
      </w:tr>
      <w:tr w:rsidR="00C8546A" w14:paraId="08DDD9C6" w14:textId="77777777">
        <w:tc>
          <w:tcPr>
            <w:tcW w:w="988" w:type="dxa"/>
            <w:shd w:val="clear" w:color="auto" w:fill="auto"/>
          </w:tcPr>
          <w:p w14:paraId="5CFD439C" w14:textId="77777777" w:rsidR="00C8546A" w:rsidRDefault="00C8546A">
            <w:pPr>
              <w:spacing w:after="0" w:line="240" w:lineRule="auto"/>
              <w:rPr>
                <w:b/>
              </w:rPr>
            </w:pPr>
          </w:p>
        </w:tc>
        <w:tc>
          <w:tcPr>
            <w:tcW w:w="9797" w:type="dxa"/>
            <w:shd w:val="clear" w:color="auto" w:fill="auto"/>
          </w:tcPr>
          <w:p w14:paraId="7B17A60A" w14:textId="77777777" w:rsidR="00C8546A" w:rsidRDefault="004C41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If time-to-event method:</w:t>
            </w:r>
          </w:p>
        </w:tc>
        <w:tc>
          <w:tcPr>
            <w:tcW w:w="3173" w:type="dxa"/>
            <w:shd w:val="clear" w:color="auto" w:fill="auto"/>
          </w:tcPr>
          <w:p w14:paraId="5549BCD3" w14:textId="77777777" w:rsidR="00C8546A" w:rsidRDefault="00C8546A">
            <w:pPr>
              <w:spacing w:after="0" w:line="240" w:lineRule="auto"/>
            </w:pPr>
          </w:p>
        </w:tc>
      </w:tr>
      <w:tr w:rsidR="00C8546A" w14:paraId="109F585D" w14:textId="77777777">
        <w:tc>
          <w:tcPr>
            <w:tcW w:w="988" w:type="dxa"/>
            <w:shd w:val="clear" w:color="auto" w:fill="auto"/>
          </w:tcPr>
          <w:p w14:paraId="41F842B8" w14:textId="77777777" w:rsidR="00C8546A" w:rsidRDefault="004C412E">
            <w:pPr>
              <w:spacing w:after="0" w:line="240" w:lineRule="auto"/>
            </w:pPr>
            <w:r>
              <w:t>11</w:t>
            </w:r>
          </w:p>
        </w:tc>
        <w:tc>
          <w:tcPr>
            <w:tcW w:w="9797" w:type="dxa"/>
            <w:shd w:val="clear" w:color="auto" w:fill="auto"/>
          </w:tcPr>
          <w:p w14:paraId="6C2452C0" w14:textId="77777777" w:rsidR="00C8546A" w:rsidRDefault="004C412E">
            <w:pPr>
              <w:spacing w:after="0" w:line="240" w:lineRule="auto"/>
            </w:pPr>
            <w:r>
              <w:t>How to calculate weight of observation from length of follow-up?</w:t>
            </w:r>
          </w:p>
        </w:tc>
        <w:tc>
          <w:tcPr>
            <w:tcW w:w="3173" w:type="dxa"/>
            <w:shd w:val="clear" w:color="auto" w:fill="auto"/>
          </w:tcPr>
          <w:p w14:paraId="48877BA6" w14:textId="77777777" w:rsidR="00C8546A" w:rsidRDefault="00C8546A">
            <w:pPr>
              <w:spacing w:after="0" w:line="240" w:lineRule="auto"/>
            </w:pPr>
          </w:p>
        </w:tc>
      </w:tr>
      <w:tr w:rsidR="00C8546A" w14:paraId="382A9640" w14:textId="77777777">
        <w:tc>
          <w:tcPr>
            <w:tcW w:w="988" w:type="dxa"/>
            <w:shd w:val="clear" w:color="auto" w:fill="auto"/>
          </w:tcPr>
          <w:p w14:paraId="4C0D9F15" w14:textId="77777777" w:rsidR="00C8546A" w:rsidRDefault="00C8546A">
            <w:pPr>
              <w:spacing w:after="0" w:line="240" w:lineRule="auto"/>
            </w:pPr>
          </w:p>
        </w:tc>
        <w:tc>
          <w:tcPr>
            <w:tcW w:w="9797" w:type="dxa"/>
            <w:shd w:val="clear" w:color="auto" w:fill="auto"/>
          </w:tcPr>
          <w:p w14:paraId="419CC46B" w14:textId="77777777" w:rsidR="00C8546A" w:rsidRDefault="00C8546A">
            <w:pPr>
              <w:spacing w:after="0" w:line="240" w:lineRule="auto"/>
            </w:pPr>
          </w:p>
        </w:tc>
        <w:tc>
          <w:tcPr>
            <w:tcW w:w="3173" w:type="dxa"/>
            <w:shd w:val="clear" w:color="auto" w:fill="auto"/>
          </w:tcPr>
          <w:p w14:paraId="362803E7" w14:textId="77777777" w:rsidR="00C8546A" w:rsidRDefault="00C8546A">
            <w:pPr>
              <w:spacing w:after="0" w:line="240" w:lineRule="auto"/>
            </w:pPr>
          </w:p>
        </w:tc>
      </w:tr>
      <w:tr w:rsidR="00C8546A" w14:paraId="1A9709FC" w14:textId="77777777">
        <w:tc>
          <w:tcPr>
            <w:tcW w:w="988" w:type="dxa"/>
            <w:shd w:val="clear" w:color="auto" w:fill="auto"/>
          </w:tcPr>
          <w:p w14:paraId="54D2ED37" w14:textId="77777777" w:rsidR="00C8546A" w:rsidRDefault="00C8546A">
            <w:pPr>
              <w:spacing w:after="0" w:line="240" w:lineRule="auto"/>
              <w:rPr>
                <w:b/>
              </w:rPr>
            </w:pPr>
          </w:p>
        </w:tc>
        <w:tc>
          <w:tcPr>
            <w:tcW w:w="9797" w:type="dxa"/>
            <w:shd w:val="clear" w:color="auto" w:fill="auto"/>
          </w:tcPr>
          <w:p w14:paraId="3AE33A43" w14:textId="77777777" w:rsidR="00C8546A" w:rsidRDefault="004C41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simulation:</w:t>
            </w:r>
          </w:p>
        </w:tc>
        <w:tc>
          <w:tcPr>
            <w:tcW w:w="3173" w:type="dxa"/>
            <w:shd w:val="clear" w:color="auto" w:fill="auto"/>
          </w:tcPr>
          <w:p w14:paraId="3A3EE9AB" w14:textId="77777777" w:rsidR="00C8546A" w:rsidRDefault="00C8546A">
            <w:pPr>
              <w:spacing w:after="0" w:line="240" w:lineRule="auto"/>
            </w:pPr>
          </w:p>
        </w:tc>
      </w:tr>
      <w:tr w:rsidR="00C8546A" w14:paraId="4CFE0037" w14:textId="77777777">
        <w:tc>
          <w:tcPr>
            <w:tcW w:w="988" w:type="dxa"/>
            <w:shd w:val="clear" w:color="auto" w:fill="auto"/>
          </w:tcPr>
          <w:p w14:paraId="2F66B940" w14:textId="77777777" w:rsidR="00C8546A" w:rsidRDefault="004C412E">
            <w:pPr>
              <w:spacing w:after="0" w:line="240" w:lineRule="auto"/>
            </w:pPr>
            <w:r>
              <w:lastRenderedPageBreak/>
              <w:t>12</w:t>
            </w:r>
          </w:p>
        </w:tc>
        <w:tc>
          <w:tcPr>
            <w:tcW w:w="9797" w:type="dxa"/>
            <w:shd w:val="clear" w:color="auto" w:fill="auto"/>
          </w:tcPr>
          <w:p w14:paraId="12DDA8A4" w14:textId="77777777" w:rsidR="00C8546A" w:rsidRDefault="004C412E">
            <w:pPr>
              <w:spacing w:after="0" w:line="240" w:lineRule="auto"/>
            </w:pPr>
            <w:r>
              <w:t xml:space="preserve">What is assumed true </w:t>
            </w:r>
            <w:proofErr w:type="gramStart"/>
            <w:r>
              <w:t>Prob(</w:t>
            </w:r>
            <w:proofErr w:type="gramEnd"/>
            <w:r>
              <w:t>Tox)?</w:t>
            </w:r>
          </w:p>
        </w:tc>
        <w:tc>
          <w:tcPr>
            <w:tcW w:w="3173" w:type="dxa"/>
            <w:shd w:val="clear" w:color="auto" w:fill="auto"/>
          </w:tcPr>
          <w:p w14:paraId="5C9B4DA1" w14:textId="77777777" w:rsidR="00C8546A" w:rsidRDefault="00C8546A">
            <w:pPr>
              <w:spacing w:after="0" w:line="240" w:lineRule="auto"/>
            </w:pPr>
          </w:p>
        </w:tc>
      </w:tr>
      <w:tr w:rsidR="00C8546A" w14:paraId="111F75BF" w14:textId="77777777">
        <w:tc>
          <w:tcPr>
            <w:tcW w:w="988" w:type="dxa"/>
            <w:shd w:val="clear" w:color="auto" w:fill="auto"/>
          </w:tcPr>
          <w:p w14:paraId="475B18F1" w14:textId="77777777" w:rsidR="00C8546A" w:rsidRDefault="00C8546A">
            <w:pPr>
              <w:spacing w:after="0" w:line="240" w:lineRule="auto"/>
              <w:rPr>
                <w:b/>
              </w:rPr>
            </w:pPr>
          </w:p>
        </w:tc>
        <w:tc>
          <w:tcPr>
            <w:tcW w:w="9797" w:type="dxa"/>
            <w:shd w:val="clear" w:color="auto" w:fill="auto"/>
          </w:tcPr>
          <w:p w14:paraId="0CD8C306" w14:textId="77777777" w:rsidR="00C8546A" w:rsidRDefault="004C41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If time-to-event method:</w:t>
            </w:r>
          </w:p>
        </w:tc>
        <w:tc>
          <w:tcPr>
            <w:tcW w:w="3173" w:type="dxa"/>
            <w:shd w:val="clear" w:color="auto" w:fill="auto"/>
          </w:tcPr>
          <w:p w14:paraId="72BE7F1D" w14:textId="77777777" w:rsidR="00C8546A" w:rsidRDefault="00C8546A">
            <w:pPr>
              <w:spacing w:after="0" w:line="240" w:lineRule="auto"/>
            </w:pPr>
          </w:p>
        </w:tc>
      </w:tr>
      <w:tr w:rsidR="00C8546A" w14:paraId="4500216C" w14:textId="77777777">
        <w:tc>
          <w:tcPr>
            <w:tcW w:w="988" w:type="dxa"/>
            <w:shd w:val="clear" w:color="auto" w:fill="auto"/>
          </w:tcPr>
          <w:p w14:paraId="7EF4DDC0" w14:textId="77777777" w:rsidR="00C8546A" w:rsidRDefault="004C412E">
            <w:pPr>
              <w:spacing w:after="0" w:line="240" w:lineRule="auto"/>
            </w:pPr>
            <w:r>
              <w:t>13</w:t>
            </w:r>
          </w:p>
        </w:tc>
        <w:tc>
          <w:tcPr>
            <w:tcW w:w="9797" w:type="dxa"/>
            <w:shd w:val="clear" w:color="auto" w:fill="auto"/>
          </w:tcPr>
          <w:p w14:paraId="12EC05E4" w14:textId="77777777" w:rsidR="00C8546A" w:rsidRDefault="004C412E">
            <w:pPr>
              <w:spacing w:after="0" w:line="240" w:lineRule="auto"/>
            </w:pPr>
            <w:r>
              <w:t>How to sample time between consecutive patients?</w:t>
            </w:r>
          </w:p>
        </w:tc>
        <w:tc>
          <w:tcPr>
            <w:tcW w:w="3173" w:type="dxa"/>
            <w:shd w:val="clear" w:color="auto" w:fill="auto"/>
          </w:tcPr>
          <w:p w14:paraId="03AAA81D" w14:textId="77777777" w:rsidR="00C8546A" w:rsidRDefault="00C8546A">
            <w:pPr>
              <w:spacing w:after="0" w:line="240" w:lineRule="auto"/>
            </w:pPr>
          </w:p>
        </w:tc>
      </w:tr>
      <w:tr w:rsidR="00C8546A" w14:paraId="69C87132" w14:textId="77777777">
        <w:tc>
          <w:tcPr>
            <w:tcW w:w="988" w:type="dxa"/>
            <w:shd w:val="clear" w:color="auto" w:fill="auto"/>
          </w:tcPr>
          <w:p w14:paraId="310F119D" w14:textId="77777777" w:rsidR="00C8546A" w:rsidRDefault="004C412E">
            <w:pPr>
              <w:spacing w:after="0" w:line="240" w:lineRule="auto"/>
            </w:pPr>
            <w:r>
              <w:t>14</w:t>
            </w:r>
          </w:p>
        </w:tc>
        <w:tc>
          <w:tcPr>
            <w:tcW w:w="9797" w:type="dxa"/>
            <w:shd w:val="clear" w:color="auto" w:fill="auto"/>
          </w:tcPr>
          <w:p w14:paraId="2A2384A9" w14:textId="77777777" w:rsidR="00C8546A" w:rsidRDefault="004C412E">
            <w:pPr>
              <w:spacing w:after="0" w:line="240" w:lineRule="auto"/>
            </w:pPr>
            <w:r>
              <w:t xml:space="preserve">How to sample time of toxicity, given that toxicity happened? </w:t>
            </w:r>
          </w:p>
        </w:tc>
        <w:tc>
          <w:tcPr>
            <w:tcW w:w="3173" w:type="dxa"/>
            <w:shd w:val="clear" w:color="auto" w:fill="auto"/>
          </w:tcPr>
          <w:p w14:paraId="2FA50BF5" w14:textId="77777777" w:rsidR="00C8546A" w:rsidRDefault="00C8546A">
            <w:pPr>
              <w:spacing w:after="0" w:line="240" w:lineRule="auto"/>
            </w:pPr>
          </w:p>
        </w:tc>
      </w:tr>
    </w:tbl>
    <w:p w14:paraId="49AB7809" w14:textId="77777777" w:rsidR="00C8546A" w:rsidRDefault="00C8546A"/>
    <w:sectPr w:rsidR="00C854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DC06F" w14:textId="77777777" w:rsidR="0098744E" w:rsidRDefault="0098744E" w:rsidP="00306A13">
      <w:pPr>
        <w:spacing w:after="0" w:line="240" w:lineRule="auto"/>
      </w:pPr>
      <w:r>
        <w:separator/>
      </w:r>
    </w:p>
  </w:endnote>
  <w:endnote w:type="continuationSeparator" w:id="0">
    <w:p w14:paraId="3ADF6761" w14:textId="77777777" w:rsidR="0098744E" w:rsidRDefault="0098744E" w:rsidP="0030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D21DE" w14:textId="77777777" w:rsidR="00306A13" w:rsidRDefault="00306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DD961" w14:textId="77777777" w:rsidR="00306A13" w:rsidRDefault="00306A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EBBF6" w14:textId="77777777" w:rsidR="00306A13" w:rsidRDefault="00306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307BA" w14:textId="77777777" w:rsidR="0098744E" w:rsidRDefault="0098744E" w:rsidP="00306A13">
      <w:pPr>
        <w:spacing w:after="0" w:line="240" w:lineRule="auto"/>
      </w:pPr>
      <w:r>
        <w:separator/>
      </w:r>
    </w:p>
  </w:footnote>
  <w:footnote w:type="continuationSeparator" w:id="0">
    <w:p w14:paraId="33087AB9" w14:textId="77777777" w:rsidR="0098744E" w:rsidRDefault="0098744E" w:rsidP="00306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6EBAF" w14:textId="77777777" w:rsidR="00306A13" w:rsidRDefault="00306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9CF53" w14:textId="571DA216" w:rsidR="00306A13" w:rsidRDefault="00306A13">
    <w:pPr>
      <w:pStyle w:val="Header"/>
    </w:pPr>
    <w:bookmarkStart w:id="0" w:name="_GoBack"/>
    <w:r>
      <w:t>Checklist developed by Kristian Brock (</w:t>
    </w:r>
    <w:hyperlink r:id="rId1" w:history="1">
      <w:r w:rsidRPr="00F171EA">
        <w:rPr>
          <w:rStyle w:val="Hyperlink"/>
        </w:rPr>
        <w:t>k.brock@bham.ac.uk</w:t>
      </w:r>
    </w:hyperlink>
    <w:r>
      <w:t>)</w:t>
    </w:r>
    <w:r>
      <w:ptab w:relativeTo="margin" w:alignment="center" w:leader="none"/>
    </w:r>
    <w:r>
      <w:t>V1.0</w:t>
    </w:r>
    <w:r>
      <w:ptab w:relativeTo="margin" w:alignment="right" w:leader="none"/>
    </w:r>
    <w:r>
      <w:t>2020-01-16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EED01" w14:textId="77777777" w:rsidR="00306A13" w:rsidRDefault="00306A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6A"/>
    <w:rsid w:val="000343ED"/>
    <w:rsid w:val="00306A13"/>
    <w:rsid w:val="004C412E"/>
    <w:rsid w:val="007C19A6"/>
    <w:rsid w:val="0098744E"/>
    <w:rsid w:val="00A96FC5"/>
    <w:rsid w:val="00C8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A7E4"/>
  <w15:docId w15:val="{E8D5BD72-F999-4C90-84BE-C00BFA1E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97E03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7E03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76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6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A13"/>
  </w:style>
  <w:style w:type="paragraph" w:styleId="Footer">
    <w:name w:val="footer"/>
    <w:basedOn w:val="Normal"/>
    <w:link w:val="FooterChar"/>
    <w:uiPriority w:val="99"/>
    <w:unhideWhenUsed/>
    <w:rsid w:val="00306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A13"/>
  </w:style>
  <w:style w:type="character" w:styleId="Hyperlink">
    <w:name w:val="Hyperlink"/>
    <w:basedOn w:val="DefaultParagraphFont"/>
    <w:uiPriority w:val="99"/>
    <w:unhideWhenUsed/>
    <w:rsid w:val="00306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.brock@bh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Brock</dc:creator>
  <dc:description/>
  <cp:lastModifiedBy>Kristian Brock</cp:lastModifiedBy>
  <cp:revision>19</cp:revision>
  <dcterms:created xsi:type="dcterms:W3CDTF">2019-07-12T09:04:00Z</dcterms:created>
  <dcterms:modified xsi:type="dcterms:W3CDTF">2020-01-16T11:55:00Z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